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3" w:leftChars="0" w:firstLine="643" w:firstLineChars="0"/>
        <w:jc w:val="left"/>
        <w:textAlignment w:val="auto"/>
        <w:rPr>
          <w:rFonts w:hint="eastAsia" w:ascii="宋体" w:hAnsi="宋体" w:eastAsia="宋体" w:cs="宋体"/>
          <w:b w:val="0"/>
          <w:bCs w:val="0"/>
          <w:spacing w:val="-14"/>
          <w:sz w:val="28"/>
          <w:szCs w:val="28"/>
          <w:highlight w:val="none"/>
          <w:lang w:val="en-US" w:eastAsia="zh-CN" w:bidi="ar-SA"/>
        </w:rPr>
      </w:pPr>
      <w:r>
        <w:rPr>
          <w:rFonts w:hint="eastAsia" w:ascii="宋体" w:hAnsi="宋体" w:eastAsia="宋体" w:cs="宋体"/>
          <w:b w:val="0"/>
          <w:bCs w:val="0"/>
          <w:kern w:val="0"/>
          <w:sz w:val="28"/>
          <w:szCs w:val="28"/>
          <w:lang w:val="en-US" w:eastAsia="zh-CN" w:bidi="ar"/>
        </w:rPr>
        <w:t>主动公开政府信息情况：</w:t>
      </w:r>
      <w:r>
        <w:rPr>
          <w:rFonts w:hint="eastAsia" w:ascii="宋体" w:hAnsi="宋体" w:eastAsia="宋体" w:cs="宋体"/>
          <w:b w:val="0"/>
          <w:bCs w:val="0"/>
          <w:spacing w:val="-14"/>
          <w:sz w:val="28"/>
          <w:szCs w:val="28"/>
          <w:highlight w:val="none"/>
          <w:lang w:val="en-US" w:eastAsia="en-US" w:bidi="ar-SA"/>
        </w:rPr>
        <w:t>202</w:t>
      </w:r>
      <w:r>
        <w:rPr>
          <w:rFonts w:hint="eastAsia" w:ascii="宋体" w:hAnsi="宋体" w:eastAsia="宋体" w:cs="宋体"/>
          <w:b w:val="0"/>
          <w:bCs w:val="0"/>
          <w:spacing w:val="-14"/>
          <w:sz w:val="28"/>
          <w:szCs w:val="28"/>
          <w:highlight w:val="none"/>
          <w:lang w:val="en-US" w:eastAsia="zh-CN" w:bidi="ar-SA"/>
        </w:rPr>
        <w:t>2</w:t>
      </w:r>
      <w:r>
        <w:rPr>
          <w:rFonts w:hint="eastAsia" w:ascii="宋体" w:hAnsi="宋体" w:eastAsia="宋体" w:cs="宋体"/>
          <w:b w:val="0"/>
          <w:bCs w:val="0"/>
          <w:spacing w:val="-14"/>
          <w:sz w:val="28"/>
          <w:szCs w:val="28"/>
          <w:highlight w:val="none"/>
          <w:lang w:val="en-US" w:eastAsia="en-US" w:bidi="ar-SA"/>
        </w:rPr>
        <w:t>年</w:t>
      </w:r>
      <w:r>
        <w:rPr>
          <w:rFonts w:hint="eastAsia" w:ascii="宋体" w:hAnsi="宋体" w:eastAsia="宋体" w:cs="宋体"/>
          <w:b w:val="0"/>
          <w:bCs w:val="0"/>
          <w:spacing w:val="-14"/>
          <w:sz w:val="28"/>
          <w:szCs w:val="28"/>
          <w:highlight w:val="none"/>
          <w:lang w:val="en-US" w:eastAsia="zh-CN" w:bidi="ar-SA"/>
        </w:rPr>
        <w:t>上半年</w:t>
      </w:r>
      <w:r>
        <w:rPr>
          <w:rFonts w:hint="eastAsia" w:ascii="宋体" w:hAnsi="宋体" w:eastAsia="宋体" w:cs="宋体"/>
          <w:b w:val="0"/>
          <w:bCs w:val="0"/>
          <w:spacing w:val="-14"/>
          <w:sz w:val="28"/>
          <w:szCs w:val="28"/>
          <w:highlight w:val="none"/>
          <w:lang w:val="en-US" w:eastAsia="en-US" w:bidi="ar-SA"/>
        </w:rPr>
        <w:t>，银川市金凤区北京中路街道办事处在银川市金凤区人民政府门户网站主动公开各类信息，包含</w:t>
      </w:r>
      <w:r>
        <w:rPr>
          <w:rFonts w:hint="eastAsia" w:ascii="宋体" w:hAnsi="宋体" w:eastAsia="宋体" w:cs="宋体"/>
          <w:b w:val="0"/>
          <w:bCs w:val="0"/>
          <w:spacing w:val="-14"/>
          <w:sz w:val="28"/>
          <w:szCs w:val="28"/>
          <w:highlight w:val="none"/>
          <w:lang w:val="en-US" w:eastAsia="zh-CN" w:bidi="ar-SA"/>
        </w:rPr>
        <w:t>政策性文件2条、工作信息3条、政策文件1条、救助结果49条、重点工作1条、社保医保1条、信息公开年度报告1条、信息公开指南1条、部门文件23条、部门决算1条、工作计划6条、社会救助3条、各社区工作开展情况动态信息1087条、</w:t>
      </w:r>
      <w:r>
        <w:rPr>
          <w:rFonts w:hint="eastAsia" w:ascii="宋体" w:hAnsi="宋体" w:eastAsia="宋体" w:cs="宋体"/>
          <w:b w:val="0"/>
          <w:bCs w:val="0"/>
          <w:spacing w:val="-14"/>
          <w:sz w:val="28"/>
          <w:szCs w:val="28"/>
          <w:highlight w:val="none"/>
          <w:lang w:val="en-US" w:eastAsia="en-US" w:bidi="ar-SA"/>
        </w:rPr>
        <w:t>议案建议提案办理</w:t>
      </w:r>
      <w:r>
        <w:rPr>
          <w:rFonts w:hint="eastAsia" w:ascii="宋体" w:hAnsi="宋体" w:eastAsia="宋体" w:cs="宋体"/>
          <w:b w:val="0"/>
          <w:bCs w:val="0"/>
          <w:spacing w:val="-14"/>
          <w:sz w:val="28"/>
          <w:szCs w:val="28"/>
          <w:highlight w:val="none"/>
          <w:lang w:val="en-US" w:eastAsia="zh-CN" w:bidi="ar-SA"/>
        </w:rPr>
        <w:t>1</w:t>
      </w:r>
      <w:r>
        <w:rPr>
          <w:rFonts w:hint="eastAsia" w:ascii="宋体" w:hAnsi="宋体" w:eastAsia="宋体" w:cs="宋体"/>
          <w:b w:val="0"/>
          <w:bCs w:val="0"/>
          <w:spacing w:val="-14"/>
          <w:sz w:val="28"/>
          <w:szCs w:val="28"/>
          <w:highlight w:val="none"/>
          <w:lang w:val="en-US" w:eastAsia="en-US" w:bidi="ar-SA"/>
        </w:rPr>
        <w:t>条等。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3" w:leftChars="0" w:firstLine="643" w:firstLineChars="0"/>
        <w:jc w:val="left"/>
        <w:textAlignment w:val="auto"/>
        <w:rPr>
          <w:rFonts w:hint="eastAsia" w:ascii="宋体" w:hAnsi="宋体" w:eastAsia="宋体" w:cs="宋体"/>
          <w:b w:val="0"/>
          <w:bCs w:val="0"/>
          <w:spacing w:val="-14"/>
          <w:sz w:val="28"/>
          <w:szCs w:val="28"/>
          <w:lang w:val="en-US" w:eastAsia="zh-CN" w:bidi="ar-SA"/>
        </w:rPr>
      </w:pPr>
      <w:r>
        <w:rPr>
          <w:rFonts w:hint="eastAsia" w:ascii="宋体" w:hAnsi="宋体" w:eastAsia="宋体" w:cs="宋体"/>
          <w:b w:val="0"/>
          <w:bCs w:val="0"/>
          <w:kern w:val="0"/>
          <w:sz w:val="28"/>
          <w:szCs w:val="28"/>
          <w:lang w:val="en-US" w:eastAsia="zh-CN" w:bidi="ar"/>
        </w:rPr>
        <w:t>有力推进平台建设。</w:t>
      </w:r>
      <w:r>
        <w:rPr>
          <w:rFonts w:hint="eastAsia" w:ascii="宋体" w:hAnsi="宋体" w:eastAsia="宋体" w:cs="宋体"/>
          <w:b w:val="0"/>
          <w:bCs w:val="0"/>
          <w:spacing w:val="-14"/>
          <w:sz w:val="28"/>
          <w:szCs w:val="28"/>
          <w:lang w:val="en-US" w:eastAsia="en-US" w:bidi="ar-SA"/>
        </w:rPr>
        <w:t>充分利用辖区电子</w:t>
      </w:r>
      <w:r>
        <w:rPr>
          <w:rFonts w:hint="eastAsia" w:ascii="宋体" w:hAnsi="宋体" w:eastAsia="宋体" w:cs="宋体"/>
          <w:b w:val="0"/>
          <w:bCs w:val="0"/>
          <w:spacing w:val="-14"/>
          <w:sz w:val="28"/>
          <w:szCs w:val="28"/>
          <w:lang w:val="en-US" w:eastAsia="zh-CN" w:bidi="ar-SA"/>
        </w:rPr>
        <w:t>显示</w:t>
      </w:r>
      <w:r>
        <w:rPr>
          <w:rFonts w:hint="eastAsia" w:ascii="宋体" w:hAnsi="宋体" w:eastAsia="宋体" w:cs="宋体"/>
          <w:b w:val="0"/>
          <w:bCs w:val="0"/>
          <w:spacing w:val="-14"/>
          <w:sz w:val="28"/>
          <w:szCs w:val="28"/>
          <w:lang w:val="en-US" w:eastAsia="en-US" w:bidi="ar-SA"/>
        </w:rPr>
        <w:t>屏、宣传栏、信息公告栏等传统载体，设立政府信息公开查询点、建立社区政务公开栏，实现基层公开、便民服务、监督管理</w:t>
      </w:r>
      <w:r>
        <w:rPr>
          <w:rFonts w:hint="eastAsia" w:ascii="宋体" w:hAnsi="宋体" w:eastAsia="宋体" w:cs="宋体"/>
          <w:b w:val="0"/>
          <w:bCs w:val="0"/>
          <w:spacing w:val="-14"/>
          <w:sz w:val="28"/>
          <w:szCs w:val="28"/>
          <w:lang w:val="en-US" w:eastAsia="zh-CN" w:bidi="ar-SA"/>
        </w:rPr>
        <w:t>。</w:t>
      </w:r>
    </w:p>
    <w:p>
      <w:pPr>
        <w:jc w:val="lef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（三）微博上半年</w:t>
      </w:r>
      <w:r>
        <w:rPr>
          <w:rFonts w:hint="eastAsia" w:ascii="宋体" w:hAnsi="宋体" w:eastAsia="宋体" w:cs="宋体"/>
          <w:b w:val="0"/>
          <w:bCs w:val="0"/>
          <w:sz w:val="28"/>
          <w:szCs w:val="28"/>
          <w:highlight w:val="none"/>
        </w:rPr>
        <w:t>紧紧按照金凤区网信办的要求去做：转发</w:t>
      </w:r>
      <w:r>
        <w:rPr>
          <w:rFonts w:hint="eastAsia" w:ascii="宋体" w:hAnsi="宋体" w:eastAsia="宋体" w:cs="宋体"/>
          <w:b w:val="0"/>
          <w:bCs w:val="0"/>
          <w:sz w:val="28"/>
          <w:szCs w:val="28"/>
          <w:highlight w:val="none"/>
          <w:lang w:eastAsia="zh-CN"/>
        </w:rPr>
        <w:t>任务</w:t>
      </w:r>
      <w:r>
        <w:rPr>
          <w:rFonts w:hint="eastAsia" w:ascii="宋体" w:hAnsi="宋体" w:eastAsia="宋体" w:cs="宋体"/>
          <w:b w:val="0"/>
          <w:bCs w:val="0"/>
          <w:sz w:val="28"/>
          <w:szCs w:val="28"/>
          <w:highlight w:val="none"/>
          <w:lang w:val="en-US" w:eastAsia="zh-CN"/>
        </w:rPr>
        <w:t>27</w:t>
      </w:r>
      <w:r>
        <w:rPr>
          <w:rFonts w:hint="eastAsia" w:ascii="宋体" w:hAnsi="宋体" w:eastAsia="宋体" w:cs="宋体"/>
          <w:b w:val="0"/>
          <w:bCs w:val="0"/>
          <w:sz w:val="28"/>
          <w:szCs w:val="28"/>
          <w:highlight w:val="none"/>
        </w:rPr>
        <w:t>件，回复投诉</w:t>
      </w:r>
      <w:r>
        <w:rPr>
          <w:rFonts w:hint="eastAsia" w:ascii="宋体" w:hAnsi="宋体" w:eastAsia="宋体" w:cs="宋体"/>
          <w:b w:val="0"/>
          <w:bCs w:val="0"/>
          <w:sz w:val="28"/>
          <w:szCs w:val="28"/>
          <w:highlight w:val="none"/>
          <w:lang w:val="en-US" w:eastAsia="zh-CN"/>
        </w:rPr>
        <w:t>23</w:t>
      </w:r>
      <w:r>
        <w:rPr>
          <w:rFonts w:hint="eastAsia" w:ascii="宋体" w:hAnsi="宋体" w:eastAsia="宋体" w:cs="宋体"/>
          <w:b w:val="0"/>
          <w:bCs w:val="0"/>
          <w:sz w:val="28"/>
          <w:szCs w:val="28"/>
          <w:highlight w:val="none"/>
        </w:rPr>
        <w:t>件，发布微博动态</w:t>
      </w:r>
      <w:r>
        <w:rPr>
          <w:rFonts w:hint="eastAsia" w:ascii="宋体" w:hAnsi="宋体" w:eastAsia="宋体" w:cs="宋体"/>
          <w:b w:val="0"/>
          <w:bCs w:val="0"/>
          <w:sz w:val="28"/>
          <w:szCs w:val="28"/>
          <w:highlight w:val="none"/>
          <w:lang w:val="en-US" w:eastAsia="zh-CN"/>
        </w:rPr>
        <w:t>27</w:t>
      </w:r>
      <w:r>
        <w:rPr>
          <w:rFonts w:hint="eastAsia" w:ascii="宋体" w:hAnsi="宋体" w:eastAsia="宋体" w:cs="宋体"/>
          <w:b w:val="0"/>
          <w:bCs w:val="0"/>
          <w:sz w:val="28"/>
          <w:szCs w:val="28"/>
          <w:highlight w:val="none"/>
        </w:rPr>
        <w:t>条</w:t>
      </w:r>
      <w:r>
        <w:rPr>
          <w:rFonts w:hint="eastAsia" w:ascii="宋体" w:hAnsi="宋体" w:eastAsia="宋体" w:cs="宋体"/>
          <w:b w:val="0"/>
          <w:bCs w:val="0"/>
          <w:sz w:val="28"/>
          <w:szCs w:val="28"/>
          <w:highlight w:val="none"/>
          <w:lang w:eastAsia="zh-CN"/>
        </w:rPr>
        <w:t>；</w:t>
      </w:r>
    </w:p>
    <w:p>
      <w:pPr>
        <w:jc w:val="left"/>
        <w:rPr>
          <w:rFonts w:hint="eastAsia" w:ascii="宋体" w:hAnsi="宋体" w:eastAsia="宋体" w:cs="宋体"/>
          <w:b w:val="0"/>
          <w:bCs w:val="0"/>
          <w:sz w:val="28"/>
          <w:szCs w:val="28"/>
        </w:rPr>
      </w:pPr>
    </w:p>
    <w:p>
      <w:pPr>
        <w:pStyle w:val="2"/>
        <w:jc w:val="left"/>
        <w:rPr>
          <w:rFonts w:hint="eastAsia" w:ascii="宋体" w:hAnsi="宋体" w:eastAsia="宋体" w:cs="宋体"/>
          <w:b w:val="0"/>
          <w:bCs w:val="0"/>
          <w:sz w:val="28"/>
          <w:szCs w:val="28"/>
        </w:rPr>
      </w:pPr>
    </w:p>
    <w:p>
      <w:pPr>
        <w:pStyle w:val="2"/>
        <w:jc w:val="left"/>
        <w:rPr>
          <w:rFonts w:hint="eastAsia" w:ascii="宋体" w:hAnsi="宋体" w:eastAsia="宋体" w:cs="宋体"/>
          <w:b w:val="0"/>
          <w:bCs w:val="0"/>
          <w:sz w:val="28"/>
          <w:szCs w:val="28"/>
        </w:rPr>
      </w:pPr>
    </w:p>
    <w:p>
      <w:pPr>
        <w:pStyle w:val="2"/>
        <w:jc w:val="left"/>
        <w:rPr>
          <w:rFonts w:hint="eastAsia" w:ascii="宋体" w:hAnsi="宋体" w:eastAsia="宋体" w:cs="宋体"/>
          <w:b w:val="0"/>
          <w:bCs w:val="0"/>
          <w:sz w:val="28"/>
          <w:szCs w:val="28"/>
        </w:rPr>
      </w:pPr>
    </w:p>
    <w:p>
      <w:pPr>
        <w:pStyle w:val="2"/>
        <w:jc w:val="left"/>
        <w:rPr>
          <w:rFonts w:hint="eastAsia" w:ascii="宋体" w:hAnsi="宋体" w:eastAsia="宋体" w:cs="宋体"/>
          <w:b w:val="0"/>
          <w:bCs w:val="0"/>
          <w:sz w:val="28"/>
          <w:szCs w:val="28"/>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b w:val="0"/>
          <w:bCs w:val="0"/>
          <w:spacing w:val="-14"/>
          <w:sz w:val="28"/>
          <w:szCs w:val="28"/>
          <w:lang w:val="en-US" w:eastAsia="en-US" w:bidi="ar-SA"/>
        </w:rPr>
      </w:pPr>
      <w:bookmarkStart w:id="0" w:name="_GoBack"/>
      <w:r>
        <w:rPr>
          <w:rFonts w:hint="eastAsia" w:ascii="宋体" w:hAnsi="宋体" w:eastAsia="宋体" w:cs="宋体"/>
          <w:b w:val="0"/>
          <w:bCs w:val="0"/>
          <w:kern w:val="0"/>
          <w:sz w:val="28"/>
          <w:szCs w:val="28"/>
          <w:lang w:val="en-US" w:eastAsia="zh-CN" w:bidi="ar"/>
        </w:rPr>
        <w:t>主动公开政府信息情况：</w:t>
      </w:r>
      <w:r>
        <w:rPr>
          <w:rFonts w:hint="eastAsia" w:ascii="宋体" w:hAnsi="宋体" w:eastAsia="宋体" w:cs="宋体"/>
          <w:b w:val="0"/>
          <w:bCs w:val="0"/>
          <w:spacing w:val="-14"/>
          <w:sz w:val="28"/>
          <w:szCs w:val="28"/>
          <w:highlight w:val="none"/>
          <w:lang w:val="en-US" w:eastAsia="en-US" w:bidi="ar-SA"/>
        </w:rPr>
        <w:t>202</w:t>
      </w:r>
      <w:r>
        <w:rPr>
          <w:rFonts w:hint="eastAsia" w:ascii="宋体" w:hAnsi="宋体" w:eastAsia="宋体" w:cs="宋体"/>
          <w:b w:val="0"/>
          <w:bCs w:val="0"/>
          <w:spacing w:val="-14"/>
          <w:sz w:val="28"/>
          <w:szCs w:val="28"/>
          <w:highlight w:val="none"/>
          <w:lang w:val="en-US" w:eastAsia="zh-CN" w:bidi="ar-SA"/>
        </w:rPr>
        <w:t>2</w:t>
      </w:r>
      <w:r>
        <w:rPr>
          <w:rFonts w:hint="eastAsia" w:ascii="宋体" w:hAnsi="宋体" w:eastAsia="宋体" w:cs="宋体"/>
          <w:b w:val="0"/>
          <w:bCs w:val="0"/>
          <w:spacing w:val="-14"/>
          <w:sz w:val="28"/>
          <w:szCs w:val="28"/>
          <w:highlight w:val="none"/>
          <w:lang w:val="en-US" w:eastAsia="en-US" w:bidi="ar-SA"/>
        </w:rPr>
        <w:t>年</w:t>
      </w:r>
      <w:r>
        <w:rPr>
          <w:rFonts w:hint="eastAsia" w:ascii="宋体" w:hAnsi="宋体" w:eastAsia="宋体" w:cs="宋体"/>
          <w:b w:val="0"/>
          <w:bCs w:val="0"/>
          <w:spacing w:val="-14"/>
          <w:sz w:val="28"/>
          <w:szCs w:val="28"/>
          <w:highlight w:val="none"/>
          <w:lang w:val="en-US" w:eastAsia="zh-CN" w:bidi="ar-SA"/>
        </w:rPr>
        <w:t>下半年</w:t>
      </w:r>
      <w:r>
        <w:rPr>
          <w:rFonts w:hint="eastAsia" w:ascii="宋体" w:hAnsi="宋体" w:eastAsia="宋体" w:cs="宋体"/>
          <w:b w:val="0"/>
          <w:bCs w:val="0"/>
          <w:spacing w:val="-14"/>
          <w:sz w:val="28"/>
          <w:szCs w:val="28"/>
          <w:highlight w:val="none"/>
          <w:lang w:val="en-US" w:eastAsia="en-US" w:bidi="ar-SA"/>
        </w:rPr>
        <w:t>，银川市金凤区北京中路街道办事处在银川市金凤区人民政府门户网站主动公开各类信息，包含</w:t>
      </w:r>
      <w:r>
        <w:rPr>
          <w:rFonts w:hint="eastAsia" w:ascii="宋体" w:hAnsi="宋体" w:eastAsia="宋体" w:cs="宋体"/>
          <w:b w:val="0"/>
          <w:bCs w:val="0"/>
          <w:spacing w:val="-14"/>
          <w:sz w:val="28"/>
          <w:szCs w:val="28"/>
          <w:highlight w:val="none"/>
          <w:lang w:val="en-US" w:eastAsia="zh-CN" w:bidi="ar-SA"/>
        </w:rPr>
        <w:t>工作信息5条、政策文件1条、重点工作1条、社保医保4条、信息公开年度报告1条、信息公开指南1条、领导信息1条、部门文件15条、部门决算1条、工作计划6条、社会救助3条、各社区工作开展情况动态信息693条、</w:t>
      </w:r>
      <w:r>
        <w:rPr>
          <w:rFonts w:hint="eastAsia" w:ascii="宋体" w:hAnsi="宋体" w:eastAsia="宋体" w:cs="宋体"/>
          <w:b w:val="0"/>
          <w:bCs w:val="0"/>
          <w:spacing w:val="-14"/>
          <w:sz w:val="28"/>
          <w:szCs w:val="28"/>
          <w:highlight w:val="none"/>
          <w:lang w:val="en-US" w:eastAsia="en-US" w:bidi="ar-SA"/>
        </w:rPr>
        <w:t>议案建议提案办理</w:t>
      </w:r>
      <w:r>
        <w:rPr>
          <w:rFonts w:hint="eastAsia" w:ascii="宋体" w:hAnsi="宋体" w:eastAsia="宋体" w:cs="宋体"/>
          <w:b w:val="0"/>
          <w:bCs w:val="0"/>
          <w:spacing w:val="-14"/>
          <w:sz w:val="28"/>
          <w:szCs w:val="28"/>
          <w:highlight w:val="none"/>
          <w:lang w:val="en-US" w:eastAsia="zh-CN" w:bidi="ar-SA"/>
        </w:rPr>
        <w:t>4</w:t>
      </w:r>
      <w:r>
        <w:rPr>
          <w:rFonts w:hint="eastAsia" w:ascii="宋体" w:hAnsi="宋体" w:eastAsia="宋体" w:cs="宋体"/>
          <w:b w:val="0"/>
          <w:bCs w:val="0"/>
          <w:spacing w:val="-14"/>
          <w:sz w:val="28"/>
          <w:szCs w:val="28"/>
          <w:highlight w:val="none"/>
          <w:lang w:val="en-US" w:eastAsia="en-US" w:bidi="ar-SA"/>
        </w:rPr>
        <w:t>条等。</w:t>
      </w:r>
    </w:p>
    <w:p>
      <w:pPr>
        <w:jc w:val="left"/>
        <w:rPr>
          <w:rFonts w:hint="eastAsia" w:ascii="宋体" w:hAnsi="宋体" w:eastAsia="宋体" w:cs="宋体"/>
          <w:b w:val="0"/>
          <w:bCs w:val="0"/>
          <w:sz w:val="28"/>
          <w:szCs w:val="28"/>
          <w:highlight w:val="yellow"/>
        </w:rPr>
      </w:pPr>
      <w:r>
        <w:rPr>
          <w:rFonts w:hint="eastAsia" w:ascii="宋体" w:hAnsi="宋体" w:eastAsia="宋体" w:cs="宋体"/>
          <w:b w:val="0"/>
          <w:bCs w:val="0"/>
          <w:sz w:val="28"/>
          <w:szCs w:val="28"/>
          <w:highlight w:val="none"/>
          <w:lang w:eastAsia="zh-CN"/>
        </w:rPr>
        <w:t>（二）微博下半年</w:t>
      </w:r>
      <w:r>
        <w:rPr>
          <w:rFonts w:hint="eastAsia" w:ascii="宋体" w:hAnsi="宋体" w:eastAsia="宋体" w:cs="宋体"/>
          <w:b w:val="0"/>
          <w:bCs w:val="0"/>
          <w:sz w:val="28"/>
          <w:szCs w:val="28"/>
          <w:highlight w:val="none"/>
        </w:rPr>
        <w:t>共完成转发任务</w:t>
      </w:r>
      <w:r>
        <w:rPr>
          <w:rFonts w:hint="eastAsia" w:ascii="宋体" w:hAnsi="宋体" w:eastAsia="宋体" w:cs="宋体"/>
          <w:b w:val="0"/>
          <w:bCs w:val="0"/>
          <w:sz w:val="28"/>
          <w:szCs w:val="28"/>
          <w:highlight w:val="none"/>
          <w:lang w:val="en-US" w:eastAsia="zh-CN"/>
        </w:rPr>
        <w:t>52</w:t>
      </w:r>
      <w:r>
        <w:rPr>
          <w:rFonts w:hint="eastAsia" w:ascii="宋体" w:hAnsi="宋体" w:eastAsia="宋体" w:cs="宋体"/>
          <w:b w:val="0"/>
          <w:bCs w:val="0"/>
          <w:sz w:val="28"/>
          <w:szCs w:val="28"/>
          <w:highlight w:val="none"/>
          <w:lang w:eastAsia="zh-CN"/>
        </w:rPr>
        <w:t>件，回复投诉</w:t>
      </w:r>
      <w:r>
        <w:rPr>
          <w:rFonts w:hint="eastAsia" w:ascii="宋体" w:hAnsi="宋体" w:eastAsia="宋体" w:cs="宋体"/>
          <w:b w:val="0"/>
          <w:bCs w:val="0"/>
          <w:sz w:val="28"/>
          <w:szCs w:val="28"/>
          <w:highlight w:val="none"/>
          <w:lang w:val="en-US" w:eastAsia="zh-CN"/>
        </w:rPr>
        <w:t>40件，</w:t>
      </w:r>
      <w:r>
        <w:rPr>
          <w:rFonts w:hint="eastAsia" w:ascii="宋体" w:hAnsi="宋体" w:eastAsia="宋体" w:cs="宋体"/>
          <w:b w:val="0"/>
          <w:bCs w:val="0"/>
          <w:sz w:val="28"/>
          <w:szCs w:val="28"/>
          <w:highlight w:val="none"/>
          <w:lang w:eastAsia="zh-CN"/>
        </w:rPr>
        <w:t>发布微博动态</w:t>
      </w:r>
      <w:r>
        <w:rPr>
          <w:rFonts w:hint="eastAsia" w:ascii="宋体" w:hAnsi="宋体" w:eastAsia="宋体" w:cs="宋体"/>
          <w:b w:val="0"/>
          <w:bCs w:val="0"/>
          <w:sz w:val="28"/>
          <w:szCs w:val="28"/>
          <w:highlight w:val="none"/>
          <w:lang w:val="en-US" w:eastAsia="zh-CN"/>
        </w:rPr>
        <w:t>67条，当年已</w:t>
      </w:r>
      <w:r>
        <w:rPr>
          <w:rFonts w:hint="eastAsia" w:ascii="宋体" w:hAnsi="宋体" w:eastAsia="宋体" w:cs="宋体"/>
          <w:b w:val="0"/>
          <w:bCs w:val="0"/>
          <w:sz w:val="28"/>
          <w:szCs w:val="28"/>
          <w:highlight w:val="none"/>
        </w:rPr>
        <w:t>完成了网信办布置的任务。</w:t>
      </w:r>
    </w:p>
    <w:bookmarkEnd w:id="0"/>
    <w:p>
      <w:pPr>
        <w:pStyle w:val="2"/>
        <w:numPr>
          <w:numId w:val="0"/>
        </w:numPr>
        <w:jc w:val="left"/>
        <w:rPr>
          <w:rFonts w:hint="eastAsia" w:ascii="宋体" w:hAnsi="宋体" w:eastAsia="宋体" w:cs="宋体"/>
          <w:b w:val="0"/>
          <w:bCs w:val="0"/>
          <w:sz w:val="28"/>
          <w:szCs w:val="28"/>
          <w:lang w:val="en-US" w:eastAsia="en-US"/>
        </w:rPr>
      </w:pPr>
    </w:p>
    <w:p>
      <w:pPr>
        <w:jc w:val="left"/>
        <w:rPr>
          <w:rFonts w:hint="eastAsia" w:ascii="宋体" w:hAnsi="宋体" w:eastAsia="宋体" w:cs="宋体"/>
          <w:b w:val="0"/>
          <w:bCs w:val="0"/>
          <w:sz w:val="28"/>
          <w:szCs w:val="28"/>
        </w:rPr>
      </w:pPr>
    </w:p>
    <w:p>
      <w:pPr>
        <w:pStyle w:val="2"/>
        <w:jc w:val="left"/>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64FD6"/>
    <w:multiLevelType w:val="singleLevel"/>
    <w:tmpl w:val="B1B64FD6"/>
    <w:lvl w:ilvl="0" w:tentative="0">
      <w:start w:val="1"/>
      <w:numFmt w:val="chineseCounting"/>
      <w:suff w:val="nothing"/>
      <w:lvlText w:val="（%1）"/>
      <w:lvlJc w:val="left"/>
      <w:rPr>
        <w:rFonts w:hint="eastAsia"/>
      </w:rPr>
    </w:lvl>
  </w:abstractNum>
  <w:abstractNum w:abstractNumId="1">
    <w:nsid w:val="B499CF4F"/>
    <w:multiLevelType w:val="singleLevel"/>
    <w:tmpl w:val="B499CF4F"/>
    <w:lvl w:ilvl="0" w:tentative="0">
      <w:start w:val="1"/>
      <w:numFmt w:val="chineseCounting"/>
      <w:suff w:val="nothing"/>
      <w:lvlText w:val="（%1）"/>
      <w:lvlJc w:val="left"/>
      <w:pPr>
        <w:ind w:left="-64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YjhjZWQ5MzA5YzU1Y2I0MTQ3YzU1N2MyZjY3YzEifQ=="/>
  </w:docVars>
  <w:rsids>
    <w:rsidRoot w:val="00000000"/>
    <w:rsid w:val="009E1921"/>
    <w:rsid w:val="00AF3A7B"/>
    <w:rsid w:val="098232CF"/>
    <w:rsid w:val="0C2A0AB6"/>
    <w:rsid w:val="0CD619C5"/>
    <w:rsid w:val="145703A2"/>
    <w:rsid w:val="17B760D5"/>
    <w:rsid w:val="1AF45ED7"/>
    <w:rsid w:val="1DF54D52"/>
    <w:rsid w:val="20415C94"/>
    <w:rsid w:val="207422E6"/>
    <w:rsid w:val="2A9C7E6E"/>
    <w:rsid w:val="2C1119F5"/>
    <w:rsid w:val="2C5C0FAE"/>
    <w:rsid w:val="34CB3740"/>
    <w:rsid w:val="39557F91"/>
    <w:rsid w:val="39FD3C00"/>
    <w:rsid w:val="3A7B4EF4"/>
    <w:rsid w:val="3DAE5E5B"/>
    <w:rsid w:val="414E0C68"/>
    <w:rsid w:val="42510A80"/>
    <w:rsid w:val="46A0383E"/>
    <w:rsid w:val="49915915"/>
    <w:rsid w:val="4B032EF2"/>
    <w:rsid w:val="4E912AD3"/>
    <w:rsid w:val="4FBB67C8"/>
    <w:rsid w:val="53422EDD"/>
    <w:rsid w:val="5C4001D5"/>
    <w:rsid w:val="5C8E50EC"/>
    <w:rsid w:val="5E017F63"/>
    <w:rsid w:val="5E2E19DF"/>
    <w:rsid w:val="625B4533"/>
    <w:rsid w:val="661661AC"/>
    <w:rsid w:val="66B912B0"/>
    <w:rsid w:val="681349F0"/>
    <w:rsid w:val="6D580573"/>
    <w:rsid w:val="72C47013"/>
    <w:rsid w:val="78763BB7"/>
    <w:rsid w:val="7A48316D"/>
    <w:rsid w:val="7C0B6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0" w:firstLineChars="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5">
    <w:name w:val="表格样式嘉欣"/>
    <w:basedOn w:val="1"/>
    <w:qFormat/>
    <w:uiPriority w:val="0"/>
    <w:pPr>
      <w:widowControl/>
      <w:spacing w:line="240" w:lineRule="auto"/>
      <w:jc w:val="center"/>
    </w:pPr>
    <w:rPr>
      <w:rFonts w:hint="eastAsia" w:ascii="宋体" w:hAnsi="宋体" w:cs="Arial"/>
      <w:color w:val="000000"/>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886</Characters>
  <Lines>0</Lines>
  <Paragraphs>0</Paragraphs>
  <TotalTime>15</TotalTime>
  <ScaleCrop>false</ScaleCrop>
  <LinksUpToDate>false</LinksUpToDate>
  <CharactersWithSpaces>887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北京中路街道收文员</cp:lastModifiedBy>
  <cp:lastPrinted>2021-12-29T09:09:00Z</cp:lastPrinted>
  <dcterms:modified xsi:type="dcterms:W3CDTF">2023-01-10T08:38:42Z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35620E09F2624DE6A4D1042838CAAC3D</vt:lpwstr>
  </property>
</Properties>
</file>