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firstLine="2160" w:firstLineChars="600"/>
        <w:jc w:val="both"/>
        <w:textAlignment w:val="auto"/>
        <w:outlineLvl w:val="9"/>
        <w:rPr>
          <w:rFonts w:hint="eastAsia" w:ascii="方正小标宋_GBK" w:hAnsi="宋体" w:eastAsia="方正小标宋_GBK"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  <w:lang w:eastAsia="zh-CN"/>
        </w:rPr>
        <w:t>特困供养待遇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申请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lang w:eastAsia="zh-CN"/>
        </w:rPr>
        <w:t>及授权书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/>
          <w:sz w:val="28"/>
          <w:szCs w:val="28"/>
          <w:u w:val="none"/>
          <w:lang w:val="en-US" w:eastAsia="zh-CN"/>
        </w:rPr>
        <w:t xml:space="preserve">                    </w:t>
      </w:r>
      <w:r>
        <w:rPr>
          <w:rFonts w:hint="eastAsia" w:ascii="方正小标宋简体" w:hAnsi="宋体" w:eastAsia="方正小标宋简体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县市区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乡镇（街道）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，现申请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特困人员救助供养待遇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本人及共同生活的其他家庭成员授权、委托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特困供养待遇</w:t>
      </w:r>
      <w:r>
        <w:rPr>
          <w:rFonts w:hint="eastAsia" w:ascii="仿宋" w:hAnsi="仿宋" w:eastAsia="仿宋" w:cs="仿宋"/>
          <w:sz w:val="28"/>
          <w:szCs w:val="28"/>
        </w:rPr>
        <w:t>审核、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确认</w:t>
      </w:r>
      <w:r>
        <w:rPr>
          <w:rFonts w:hint="eastAsia" w:ascii="仿宋" w:hAnsi="仿宋" w:eastAsia="仿宋" w:cs="仿宋"/>
          <w:sz w:val="28"/>
          <w:szCs w:val="28"/>
        </w:rPr>
        <w:t>机关及其指定的收入核对机构对本家庭成员（含法定赡、抚、扶养关系成员）的收入和家庭财产情况的相关信息进行核对，包括但不限于入户调查和到公安、人社、住建、交通、市场监管、税务、自然资源、公积金中心、银行、保险、证券等部门、机构进行核查和信息比对。授权有效期从本人提出申请之日起至终止社会救助之日止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本人及其他共同生活家庭成员保证，所提供的全部信息真实、完整，愿意接受有关部门调查，如虚报、隐瞒、伪造申请材料，骗取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特困供养待遇</w:t>
      </w:r>
      <w:r>
        <w:rPr>
          <w:rFonts w:hint="eastAsia" w:ascii="仿宋" w:hAnsi="仿宋" w:eastAsia="仿宋" w:cs="仿宋"/>
          <w:sz w:val="28"/>
          <w:szCs w:val="28"/>
        </w:rPr>
        <w:t>，在家庭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户籍、</w:t>
      </w:r>
      <w:r>
        <w:rPr>
          <w:rFonts w:hint="eastAsia" w:ascii="仿宋" w:hAnsi="仿宋" w:eastAsia="仿宋" w:cs="仿宋"/>
          <w:sz w:val="28"/>
          <w:szCs w:val="28"/>
        </w:rPr>
        <w:t>人口、收入和财产发生变化，已明显不符合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特困供养待遇</w:t>
      </w:r>
      <w:r>
        <w:rPr>
          <w:rFonts w:hint="eastAsia" w:ascii="仿宋" w:hAnsi="仿宋" w:eastAsia="仿宋" w:cs="仿宋"/>
          <w:sz w:val="28"/>
          <w:szCs w:val="28"/>
        </w:rPr>
        <w:t>条件时，30天内未向乡镇政府（街道办事处）主动报告，本人及其他共同生活家庭成员愿意接受所领取金额1—3倍以内的罚款，并自愿接受纳入信用信息共享平台实施联合惩戒等措施，自愿承担相应法律责任。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申请人及共同生活家庭成员签字（捺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指纹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（指模      ）  2．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（指模        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（指模      ）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（指模    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年  月  日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60" w:lineRule="exact"/>
        <w:ind w:right="0" w:firstLine="48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/>
          <w:bCs/>
          <w:sz w:val="24"/>
          <w:szCs w:val="2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注：有民事行为能力的由本人签字，无民事行为能力的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应当由监护人签字，</w:t>
      </w:r>
      <w:r>
        <w:rPr>
          <w:rFonts w:hint="eastAsia" w:ascii="仿宋_GB2312" w:hAnsi="宋体" w:eastAsia="仿宋_GB2312" w:cs="宋体"/>
          <w:b/>
          <w:bCs/>
          <w:sz w:val="24"/>
          <w:szCs w:val="24"/>
        </w:rPr>
        <w:t>本人捺</w:t>
      </w:r>
      <w:r>
        <w:rPr>
          <w:rFonts w:hint="eastAsia" w:ascii="仿宋_GB2312" w:hAnsi="宋体" w:cs="宋体"/>
          <w:b/>
          <w:bCs/>
          <w:sz w:val="24"/>
          <w:szCs w:val="24"/>
          <w:lang w:eastAsia="zh-CN"/>
        </w:rPr>
        <w:t>指纹</w:t>
      </w:r>
      <w:r>
        <w:rPr>
          <w:rFonts w:hint="eastAsia" w:ascii="仿宋_GB2312" w:hAnsi="宋体" w:eastAsia="仿宋_GB2312" w:cs="宋体"/>
          <w:b/>
          <w:bCs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5F8F6577"/>
    <w:rsid w:val="5F8F6577"/>
    <w:rsid w:val="6B1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2023-09-27T15:41:00Z</dcterms:created>
  <dc:creator>青睐</dc:creator>
  <cp:lastModifiedBy>kylin</cp:lastModifiedBy>
  <dcterms:modified xsi:type="dcterms:W3CDTF">2023-10-26T09:18:48Z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E3A31824AFA04F0B80D45E053998BA2D_11</vt:lpwstr>
  </property>
</Properties>
</file>