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7207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方正小标宋_GBK" w:hAnsi="方正小标宋_GBK" w:eastAsia="方正小标宋_GBK" w:cs="方正小标宋_GBK"/>
          <w:b w:val="0"/>
          <w:bCs w:val="0"/>
          <w:spacing w:val="-6"/>
          <w:sz w:val="10"/>
          <w:szCs w:val="10"/>
        </w:rPr>
      </w:pPr>
    </w:p>
    <w:p w14:paraId="1F90C47A">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firstLine="0"/>
        <w:jc w:val="center"/>
        <w:textAlignment w:val="baseline"/>
        <w:outlineLvl w:val="0"/>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关于印发</w:t>
      </w:r>
      <w:r>
        <w:rPr>
          <w:rFonts w:hint="eastAsia" w:ascii="方正小标宋简体" w:hAnsi="方正小标宋简体" w:eastAsia="方正小标宋简体" w:cs="方正小标宋简体"/>
          <w:b w:val="0"/>
          <w:bCs w:val="0"/>
          <w:spacing w:val="0"/>
          <w:sz w:val="44"/>
          <w:szCs w:val="44"/>
          <w:lang w:eastAsia="zh-CN"/>
        </w:rPr>
        <w:t>《</w:t>
      </w:r>
      <w:r>
        <w:rPr>
          <w:rFonts w:hint="eastAsia" w:ascii="方正小标宋简体" w:hAnsi="方正小标宋简体" w:eastAsia="方正小标宋简体" w:cs="方正小标宋简体"/>
          <w:b w:val="0"/>
          <w:bCs w:val="0"/>
          <w:spacing w:val="0"/>
          <w:sz w:val="44"/>
          <w:szCs w:val="44"/>
        </w:rPr>
        <w:t>第二届全国全民健身大赛(西北区</w:t>
      </w:r>
    </w:p>
    <w:p w14:paraId="2EB8EC9C">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firstLine="0"/>
        <w:jc w:val="center"/>
        <w:textAlignment w:val="baseline"/>
        <w:outlineLvl w:val="0"/>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银川市金凤区)匹克球选拔赛竞赛规程》的通知</w:t>
      </w:r>
    </w:p>
    <w:p w14:paraId="15CAD2C4">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textAlignment w:val="baseline"/>
        <w:rPr>
          <w:rFonts w:ascii="Arial"/>
          <w:spacing w:val="0"/>
          <w:sz w:val="21"/>
        </w:rPr>
      </w:pPr>
      <w:bookmarkStart w:id="0" w:name="_GoBack"/>
      <w:bookmarkEnd w:id="0"/>
    </w:p>
    <w:p w14:paraId="38B00D8E">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各乡镇、街道办事处及有关部门:</w:t>
      </w:r>
    </w:p>
    <w:p w14:paraId="3FB7694D">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按照《国家体育总局关于举办第二届全国全民健身大赛的通知》《体育总局社体中心关于印发第二届全国全民健身大赛办赛指南的通知》《第二届全国全民健身大赛西北区工作方案》《宁夏承办和参加第二届全国全民健身大赛西北区有关赛事工作方案》部署要求，拟定于5月9-10日举办第二届全国全民健身大赛（西北区银川市金凤区）匹克球选拔赛，现将《第二届全国全民健身大赛（西北区银川市金凤区）匹克球选拔赛竞赛规程》印发你们，请认真组织实施。</w:t>
      </w:r>
    </w:p>
    <w:p w14:paraId="6B62EF87">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rPr>
          <w:rFonts w:hint="eastAsia" w:ascii="仿宋_GB2312" w:hAnsi="仿宋_GB2312" w:eastAsia="仿宋_GB2312" w:cs="仿宋_GB2312"/>
          <w:spacing w:val="0"/>
          <w:sz w:val="32"/>
          <w:szCs w:val="32"/>
          <w:lang w:val="en-US" w:eastAsia="zh-CN"/>
        </w:rPr>
      </w:pPr>
    </w:p>
    <w:p w14:paraId="2928F30E">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left="1280" w:leftChars="0" w:right="0" w:hanging="1280" w:hangingChars="4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附件：1.第二届全国全民健身大赛（西北区银川市金凤区）匹克球选拔赛竞赛规程</w:t>
      </w:r>
    </w:p>
    <w:p w14:paraId="283FC82C">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left="958" w:leftChars="456" w:right="0" w:firstLine="0" w:firstLineChars="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2.第二届全国全民健身大赛（西北区银川市金凤区）匹克球选拔赛报名表</w:t>
      </w:r>
    </w:p>
    <w:p w14:paraId="23E004A8">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right="0" w:firstLine="960" w:firstLineChars="3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3.自愿参赛安全责任书</w:t>
      </w:r>
    </w:p>
    <w:p w14:paraId="7388F12E">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right="0" w:firstLine="960" w:firstLineChars="300"/>
        <w:jc w:val="both"/>
        <w:textAlignment w:val="baseline"/>
        <w:rPr>
          <w:rFonts w:hint="eastAsia" w:ascii="仿宋_GB2312" w:hAnsi="仿宋_GB2312" w:eastAsia="仿宋_GB2312" w:cs="仿宋_GB2312"/>
          <w:spacing w:val="0"/>
          <w:sz w:val="32"/>
          <w:szCs w:val="32"/>
          <w:lang w:val="en-US" w:eastAsia="zh-CN"/>
        </w:rPr>
      </w:pPr>
    </w:p>
    <w:p w14:paraId="69F43084">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840" w:firstLineChars="1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银川市金凤区文化旅游体育广电局   </w:t>
      </w:r>
    </w:p>
    <w:p w14:paraId="33B8510C">
      <w:pPr>
        <w:pStyle w:val="2"/>
        <w:keepNext w:val="0"/>
        <w:keepLines w:val="0"/>
        <w:pageBreakBefore w:val="0"/>
        <w:widowControl w:val="0"/>
        <w:kinsoku w:val="0"/>
        <w:wordWrap w:val="0"/>
        <w:overflowPunct/>
        <w:topLinePunct w:val="0"/>
        <w:autoSpaceDE w:val="0"/>
        <w:autoSpaceDN w:val="0"/>
        <w:bidi w:val="0"/>
        <w:adjustRightInd w:val="0"/>
        <w:snapToGrid w:val="0"/>
        <w:spacing w:line="540" w:lineRule="exact"/>
        <w:ind w:left="0" w:leftChars="0" w:right="0" w:firstLine="5440" w:firstLineChars="1700"/>
        <w:jc w:val="right"/>
        <w:textAlignment w:val="baseline"/>
        <w:rPr>
          <w:rFonts w:hint="eastAsia" w:ascii="仿宋_GB2312" w:hAnsi="仿宋_GB2312" w:eastAsia="仿宋_GB2312" w:cs="仿宋_GB2312"/>
          <w:sz w:val="32"/>
          <w:szCs w:val="32"/>
        </w:rPr>
        <w:sectPr>
          <w:footerReference r:id="rId5" w:type="default"/>
          <w:pgSz w:w="11906" w:h="16839"/>
          <w:pgMar w:top="2098" w:right="1474" w:bottom="1984" w:left="1587" w:header="0" w:footer="796" w:gutter="0"/>
          <w:pgNumType w:fmt="decimal"/>
          <w:cols w:space="720" w:num="1"/>
        </w:sectPr>
      </w:pPr>
      <w:r>
        <w:rPr>
          <w:rFonts w:hint="eastAsia" w:ascii="仿宋_GB2312" w:hAnsi="仿宋_GB2312" w:eastAsia="仿宋_GB2312" w:cs="仿宋_GB2312"/>
          <w:spacing w:val="0"/>
          <w:sz w:val="32"/>
          <w:szCs w:val="32"/>
          <w:lang w:val="en-US" w:eastAsia="zh-CN"/>
        </w:rPr>
        <w:t xml:space="preserve">2026年4月22日        </w:t>
      </w:r>
    </w:p>
    <w:p w14:paraId="6FF0A3E0">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eastAsia" w:ascii="黑体" w:hAnsi="黑体" w:eastAsia="黑体" w:cs="黑体"/>
          <w:spacing w:val="-4"/>
          <w:position w:val="1"/>
          <w:sz w:val="32"/>
          <w:szCs w:val="32"/>
        </w:rPr>
      </w:pPr>
      <w:r>
        <w:rPr>
          <w:rFonts w:hint="eastAsia" w:ascii="黑体" w:hAnsi="黑体" w:eastAsia="黑体" w:cs="黑体"/>
          <w:spacing w:val="-4"/>
          <w:position w:val="1"/>
          <w:sz w:val="32"/>
          <w:szCs w:val="32"/>
        </w:rPr>
        <w:t>附件1</w:t>
      </w:r>
    </w:p>
    <w:p w14:paraId="7797CB4B">
      <w:pPr>
        <w:spacing w:before="101" w:line="419" w:lineRule="exact"/>
        <w:ind w:left="21"/>
        <w:rPr>
          <w:rFonts w:hint="eastAsia" w:ascii="黑体" w:hAnsi="黑体" w:eastAsia="黑体" w:cs="黑体"/>
          <w:spacing w:val="-4"/>
          <w:position w:val="1"/>
          <w:sz w:val="32"/>
          <w:szCs w:val="32"/>
        </w:rPr>
      </w:pPr>
    </w:p>
    <w:p w14:paraId="0A25C76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spacing w:val="0"/>
          <w:position w:val="0"/>
          <w:sz w:val="44"/>
          <w:szCs w:val="44"/>
        </w:rPr>
      </w:pPr>
      <w:r>
        <w:rPr>
          <w:rFonts w:hint="eastAsia" w:ascii="方正小标宋简体" w:hAnsi="方正小标宋简体" w:eastAsia="方正小标宋简体" w:cs="方正小标宋简体"/>
          <w:b w:val="0"/>
          <w:bCs w:val="0"/>
          <w:spacing w:val="0"/>
          <w:position w:val="0"/>
          <w:sz w:val="44"/>
          <w:szCs w:val="44"/>
        </w:rPr>
        <w:t>第二届全国全民健身大赛(西北区银川市</w:t>
      </w:r>
    </w:p>
    <w:p w14:paraId="396E5A6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spacing w:val="0"/>
          <w:position w:val="0"/>
          <w:sz w:val="44"/>
          <w:szCs w:val="44"/>
        </w:rPr>
      </w:pPr>
      <w:r>
        <w:rPr>
          <w:rFonts w:hint="eastAsia" w:ascii="方正小标宋简体" w:hAnsi="方正小标宋简体" w:eastAsia="方正小标宋简体" w:cs="方正小标宋简体"/>
          <w:b w:val="0"/>
          <w:bCs w:val="0"/>
          <w:spacing w:val="0"/>
          <w:position w:val="0"/>
          <w:sz w:val="44"/>
          <w:szCs w:val="44"/>
        </w:rPr>
        <w:t>金</w:t>
      </w:r>
      <w:r>
        <w:rPr>
          <w:rFonts w:hint="eastAsia" w:ascii="方正小标宋简体" w:hAnsi="方正小标宋简体" w:eastAsia="方正小标宋简体" w:cs="方正小标宋简体"/>
          <w:b w:val="0"/>
          <w:bCs w:val="0"/>
          <w:spacing w:val="0"/>
          <w:position w:val="0"/>
          <w:sz w:val="44"/>
          <w:szCs w:val="44"/>
          <w:lang w:eastAsia="zh-CN"/>
        </w:rPr>
        <w:t>凤</w:t>
      </w:r>
      <w:r>
        <w:rPr>
          <w:rFonts w:hint="eastAsia" w:ascii="方正小标宋简体" w:hAnsi="方正小标宋简体" w:eastAsia="方正小标宋简体" w:cs="方正小标宋简体"/>
          <w:b w:val="0"/>
          <w:bCs w:val="0"/>
          <w:spacing w:val="0"/>
          <w:position w:val="0"/>
          <w:sz w:val="44"/>
          <w:szCs w:val="44"/>
        </w:rPr>
        <w:t>区)匹克球</w:t>
      </w:r>
      <w:r>
        <w:rPr>
          <w:rFonts w:hint="eastAsia" w:ascii="方正小标宋简体" w:hAnsi="方正小标宋简体" w:eastAsia="方正小标宋简体" w:cs="方正小标宋简体"/>
          <w:b w:val="0"/>
          <w:bCs w:val="0"/>
          <w:spacing w:val="0"/>
          <w:position w:val="0"/>
          <w:sz w:val="44"/>
          <w:szCs w:val="44"/>
          <w:lang w:val="en-US" w:eastAsia="zh-CN"/>
        </w:rPr>
        <w:t>选拔</w:t>
      </w:r>
      <w:r>
        <w:rPr>
          <w:rFonts w:hint="eastAsia" w:ascii="方正小标宋简体" w:hAnsi="方正小标宋简体" w:eastAsia="方正小标宋简体" w:cs="方正小标宋简体"/>
          <w:b w:val="0"/>
          <w:bCs w:val="0"/>
          <w:spacing w:val="0"/>
          <w:position w:val="0"/>
          <w:sz w:val="44"/>
          <w:szCs w:val="44"/>
        </w:rPr>
        <w:t>赛竞赛规程</w:t>
      </w:r>
    </w:p>
    <w:p w14:paraId="10AEE3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b w:val="0"/>
          <w:bCs w:val="0"/>
          <w:spacing w:val="0"/>
          <w:position w:val="0"/>
          <w:sz w:val="32"/>
          <w:szCs w:val="32"/>
        </w:rPr>
      </w:pPr>
    </w:p>
    <w:p w14:paraId="616FE8A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一、主办单位</w:t>
      </w:r>
    </w:p>
    <w:p w14:paraId="3A8A5C6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lang w:val="en-US" w:eastAsia="zh-CN"/>
        </w:rPr>
        <w:t>银川市金凤</w:t>
      </w:r>
      <w:r>
        <w:rPr>
          <w:rFonts w:hint="eastAsia" w:ascii="仿宋_GB2312" w:hAnsi="仿宋_GB2312" w:eastAsia="仿宋_GB2312" w:cs="仿宋_GB2312"/>
          <w:spacing w:val="0"/>
          <w:position w:val="0"/>
          <w:sz w:val="32"/>
          <w:szCs w:val="32"/>
        </w:rPr>
        <w:t>区文化旅游体育广电局</w:t>
      </w:r>
    </w:p>
    <w:p w14:paraId="75EE92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二、承办单位</w:t>
      </w:r>
    </w:p>
    <w:p w14:paraId="54D8CF7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银川市金凤区匹克球运动协会</w:t>
      </w:r>
    </w:p>
    <w:p w14:paraId="37E7775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银川市金凤区乐拍体育俱乐部</w:t>
      </w:r>
    </w:p>
    <w:p w14:paraId="1555D1D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三、竞赛时间和地点</w:t>
      </w:r>
    </w:p>
    <w:p w14:paraId="03188F5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 xml:space="preserve">（一）时间：2026年 </w:t>
      </w:r>
      <w:r>
        <w:rPr>
          <w:rFonts w:hint="eastAsia" w:ascii="仿宋_GB2312" w:hAnsi="仿宋_GB2312" w:eastAsia="仿宋_GB2312" w:cs="仿宋_GB2312"/>
          <w:spacing w:val="0"/>
          <w:position w:val="0"/>
          <w:sz w:val="32"/>
          <w:szCs w:val="32"/>
          <w:lang w:val="en-US" w:eastAsia="zh-CN"/>
        </w:rPr>
        <w:t>5</w:t>
      </w:r>
      <w:r>
        <w:rPr>
          <w:rFonts w:hint="eastAsia" w:ascii="仿宋_GB2312" w:hAnsi="仿宋_GB2312" w:eastAsia="仿宋_GB2312" w:cs="仿宋_GB2312"/>
          <w:spacing w:val="0"/>
          <w:position w:val="0"/>
          <w:sz w:val="32"/>
          <w:szCs w:val="32"/>
        </w:rPr>
        <w:t>月</w:t>
      </w:r>
      <w:r>
        <w:rPr>
          <w:rFonts w:hint="eastAsia" w:ascii="仿宋_GB2312" w:hAnsi="仿宋_GB2312" w:eastAsia="仿宋_GB2312" w:cs="仿宋_GB2312"/>
          <w:spacing w:val="0"/>
          <w:position w:val="0"/>
          <w:sz w:val="32"/>
          <w:szCs w:val="32"/>
          <w:lang w:val="en-US" w:eastAsia="zh-CN"/>
        </w:rPr>
        <w:t>9</w:t>
      </w:r>
      <w:r>
        <w:rPr>
          <w:rFonts w:hint="eastAsia" w:ascii="仿宋_GB2312" w:hAnsi="仿宋_GB2312" w:eastAsia="仿宋_GB2312" w:cs="仿宋_GB2312"/>
          <w:spacing w:val="0"/>
          <w:position w:val="0"/>
          <w:sz w:val="32"/>
          <w:szCs w:val="32"/>
        </w:rPr>
        <w:t xml:space="preserve">至 </w:t>
      </w:r>
      <w:r>
        <w:rPr>
          <w:rFonts w:hint="eastAsia" w:ascii="仿宋_GB2312" w:hAnsi="仿宋_GB2312" w:eastAsia="仿宋_GB2312" w:cs="仿宋_GB2312"/>
          <w:spacing w:val="0"/>
          <w:position w:val="0"/>
          <w:sz w:val="32"/>
          <w:szCs w:val="32"/>
          <w:lang w:val="en-US" w:eastAsia="zh-CN"/>
        </w:rPr>
        <w:t>10</w:t>
      </w:r>
      <w:r>
        <w:rPr>
          <w:rFonts w:hint="eastAsia" w:ascii="仿宋_GB2312" w:hAnsi="仿宋_GB2312" w:eastAsia="仿宋_GB2312" w:cs="仿宋_GB2312"/>
          <w:spacing w:val="0"/>
          <w:position w:val="0"/>
          <w:sz w:val="32"/>
          <w:szCs w:val="32"/>
        </w:rPr>
        <w:t>日</w:t>
      </w:r>
    </w:p>
    <w:p w14:paraId="694B3F5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rPr>
        <w:t>（</w:t>
      </w:r>
      <w:r>
        <w:rPr>
          <w:rFonts w:hint="eastAsia" w:ascii="仿宋_GB2312" w:hAnsi="仿宋_GB2312" w:eastAsia="仿宋_GB2312" w:cs="仿宋_GB2312"/>
          <w:spacing w:val="0"/>
          <w:position w:val="0"/>
          <w:sz w:val="32"/>
          <w:szCs w:val="32"/>
          <w:lang w:val="en-US" w:eastAsia="zh-CN"/>
        </w:rPr>
        <w:t>二</w:t>
      </w:r>
      <w:r>
        <w:rPr>
          <w:rFonts w:hint="eastAsia" w:ascii="仿宋_GB2312" w:hAnsi="仿宋_GB2312" w:eastAsia="仿宋_GB2312" w:cs="仿宋_GB2312"/>
          <w:spacing w:val="0"/>
          <w:position w:val="0"/>
          <w:sz w:val="32"/>
          <w:szCs w:val="32"/>
        </w:rPr>
        <w:t>）地点：</w:t>
      </w:r>
      <w:r>
        <w:rPr>
          <w:rFonts w:hint="eastAsia" w:ascii="仿宋_GB2312" w:hAnsi="仿宋_GB2312" w:eastAsia="仿宋_GB2312" w:cs="仿宋_GB2312"/>
          <w:spacing w:val="0"/>
          <w:position w:val="0"/>
          <w:sz w:val="32"/>
          <w:szCs w:val="32"/>
          <w:lang w:val="en-US" w:eastAsia="zh-CN"/>
        </w:rPr>
        <w:t>亲水体育中心二楼乐拍匹克球馆</w:t>
      </w:r>
    </w:p>
    <w:p w14:paraId="55089BF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四、竞赛项目</w:t>
      </w:r>
    </w:p>
    <w:p w14:paraId="693B8AC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比赛项目：男子单打、女子单打。</w:t>
      </w:r>
    </w:p>
    <w:p w14:paraId="3AF0320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按年龄组共设4个组别进行：</w:t>
      </w:r>
    </w:p>
    <w:p w14:paraId="3E989A9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（1）甲组：年龄12-18周岁（2008年1月1日之后至2014年12月31日之前出生）；</w:t>
      </w:r>
    </w:p>
    <w:p w14:paraId="5048B24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（2）乙组：年龄19-35周岁（1991年1月1日之后至2007年12月31日之前出生）；</w:t>
      </w:r>
    </w:p>
    <w:p w14:paraId="4E421DE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（3）丙组：年龄36-49周岁（1977年1月1日之后至1990年12月31日之前出生）；</w:t>
      </w:r>
    </w:p>
    <w:p w14:paraId="22D5DC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（4）丁组：年龄50-65周岁（1961年1月1日以后至1976年12月31日以前出生）。</w:t>
      </w:r>
    </w:p>
    <w:p w14:paraId="7F562D5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五、参赛办法</w:t>
      </w:r>
    </w:p>
    <w:p w14:paraId="59EF1AE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（一）</w:t>
      </w:r>
      <w:r>
        <w:rPr>
          <w:rFonts w:hint="eastAsia" w:ascii="仿宋_GB2312" w:hAnsi="仿宋_GB2312" w:eastAsia="仿宋_GB2312" w:cs="仿宋_GB2312"/>
          <w:spacing w:val="0"/>
          <w:position w:val="0"/>
          <w:sz w:val="32"/>
          <w:szCs w:val="32"/>
          <w:lang w:val="en-US" w:eastAsia="zh-CN"/>
        </w:rPr>
        <w:t>运动员</w:t>
      </w:r>
      <w:r>
        <w:rPr>
          <w:rFonts w:hint="eastAsia" w:ascii="仿宋_GB2312" w:hAnsi="仿宋_GB2312" w:eastAsia="仿宋_GB2312" w:cs="仿宋_GB2312"/>
          <w:spacing w:val="0"/>
          <w:position w:val="0"/>
          <w:sz w:val="32"/>
          <w:szCs w:val="32"/>
        </w:rPr>
        <w:t>以个人</w:t>
      </w:r>
      <w:r>
        <w:rPr>
          <w:rFonts w:hint="eastAsia" w:ascii="仿宋_GB2312" w:hAnsi="仿宋_GB2312" w:eastAsia="仿宋_GB2312" w:cs="仿宋_GB2312"/>
          <w:spacing w:val="0"/>
          <w:position w:val="0"/>
          <w:sz w:val="32"/>
          <w:szCs w:val="32"/>
          <w:lang w:val="en-US" w:eastAsia="zh-CN"/>
        </w:rPr>
        <w:t>报名</w:t>
      </w:r>
      <w:r>
        <w:rPr>
          <w:rFonts w:hint="eastAsia" w:ascii="仿宋_GB2312" w:hAnsi="仿宋_GB2312" w:eastAsia="仿宋_GB2312" w:cs="仿宋_GB2312"/>
          <w:spacing w:val="0"/>
          <w:position w:val="0"/>
          <w:sz w:val="32"/>
          <w:szCs w:val="32"/>
        </w:rPr>
        <w:t>参赛</w:t>
      </w:r>
      <w:r>
        <w:rPr>
          <w:rFonts w:hint="eastAsia" w:ascii="仿宋_GB2312" w:hAnsi="仿宋_GB2312" w:eastAsia="仿宋_GB2312" w:cs="仿宋_GB2312"/>
          <w:spacing w:val="0"/>
          <w:position w:val="0"/>
          <w:sz w:val="32"/>
          <w:szCs w:val="32"/>
          <w:lang w:eastAsia="zh-CN"/>
        </w:rPr>
        <w:t>。</w:t>
      </w:r>
    </w:p>
    <w:p w14:paraId="6E33F5B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position w:val="0"/>
          <w:sz w:val="32"/>
          <w:szCs w:val="32"/>
          <w:lang w:eastAsia="zh-CN"/>
        </w:rPr>
      </w:pPr>
      <w:r>
        <w:rPr>
          <w:rFonts w:hint="eastAsia" w:ascii="仿宋_GB2312" w:hAnsi="仿宋_GB2312" w:eastAsia="仿宋_GB2312" w:cs="仿宋_GB2312"/>
          <w:spacing w:val="0"/>
          <w:position w:val="0"/>
          <w:sz w:val="32"/>
          <w:szCs w:val="32"/>
        </w:rPr>
        <w:t>（二）运动员资格</w:t>
      </w:r>
      <w:r>
        <w:rPr>
          <w:rFonts w:hint="eastAsia" w:ascii="仿宋_GB2312" w:hAnsi="仿宋_GB2312" w:eastAsia="仿宋_GB2312" w:cs="仿宋_GB2312"/>
          <w:spacing w:val="0"/>
          <w:position w:val="0"/>
          <w:sz w:val="32"/>
          <w:szCs w:val="32"/>
          <w:lang w:eastAsia="zh-CN"/>
        </w:rPr>
        <w:t>：</w:t>
      </w:r>
    </w:p>
    <w:p w14:paraId="0664CA0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1.中华人民共和国公民。</w:t>
      </w:r>
    </w:p>
    <w:p w14:paraId="6257D5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2.身体健康。</w:t>
      </w:r>
    </w:p>
    <w:p w14:paraId="67EE22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运动员需有宁夏户籍、长期居住地为宁夏、本人就职单位在宁夏（就职1年以上，从2026年3月1日前计算）或学籍所在地（以参赛时学籍为准）参赛。长期居住地以本人房产证、居住证或社保缴纳记录（满1年，从2026年3月1日前计算）为依据，就职单位以劳动合同、收入及纳税证明、社保证明等（满1年，从2026年3月1日前计算）为依据（符合任何一项即可报名参赛）。</w:t>
      </w:r>
    </w:p>
    <w:p w14:paraId="628B045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（三）资格审查</w:t>
      </w:r>
    </w:p>
    <w:p w14:paraId="328CD25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一名运动员必须以同一身份报名，代表一个地区参赛。</w:t>
      </w:r>
    </w:p>
    <w:p w14:paraId="4DC41C1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六、竞赛办法</w:t>
      </w:r>
    </w:p>
    <w:p w14:paraId="2AAC91A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（一）比赛采用中国网球协会颁布的《中国匹克球运动竞赛规则（2025）》。</w:t>
      </w:r>
    </w:p>
    <w:p w14:paraId="109BA36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（二）比赛方法及赛制</w:t>
      </w:r>
    </w:p>
    <w:p w14:paraId="0A1561B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1.按照年龄组别进行组内循环赛，决出最终名次。</w:t>
      </w:r>
    </w:p>
    <w:p w14:paraId="42379EE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2.甲组乙组丙组采用发球得分制，11分3局2胜，10:10平时净胜2分一方胜，第三局一方率先得6分交换场地，13分封顶。丁组采用发球得分制，一局决胜负，11分封顶。</w:t>
      </w:r>
    </w:p>
    <w:p w14:paraId="04576CB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3.裁判长有权根据报名数量调整竞赛办法并在赛前公布。</w:t>
      </w:r>
    </w:p>
    <w:p w14:paraId="112199E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4.比赛用球和场地设施</w:t>
      </w:r>
    </w:p>
    <w:p w14:paraId="7DEC608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怪兽星球赛球，亲水体育中心二楼乐拍匹克球馆</w:t>
      </w:r>
    </w:p>
    <w:p w14:paraId="4C64D4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七、录取名次与资格</w:t>
      </w:r>
    </w:p>
    <w:p w14:paraId="1BDA2DC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（一）各项比赛均奖励前3名，不足3人的奖励前2名，由组委会颁发相应名次的成绩证书。</w:t>
      </w:r>
    </w:p>
    <w:p w14:paraId="700D245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（二）根据各单项竞赛结果组队参加宁夏赛区比赛。</w:t>
      </w:r>
    </w:p>
    <w:p w14:paraId="5DBFEBD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val="en-US" w:eastAsia="zh-CN"/>
        </w:rPr>
        <w:t>八</w:t>
      </w:r>
      <w:r>
        <w:rPr>
          <w:rFonts w:hint="eastAsia" w:ascii="黑体" w:hAnsi="黑体" w:eastAsia="黑体" w:cs="黑体"/>
          <w:spacing w:val="0"/>
          <w:position w:val="0"/>
          <w:sz w:val="32"/>
          <w:szCs w:val="32"/>
        </w:rPr>
        <w:t>、报名</w:t>
      </w:r>
      <w:r>
        <w:rPr>
          <w:rFonts w:hint="eastAsia" w:ascii="黑体" w:hAnsi="黑体" w:eastAsia="黑体" w:cs="黑体"/>
          <w:spacing w:val="0"/>
          <w:position w:val="0"/>
          <w:sz w:val="32"/>
          <w:szCs w:val="32"/>
          <w:lang w:val="en-US" w:eastAsia="zh-CN"/>
        </w:rPr>
        <w:t>时间与方式</w:t>
      </w:r>
    </w:p>
    <w:p w14:paraId="473A3A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1.报名联系人：滕老师 电话：15121910615。</w:t>
      </w:r>
    </w:p>
    <w:p w14:paraId="225FC70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2.报名时间：2026年4月30日前截止。</w:t>
      </w:r>
    </w:p>
    <w:p w14:paraId="40E22A4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3.报名费用：本次比赛不收取报名费。</w:t>
      </w:r>
    </w:p>
    <w:p w14:paraId="082E8FE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lang w:val="en-US" w:eastAsia="zh-CN"/>
        </w:rPr>
        <w:t>九</w:t>
      </w:r>
      <w:r>
        <w:rPr>
          <w:rFonts w:hint="eastAsia" w:ascii="黑体" w:hAnsi="黑体" w:eastAsia="黑体" w:cs="黑体"/>
          <w:spacing w:val="0"/>
          <w:position w:val="0"/>
          <w:sz w:val="32"/>
          <w:szCs w:val="32"/>
        </w:rPr>
        <w:t>、经费</w:t>
      </w:r>
    </w:p>
    <w:p w14:paraId="71A70F9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参赛运动员交通、食宿及意外伤害保险等费用由本人承担，赛事组织、场地、裁判等费用由银川市金凤区乐拍体育俱乐部、金凤区匹克球运动协会负责。</w:t>
      </w:r>
    </w:p>
    <w:p w14:paraId="5BA75A8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十、本单项规程解释权属归银川市</w:t>
      </w:r>
      <w:r>
        <w:rPr>
          <w:rFonts w:hint="eastAsia" w:ascii="黑体" w:hAnsi="黑体" w:eastAsia="黑体" w:cs="黑体"/>
          <w:spacing w:val="0"/>
          <w:position w:val="0"/>
          <w:sz w:val="32"/>
          <w:szCs w:val="32"/>
          <w:lang w:val="en-US" w:eastAsia="zh-CN"/>
        </w:rPr>
        <w:t>金凤</w:t>
      </w:r>
      <w:r>
        <w:rPr>
          <w:rFonts w:hint="eastAsia" w:ascii="黑体" w:hAnsi="黑体" w:eastAsia="黑体" w:cs="黑体"/>
          <w:spacing w:val="0"/>
          <w:position w:val="0"/>
          <w:sz w:val="32"/>
          <w:szCs w:val="32"/>
        </w:rPr>
        <w:t>区文化旅游体育广电局。</w:t>
      </w:r>
    </w:p>
    <w:p w14:paraId="7408AE3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十</w:t>
      </w:r>
      <w:r>
        <w:rPr>
          <w:rFonts w:hint="eastAsia" w:ascii="黑体" w:hAnsi="黑体" w:eastAsia="黑体" w:cs="黑体"/>
          <w:spacing w:val="0"/>
          <w:position w:val="0"/>
          <w:sz w:val="32"/>
          <w:szCs w:val="32"/>
          <w:lang w:val="en-US" w:eastAsia="zh-CN"/>
        </w:rPr>
        <w:t>一</w:t>
      </w:r>
      <w:r>
        <w:rPr>
          <w:rFonts w:hint="eastAsia" w:ascii="黑体" w:hAnsi="黑体" w:eastAsia="黑体" w:cs="黑体"/>
          <w:spacing w:val="0"/>
          <w:position w:val="0"/>
          <w:sz w:val="32"/>
          <w:szCs w:val="32"/>
        </w:rPr>
        <w:t>、未尽事宜，另行通知。</w:t>
      </w:r>
    </w:p>
    <w:p w14:paraId="2CDF4F1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黑体" w:hAnsi="黑体" w:eastAsia="黑体" w:cs="黑体"/>
          <w:spacing w:val="0"/>
          <w:position w:val="0"/>
          <w:sz w:val="32"/>
          <w:szCs w:val="32"/>
        </w:rPr>
        <w:sectPr>
          <w:footerReference r:id="rId6" w:type="default"/>
          <w:pgSz w:w="11906" w:h="16839"/>
          <w:pgMar w:top="1431" w:right="1365" w:bottom="1163" w:left="1592" w:header="0" w:footer="798" w:gutter="0"/>
          <w:pgNumType w:fmt="decimal"/>
          <w:cols w:space="720" w:num="1"/>
        </w:sectPr>
      </w:pPr>
    </w:p>
    <w:p w14:paraId="71C311AE">
      <w:pPr>
        <w:spacing w:before="133" w:line="223" w:lineRule="auto"/>
        <w:outlineLvl w:val="1"/>
        <w:rPr>
          <w:rFonts w:hint="eastAsia" w:ascii="黑体" w:hAnsi="黑体" w:eastAsia="黑体" w:cs="黑体"/>
          <w:spacing w:val="15"/>
          <w:sz w:val="32"/>
          <w:szCs w:val="32"/>
        </w:rPr>
      </w:pPr>
      <w:r>
        <w:rPr>
          <w:rFonts w:hint="eastAsia" w:ascii="黑体" w:hAnsi="黑体" w:eastAsia="黑体" w:cs="黑体"/>
          <w:spacing w:val="15"/>
          <w:sz w:val="32"/>
          <w:szCs w:val="32"/>
        </w:rPr>
        <w:t>附件2</w:t>
      </w:r>
    </w:p>
    <w:p w14:paraId="19001E12">
      <w:pPr>
        <w:spacing w:before="133" w:line="223" w:lineRule="auto"/>
        <w:outlineLvl w:val="1"/>
        <w:rPr>
          <w:rFonts w:hint="eastAsia" w:ascii="黑体" w:hAnsi="黑体" w:eastAsia="黑体" w:cs="黑体"/>
          <w:spacing w:val="15"/>
          <w:sz w:val="32"/>
          <w:szCs w:val="32"/>
        </w:rPr>
      </w:pPr>
    </w:p>
    <w:p w14:paraId="285299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outlineLvl w:val="0"/>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第二届全国全民健身大赛（西北区</w:t>
      </w:r>
      <w:r>
        <w:rPr>
          <w:rFonts w:hint="eastAsia" w:ascii="方正小标宋简体" w:hAnsi="方正小标宋简体" w:eastAsia="方正小标宋简体" w:cs="方正小标宋简体"/>
          <w:b w:val="0"/>
          <w:bCs w:val="0"/>
          <w:spacing w:val="0"/>
          <w:sz w:val="44"/>
          <w:szCs w:val="44"/>
          <w:lang w:eastAsia="zh-CN"/>
        </w:rPr>
        <w:t>银川市金凤区</w:t>
      </w:r>
      <w:r>
        <w:rPr>
          <w:rFonts w:hint="eastAsia" w:ascii="方正小标宋简体" w:hAnsi="方正小标宋简体" w:eastAsia="方正小标宋简体" w:cs="方正小标宋简体"/>
          <w:b w:val="0"/>
          <w:bCs w:val="0"/>
          <w:spacing w:val="0"/>
          <w:sz w:val="44"/>
          <w:szCs w:val="44"/>
        </w:rPr>
        <w:t>）匹克球</w:t>
      </w:r>
      <w:r>
        <w:rPr>
          <w:rFonts w:hint="eastAsia" w:ascii="方正小标宋简体" w:hAnsi="方正小标宋简体" w:eastAsia="方正小标宋简体" w:cs="方正小标宋简体"/>
          <w:b w:val="0"/>
          <w:bCs w:val="0"/>
          <w:spacing w:val="0"/>
          <w:sz w:val="44"/>
          <w:szCs w:val="44"/>
          <w:lang w:val="en-US" w:eastAsia="zh-CN"/>
        </w:rPr>
        <w:t>选拔</w:t>
      </w:r>
      <w:r>
        <w:rPr>
          <w:rFonts w:hint="eastAsia" w:ascii="方正小标宋简体" w:hAnsi="方正小标宋简体" w:eastAsia="方正小标宋简体" w:cs="方正小标宋简体"/>
          <w:b w:val="0"/>
          <w:bCs w:val="0"/>
          <w:spacing w:val="0"/>
          <w:sz w:val="44"/>
          <w:szCs w:val="44"/>
        </w:rPr>
        <w:t>赛报名表</w:t>
      </w:r>
    </w:p>
    <w:p w14:paraId="333E01D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outlineLvl w:val="0"/>
        <w:rPr>
          <w:rFonts w:hint="eastAsia" w:ascii="方正小标宋简体" w:hAnsi="方正小标宋简体" w:eastAsia="方正小标宋简体" w:cs="方正小标宋简体"/>
          <w:b w:val="0"/>
          <w:bCs w:val="0"/>
          <w:spacing w:val="0"/>
          <w:sz w:val="44"/>
          <w:szCs w:val="44"/>
        </w:rPr>
      </w:pPr>
    </w:p>
    <w:tbl>
      <w:tblPr>
        <w:tblStyle w:val="7"/>
        <w:tblpPr w:leftFromText="180" w:rightFromText="180" w:vertAnchor="text" w:horzAnchor="page" w:tblpXSpec="center" w:tblpY="41"/>
        <w:tblOverlap w:val="never"/>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34"/>
        <w:gridCol w:w="1546"/>
        <w:gridCol w:w="1272"/>
        <w:gridCol w:w="1311"/>
        <w:gridCol w:w="1458"/>
        <w:gridCol w:w="5499"/>
        <w:gridCol w:w="2297"/>
      </w:tblGrid>
      <w:tr w14:paraId="0C14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453" w:type="pct"/>
            <w:vAlign w:val="center"/>
          </w:tcPr>
          <w:p w14:paraId="5A151961">
            <w:pPr>
              <w:spacing w:before="129" w:line="225"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5"/>
                <w:sz w:val="28"/>
                <w:szCs w:val="28"/>
              </w:rPr>
              <w:t>序号</w:t>
            </w:r>
          </w:p>
        </w:tc>
        <w:tc>
          <w:tcPr>
            <w:tcW w:w="525" w:type="pct"/>
            <w:vAlign w:val="center"/>
          </w:tcPr>
          <w:p w14:paraId="79D34D57">
            <w:pPr>
              <w:spacing w:before="128" w:line="228"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姓名</w:t>
            </w:r>
          </w:p>
        </w:tc>
        <w:tc>
          <w:tcPr>
            <w:tcW w:w="432" w:type="pct"/>
            <w:vAlign w:val="center"/>
          </w:tcPr>
          <w:p w14:paraId="0FF5BC0A">
            <w:pPr>
              <w:spacing w:before="129" w:line="223"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性别</w:t>
            </w:r>
          </w:p>
        </w:tc>
        <w:tc>
          <w:tcPr>
            <w:tcW w:w="445" w:type="pct"/>
            <w:vAlign w:val="center"/>
          </w:tcPr>
          <w:p w14:paraId="26E484C9">
            <w:pPr>
              <w:spacing w:before="129" w:line="225"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年龄</w:t>
            </w:r>
          </w:p>
        </w:tc>
        <w:tc>
          <w:tcPr>
            <w:tcW w:w="495" w:type="pct"/>
            <w:shd w:val="clear" w:color="auto" w:fill="auto"/>
            <w:vAlign w:val="center"/>
          </w:tcPr>
          <w:p w14:paraId="5EADFE8E">
            <w:pPr>
              <w:spacing w:before="129" w:line="225" w:lineRule="auto"/>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pacing w:val="-11"/>
                <w:sz w:val="28"/>
                <w:szCs w:val="28"/>
                <w:lang w:val="en-US" w:eastAsia="zh-CN"/>
              </w:rPr>
              <w:t>组别</w:t>
            </w:r>
          </w:p>
        </w:tc>
        <w:tc>
          <w:tcPr>
            <w:tcW w:w="1867" w:type="pct"/>
            <w:vAlign w:val="center"/>
          </w:tcPr>
          <w:p w14:paraId="4250385A">
            <w:pPr>
              <w:spacing w:before="129" w:line="225"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身份证号</w:t>
            </w:r>
          </w:p>
        </w:tc>
        <w:tc>
          <w:tcPr>
            <w:tcW w:w="780" w:type="pct"/>
            <w:vAlign w:val="center"/>
          </w:tcPr>
          <w:p w14:paraId="49AD4CD2">
            <w:pPr>
              <w:spacing w:before="129" w:line="225" w:lineRule="auto"/>
              <w:jc w:val="center"/>
              <w:rPr>
                <w:rFonts w:hint="eastAsia" w:ascii="仿宋_GB2312" w:hAnsi="仿宋_GB2312" w:eastAsia="仿宋_GB2312" w:cs="仿宋_GB2312"/>
                <w:b/>
                <w:bCs/>
                <w:spacing w:val="-11"/>
                <w:sz w:val="28"/>
                <w:szCs w:val="28"/>
                <w:lang w:val="en-US" w:eastAsia="zh-CN"/>
              </w:rPr>
            </w:pPr>
            <w:r>
              <w:rPr>
                <w:rFonts w:hint="eastAsia" w:ascii="仿宋_GB2312" w:hAnsi="仿宋_GB2312" w:eastAsia="仿宋_GB2312" w:cs="仿宋_GB2312"/>
                <w:b/>
                <w:bCs/>
                <w:spacing w:val="-11"/>
                <w:sz w:val="28"/>
                <w:szCs w:val="28"/>
                <w:lang w:val="en-US" w:eastAsia="zh-CN"/>
              </w:rPr>
              <w:t>联系电话</w:t>
            </w:r>
          </w:p>
        </w:tc>
      </w:tr>
      <w:tr w14:paraId="20E4A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15BE451C">
            <w:pPr>
              <w:spacing w:before="7" w:line="189" w:lineRule="auto"/>
              <w:ind w:left="390"/>
              <w:jc w:val="center"/>
              <w:rPr>
                <w:rFonts w:hint="eastAsia" w:ascii="仿宋_GB2312" w:hAnsi="仿宋_GB2312" w:eastAsia="仿宋_GB2312" w:cs="仿宋_GB2312"/>
                <w:sz w:val="28"/>
                <w:szCs w:val="28"/>
              </w:rPr>
            </w:pPr>
          </w:p>
        </w:tc>
        <w:tc>
          <w:tcPr>
            <w:tcW w:w="525" w:type="pct"/>
            <w:vAlign w:val="center"/>
          </w:tcPr>
          <w:p w14:paraId="3049FA20">
            <w:pPr>
              <w:pStyle w:val="8"/>
              <w:jc w:val="center"/>
              <w:rPr>
                <w:rFonts w:hint="eastAsia" w:ascii="仿宋_GB2312" w:hAnsi="仿宋_GB2312" w:eastAsia="仿宋_GB2312" w:cs="仿宋_GB2312"/>
                <w:sz w:val="28"/>
                <w:szCs w:val="28"/>
              </w:rPr>
            </w:pPr>
          </w:p>
        </w:tc>
        <w:tc>
          <w:tcPr>
            <w:tcW w:w="432" w:type="pct"/>
            <w:vAlign w:val="center"/>
          </w:tcPr>
          <w:p w14:paraId="7C9C3070">
            <w:pPr>
              <w:pStyle w:val="8"/>
              <w:jc w:val="center"/>
              <w:rPr>
                <w:rFonts w:hint="eastAsia" w:ascii="仿宋_GB2312" w:hAnsi="仿宋_GB2312" w:eastAsia="仿宋_GB2312" w:cs="仿宋_GB2312"/>
                <w:sz w:val="28"/>
                <w:szCs w:val="28"/>
              </w:rPr>
            </w:pPr>
          </w:p>
        </w:tc>
        <w:tc>
          <w:tcPr>
            <w:tcW w:w="445" w:type="pct"/>
            <w:vAlign w:val="center"/>
          </w:tcPr>
          <w:p w14:paraId="7CD1154B">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1D6AE26A">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41388C4D">
            <w:pPr>
              <w:pStyle w:val="8"/>
              <w:jc w:val="center"/>
              <w:rPr>
                <w:rFonts w:hint="eastAsia" w:ascii="仿宋_GB2312" w:hAnsi="仿宋_GB2312" w:eastAsia="仿宋_GB2312" w:cs="仿宋_GB2312"/>
                <w:sz w:val="28"/>
                <w:szCs w:val="28"/>
              </w:rPr>
            </w:pPr>
          </w:p>
        </w:tc>
        <w:tc>
          <w:tcPr>
            <w:tcW w:w="780" w:type="pct"/>
            <w:vAlign w:val="center"/>
          </w:tcPr>
          <w:p w14:paraId="1493E626">
            <w:pPr>
              <w:pStyle w:val="8"/>
              <w:jc w:val="center"/>
              <w:rPr>
                <w:rFonts w:hint="eastAsia" w:ascii="仿宋_GB2312" w:hAnsi="仿宋_GB2312" w:eastAsia="仿宋_GB2312" w:cs="仿宋_GB2312"/>
                <w:sz w:val="28"/>
                <w:szCs w:val="28"/>
              </w:rPr>
            </w:pPr>
          </w:p>
        </w:tc>
      </w:tr>
      <w:tr w14:paraId="08F8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453" w:type="pct"/>
            <w:vAlign w:val="center"/>
          </w:tcPr>
          <w:p w14:paraId="0558CF89">
            <w:pPr>
              <w:pStyle w:val="8"/>
              <w:jc w:val="center"/>
              <w:rPr>
                <w:rFonts w:hint="eastAsia" w:ascii="仿宋_GB2312" w:hAnsi="仿宋_GB2312" w:eastAsia="仿宋_GB2312" w:cs="仿宋_GB2312"/>
                <w:sz w:val="28"/>
                <w:szCs w:val="28"/>
              </w:rPr>
            </w:pPr>
          </w:p>
        </w:tc>
        <w:tc>
          <w:tcPr>
            <w:tcW w:w="525" w:type="pct"/>
            <w:vAlign w:val="center"/>
          </w:tcPr>
          <w:p w14:paraId="4F98729A">
            <w:pPr>
              <w:pStyle w:val="8"/>
              <w:jc w:val="center"/>
              <w:rPr>
                <w:rFonts w:hint="eastAsia" w:ascii="仿宋_GB2312" w:hAnsi="仿宋_GB2312" w:eastAsia="仿宋_GB2312" w:cs="仿宋_GB2312"/>
                <w:sz w:val="28"/>
                <w:szCs w:val="28"/>
              </w:rPr>
            </w:pPr>
          </w:p>
        </w:tc>
        <w:tc>
          <w:tcPr>
            <w:tcW w:w="432" w:type="pct"/>
            <w:vAlign w:val="center"/>
          </w:tcPr>
          <w:p w14:paraId="6FC4C29A">
            <w:pPr>
              <w:pStyle w:val="8"/>
              <w:jc w:val="center"/>
              <w:rPr>
                <w:rFonts w:hint="eastAsia" w:ascii="仿宋_GB2312" w:hAnsi="仿宋_GB2312" w:eastAsia="仿宋_GB2312" w:cs="仿宋_GB2312"/>
                <w:sz w:val="28"/>
                <w:szCs w:val="28"/>
              </w:rPr>
            </w:pPr>
          </w:p>
        </w:tc>
        <w:tc>
          <w:tcPr>
            <w:tcW w:w="445" w:type="pct"/>
            <w:vAlign w:val="center"/>
          </w:tcPr>
          <w:p w14:paraId="64928AAD">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57389BFC">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29AE9A9F">
            <w:pPr>
              <w:pStyle w:val="8"/>
              <w:jc w:val="center"/>
              <w:rPr>
                <w:rFonts w:hint="eastAsia" w:ascii="仿宋_GB2312" w:hAnsi="仿宋_GB2312" w:eastAsia="仿宋_GB2312" w:cs="仿宋_GB2312"/>
                <w:sz w:val="28"/>
                <w:szCs w:val="28"/>
              </w:rPr>
            </w:pPr>
          </w:p>
        </w:tc>
        <w:tc>
          <w:tcPr>
            <w:tcW w:w="780" w:type="pct"/>
            <w:vAlign w:val="center"/>
          </w:tcPr>
          <w:p w14:paraId="71D5BB32">
            <w:pPr>
              <w:pStyle w:val="8"/>
              <w:jc w:val="center"/>
              <w:rPr>
                <w:rFonts w:hint="eastAsia" w:ascii="仿宋_GB2312" w:hAnsi="仿宋_GB2312" w:eastAsia="仿宋_GB2312" w:cs="仿宋_GB2312"/>
                <w:sz w:val="28"/>
                <w:szCs w:val="28"/>
              </w:rPr>
            </w:pPr>
          </w:p>
        </w:tc>
      </w:tr>
      <w:tr w14:paraId="3EAD3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2BBA1133">
            <w:pPr>
              <w:pStyle w:val="8"/>
              <w:jc w:val="center"/>
              <w:rPr>
                <w:rFonts w:hint="eastAsia" w:ascii="仿宋_GB2312" w:hAnsi="仿宋_GB2312" w:eastAsia="仿宋_GB2312" w:cs="仿宋_GB2312"/>
                <w:sz w:val="28"/>
                <w:szCs w:val="28"/>
              </w:rPr>
            </w:pPr>
          </w:p>
        </w:tc>
        <w:tc>
          <w:tcPr>
            <w:tcW w:w="525" w:type="pct"/>
            <w:vAlign w:val="center"/>
          </w:tcPr>
          <w:p w14:paraId="0696715C">
            <w:pPr>
              <w:pStyle w:val="8"/>
              <w:jc w:val="center"/>
              <w:rPr>
                <w:rFonts w:hint="eastAsia" w:ascii="仿宋_GB2312" w:hAnsi="仿宋_GB2312" w:eastAsia="仿宋_GB2312" w:cs="仿宋_GB2312"/>
                <w:sz w:val="28"/>
                <w:szCs w:val="28"/>
              </w:rPr>
            </w:pPr>
          </w:p>
        </w:tc>
        <w:tc>
          <w:tcPr>
            <w:tcW w:w="432" w:type="pct"/>
            <w:vAlign w:val="center"/>
          </w:tcPr>
          <w:p w14:paraId="5738458F">
            <w:pPr>
              <w:pStyle w:val="8"/>
              <w:jc w:val="center"/>
              <w:rPr>
                <w:rFonts w:hint="eastAsia" w:ascii="仿宋_GB2312" w:hAnsi="仿宋_GB2312" w:eastAsia="仿宋_GB2312" w:cs="仿宋_GB2312"/>
                <w:sz w:val="28"/>
                <w:szCs w:val="28"/>
              </w:rPr>
            </w:pPr>
          </w:p>
        </w:tc>
        <w:tc>
          <w:tcPr>
            <w:tcW w:w="445" w:type="pct"/>
            <w:vAlign w:val="center"/>
          </w:tcPr>
          <w:p w14:paraId="3EBB5D0F">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14A4B6A5">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0F2A5C56">
            <w:pPr>
              <w:pStyle w:val="8"/>
              <w:jc w:val="center"/>
              <w:rPr>
                <w:rFonts w:hint="eastAsia" w:ascii="仿宋_GB2312" w:hAnsi="仿宋_GB2312" w:eastAsia="仿宋_GB2312" w:cs="仿宋_GB2312"/>
                <w:sz w:val="28"/>
                <w:szCs w:val="28"/>
              </w:rPr>
            </w:pPr>
          </w:p>
        </w:tc>
        <w:tc>
          <w:tcPr>
            <w:tcW w:w="780" w:type="pct"/>
            <w:vAlign w:val="center"/>
          </w:tcPr>
          <w:p w14:paraId="4AE4E103">
            <w:pPr>
              <w:pStyle w:val="8"/>
              <w:jc w:val="center"/>
              <w:rPr>
                <w:rFonts w:hint="eastAsia" w:ascii="仿宋_GB2312" w:hAnsi="仿宋_GB2312" w:eastAsia="仿宋_GB2312" w:cs="仿宋_GB2312"/>
                <w:sz w:val="28"/>
                <w:szCs w:val="28"/>
              </w:rPr>
            </w:pPr>
          </w:p>
        </w:tc>
      </w:tr>
      <w:tr w14:paraId="51E3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453" w:type="pct"/>
            <w:vAlign w:val="center"/>
          </w:tcPr>
          <w:p w14:paraId="1D516F72">
            <w:pPr>
              <w:pStyle w:val="8"/>
              <w:jc w:val="center"/>
              <w:rPr>
                <w:rFonts w:hint="eastAsia" w:ascii="仿宋_GB2312" w:hAnsi="仿宋_GB2312" w:eastAsia="仿宋_GB2312" w:cs="仿宋_GB2312"/>
                <w:sz w:val="28"/>
                <w:szCs w:val="28"/>
              </w:rPr>
            </w:pPr>
          </w:p>
        </w:tc>
        <w:tc>
          <w:tcPr>
            <w:tcW w:w="525" w:type="pct"/>
            <w:vAlign w:val="center"/>
          </w:tcPr>
          <w:p w14:paraId="10D5E832">
            <w:pPr>
              <w:pStyle w:val="8"/>
              <w:jc w:val="center"/>
              <w:rPr>
                <w:rFonts w:hint="eastAsia" w:ascii="仿宋_GB2312" w:hAnsi="仿宋_GB2312" w:eastAsia="仿宋_GB2312" w:cs="仿宋_GB2312"/>
                <w:sz w:val="28"/>
                <w:szCs w:val="28"/>
              </w:rPr>
            </w:pPr>
          </w:p>
        </w:tc>
        <w:tc>
          <w:tcPr>
            <w:tcW w:w="432" w:type="pct"/>
            <w:vAlign w:val="center"/>
          </w:tcPr>
          <w:p w14:paraId="36C24B49">
            <w:pPr>
              <w:pStyle w:val="8"/>
              <w:jc w:val="center"/>
              <w:rPr>
                <w:rFonts w:hint="eastAsia" w:ascii="仿宋_GB2312" w:hAnsi="仿宋_GB2312" w:eastAsia="仿宋_GB2312" w:cs="仿宋_GB2312"/>
                <w:sz w:val="28"/>
                <w:szCs w:val="28"/>
              </w:rPr>
            </w:pPr>
          </w:p>
        </w:tc>
        <w:tc>
          <w:tcPr>
            <w:tcW w:w="445" w:type="pct"/>
            <w:vAlign w:val="center"/>
          </w:tcPr>
          <w:p w14:paraId="52F4FF91">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77D1521F">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29FCDE57">
            <w:pPr>
              <w:pStyle w:val="8"/>
              <w:jc w:val="center"/>
              <w:rPr>
                <w:rFonts w:hint="eastAsia" w:ascii="仿宋_GB2312" w:hAnsi="仿宋_GB2312" w:eastAsia="仿宋_GB2312" w:cs="仿宋_GB2312"/>
                <w:sz w:val="28"/>
                <w:szCs w:val="28"/>
              </w:rPr>
            </w:pPr>
          </w:p>
        </w:tc>
        <w:tc>
          <w:tcPr>
            <w:tcW w:w="780" w:type="pct"/>
            <w:vAlign w:val="center"/>
          </w:tcPr>
          <w:p w14:paraId="2DD5B0B7">
            <w:pPr>
              <w:pStyle w:val="8"/>
              <w:jc w:val="center"/>
              <w:rPr>
                <w:rFonts w:hint="eastAsia" w:ascii="仿宋_GB2312" w:hAnsi="仿宋_GB2312" w:eastAsia="仿宋_GB2312" w:cs="仿宋_GB2312"/>
                <w:sz w:val="28"/>
                <w:szCs w:val="28"/>
              </w:rPr>
            </w:pPr>
          </w:p>
        </w:tc>
      </w:tr>
      <w:tr w14:paraId="524F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1C1F11FA">
            <w:pPr>
              <w:pStyle w:val="8"/>
              <w:jc w:val="center"/>
              <w:rPr>
                <w:rFonts w:hint="eastAsia" w:ascii="仿宋_GB2312" w:hAnsi="仿宋_GB2312" w:eastAsia="仿宋_GB2312" w:cs="仿宋_GB2312"/>
                <w:sz w:val="28"/>
                <w:szCs w:val="28"/>
              </w:rPr>
            </w:pPr>
          </w:p>
        </w:tc>
        <w:tc>
          <w:tcPr>
            <w:tcW w:w="525" w:type="pct"/>
            <w:vAlign w:val="center"/>
          </w:tcPr>
          <w:p w14:paraId="7C2EA6C1">
            <w:pPr>
              <w:pStyle w:val="8"/>
              <w:jc w:val="center"/>
              <w:rPr>
                <w:rFonts w:hint="eastAsia" w:ascii="仿宋_GB2312" w:hAnsi="仿宋_GB2312" w:eastAsia="仿宋_GB2312" w:cs="仿宋_GB2312"/>
                <w:sz w:val="28"/>
                <w:szCs w:val="28"/>
              </w:rPr>
            </w:pPr>
          </w:p>
        </w:tc>
        <w:tc>
          <w:tcPr>
            <w:tcW w:w="432" w:type="pct"/>
            <w:vAlign w:val="center"/>
          </w:tcPr>
          <w:p w14:paraId="3A685051">
            <w:pPr>
              <w:pStyle w:val="8"/>
              <w:jc w:val="center"/>
              <w:rPr>
                <w:rFonts w:hint="eastAsia" w:ascii="仿宋_GB2312" w:hAnsi="仿宋_GB2312" w:eastAsia="仿宋_GB2312" w:cs="仿宋_GB2312"/>
                <w:sz w:val="28"/>
                <w:szCs w:val="28"/>
              </w:rPr>
            </w:pPr>
          </w:p>
        </w:tc>
        <w:tc>
          <w:tcPr>
            <w:tcW w:w="445" w:type="pct"/>
            <w:vAlign w:val="center"/>
          </w:tcPr>
          <w:p w14:paraId="0A1A48B5">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40EF5D13">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332BDA7A">
            <w:pPr>
              <w:pStyle w:val="8"/>
              <w:jc w:val="center"/>
              <w:rPr>
                <w:rFonts w:hint="eastAsia" w:ascii="仿宋_GB2312" w:hAnsi="仿宋_GB2312" w:eastAsia="仿宋_GB2312" w:cs="仿宋_GB2312"/>
                <w:sz w:val="28"/>
                <w:szCs w:val="28"/>
              </w:rPr>
            </w:pPr>
          </w:p>
        </w:tc>
        <w:tc>
          <w:tcPr>
            <w:tcW w:w="780" w:type="pct"/>
            <w:vAlign w:val="center"/>
          </w:tcPr>
          <w:p w14:paraId="5D5B7997">
            <w:pPr>
              <w:pStyle w:val="8"/>
              <w:jc w:val="center"/>
              <w:rPr>
                <w:rFonts w:hint="eastAsia" w:ascii="仿宋_GB2312" w:hAnsi="仿宋_GB2312" w:eastAsia="仿宋_GB2312" w:cs="仿宋_GB2312"/>
                <w:sz w:val="28"/>
                <w:szCs w:val="28"/>
              </w:rPr>
            </w:pPr>
          </w:p>
        </w:tc>
      </w:tr>
      <w:tr w14:paraId="37996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453" w:type="pct"/>
            <w:vAlign w:val="center"/>
          </w:tcPr>
          <w:p w14:paraId="3B9BD5D4">
            <w:pPr>
              <w:pStyle w:val="8"/>
              <w:jc w:val="center"/>
              <w:rPr>
                <w:rFonts w:hint="eastAsia" w:ascii="仿宋_GB2312" w:hAnsi="仿宋_GB2312" w:eastAsia="仿宋_GB2312" w:cs="仿宋_GB2312"/>
                <w:sz w:val="28"/>
                <w:szCs w:val="28"/>
              </w:rPr>
            </w:pPr>
          </w:p>
        </w:tc>
        <w:tc>
          <w:tcPr>
            <w:tcW w:w="525" w:type="pct"/>
            <w:vAlign w:val="center"/>
          </w:tcPr>
          <w:p w14:paraId="5DF1A192">
            <w:pPr>
              <w:pStyle w:val="8"/>
              <w:jc w:val="center"/>
              <w:rPr>
                <w:rFonts w:hint="eastAsia" w:ascii="仿宋_GB2312" w:hAnsi="仿宋_GB2312" w:eastAsia="仿宋_GB2312" w:cs="仿宋_GB2312"/>
                <w:sz w:val="28"/>
                <w:szCs w:val="28"/>
              </w:rPr>
            </w:pPr>
          </w:p>
        </w:tc>
        <w:tc>
          <w:tcPr>
            <w:tcW w:w="432" w:type="pct"/>
            <w:vAlign w:val="center"/>
          </w:tcPr>
          <w:p w14:paraId="6FBC7F54">
            <w:pPr>
              <w:pStyle w:val="8"/>
              <w:jc w:val="center"/>
              <w:rPr>
                <w:rFonts w:hint="eastAsia" w:ascii="仿宋_GB2312" w:hAnsi="仿宋_GB2312" w:eastAsia="仿宋_GB2312" w:cs="仿宋_GB2312"/>
                <w:sz w:val="28"/>
                <w:szCs w:val="28"/>
              </w:rPr>
            </w:pPr>
          </w:p>
        </w:tc>
        <w:tc>
          <w:tcPr>
            <w:tcW w:w="445" w:type="pct"/>
            <w:vAlign w:val="center"/>
          </w:tcPr>
          <w:p w14:paraId="0A0FFDF8">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48109371">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3B49F034">
            <w:pPr>
              <w:pStyle w:val="8"/>
              <w:jc w:val="center"/>
              <w:rPr>
                <w:rFonts w:hint="eastAsia" w:ascii="仿宋_GB2312" w:hAnsi="仿宋_GB2312" w:eastAsia="仿宋_GB2312" w:cs="仿宋_GB2312"/>
                <w:sz w:val="28"/>
                <w:szCs w:val="28"/>
              </w:rPr>
            </w:pPr>
          </w:p>
        </w:tc>
        <w:tc>
          <w:tcPr>
            <w:tcW w:w="780" w:type="pct"/>
            <w:vAlign w:val="center"/>
          </w:tcPr>
          <w:p w14:paraId="08A30B2E">
            <w:pPr>
              <w:pStyle w:val="8"/>
              <w:jc w:val="center"/>
              <w:rPr>
                <w:rFonts w:hint="eastAsia" w:ascii="仿宋_GB2312" w:hAnsi="仿宋_GB2312" w:eastAsia="仿宋_GB2312" w:cs="仿宋_GB2312"/>
                <w:sz w:val="28"/>
                <w:szCs w:val="28"/>
              </w:rPr>
            </w:pPr>
          </w:p>
        </w:tc>
      </w:tr>
      <w:tr w14:paraId="53475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466C8013">
            <w:pPr>
              <w:pStyle w:val="8"/>
              <w:jc w:val="center"/>
              <w:rPr>
                <w:rFonts w:hint="eastAsia" w:ascii="仿宋_GB2312" w:hAnsi="仿宋_GB2312" w:eastAsia="仿宋_GB2312" w:cs="仿宋_GB2312"/>
                <w:sz w:val="28"/>
                <w:szCs w:val="28"/>
              </w:rPr>
            </w:pPr>
          </w:p>
        </w:tc>
        <w:tc>
          <w:tcPr>
            <w:tcW w:w="525" w:type="pct"/>
            <w:vAlign w:val="center"/>
          </w:tcPr>
          <w:p w14:paraId="71D31C46">
            <w:pPr>
              <w:pStyle w:val="8"/>
              <w:jc w:val="center"/>
              <w:rPr>
                <w:rFonts w:hint="eastAsia" w:ascii="仿宋_GB2312" w:hAnsi="仿宋_GB2312" w:eastAsia="仿宋_GB2312" w:cs="仿宋_GB2312"/>
                <w:sz w:val="28"/>
                <w:szCs w:val="28"/>
              </w:rPr>
            </w:pPr>
          </w:p>
        </w:tc>
        <w:tc>
          <w:tcPr>
            <w:tcW w:w="432" w:type="pct"/>
            <w:vAlign w:val="center"/>
          </w:tcPr>
          <w:p w14:paraId="1AA1186B">
            <w:pPr>
              <w:pStyle w:val="8"/>
              <w:jc w:val="center"/>
              <w:rPr>
                <w:rFonts w:hint="eastAsia" w:ascii="仿宋_GB2312" w:hAnsi="仿宋_GB2312" w:eastAsia="仿宋_GB2312" w:cs="仿宋_GB2312"/>
                <w:sz w:val="28"/>
                <w:szCs w:val="28"/>
              </w:rPr>
            </w:pPr>
          </w:p>
        </w:tc>
        <w:tc>
          <w:tcPr>
            <w:tcW w:w="445" w:type="pct"/>
            <w:vAlign w:val="center"/>
          </w:tcPr>
          <w:p w14:paraId="363A100D">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1EF3D4FD">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139025E3">
            <w:pPr>
              <w:pStyle w:val="8"/>
              <w:jc w:val="center"/>
              <w:rPr>
                <w:rFonts w:hint="eastAsia" w:ascii="仿宋_GB2312" w:hAnsi="仿宋_GB2312" w:eastAsia="仿宋_GB2312" w:cs="仿宋_GB2312"/>
                <w:sz w:val="28"/>
                <w:szCs w:val="28"/>
              </w:rPr>
            </w:pPr>
          </w:p>
        </w:tc>
        <w:tc>
          <w:tcPr>
            <w:tcW w:w="780" w:type="pct"/>
            <w:vAlign w:val="center"/>
          </w:tcPr>
          <w:p w14:paraId="727E78C1">
            <w:pPr>
              <w:pStyle w:val="8"/>
              <w:jc w:val="center"/>
              <w:rPr>
                <w:rFonts w:hint="eastAsia" w:ascii="仿宋_GB2312" w:hAnsi="仿宋_GB2312" w:eastAsia="仿宋_GB2312" w:cs="仿宋_GB2312"/>
                <w:sz w:val="28"/>
                <w:szCs w:val="28"/>
              </w:rPr>
            </w:pPr>
          </w:p>
        </w:tc>
      </w:tr>
      <w:tr w14:paraId="6EB9E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5C64AEEA">
            <w:pPr>
              <w:pStyle w:val="8"/>
              <w:jc w:val="center"/>
              <w:rPr>
                <w:rFonts w:hint="eastAsia" w:ascii="仿宋_GB2312" w:hAnsi="仿宋_GB2312" w:eastAsia="仿宋_GB2312" w:cs="仿宋_GB2312"/>
                <w:sz w:val="28"/>
                <w:szCs w:val="28"/>
              </w:rPr>
            </w:pPr>
          </w:p>
        </w:tc>
        <w:tc>
          <w:tcPr>
            <w:tcW w:w="525" w:type="pct"/>
            <w:vAlign w:val="center"/>
          </w:tcPr>
          <w:p w14:paraId="757C7607">
            <w:pPr>
              <w:pStyle w:val="8"/>
              <w:jc w:val="center"/>
              <w:rPr>
                <w:rFonts w:hint="eastAsia" w:ascii="仿宋_GB2312" w:hAnsi="仿宋_GB2312" w:eastAsia="仿宋_GB2312" w:cs="仿宋_GB2312"/>
                <w:sz w:val="28"/>
                <w:szCs w:val="28"/>
              </w:rPr>
            </w:pPr>
          </w:p>
        </w:tc>
        <w:tc>
          <w:tcPr>
            <w:tcW w:w="432" w:type="pct"/>
            <w:vAlign w:val="center"/>
          </w:tcPr>
          <w:p w14:paraId="518A96B4">
            <w:pPr>
              <w:pStyle w:val="8"/>
              <w:jc w:val="center"/>
              <w:rPr>
                <w:rFonts w:hint="eastAsia" w:ascii="仿宋_GB2312" w:hAnsi="仿宋_GB2312" w:eastAsia="仿宋_GB2312" w:cs="仿宋_GB2312"/>
                <w:sz w:val="28"/>
                <w:szCs w:val="28"/>
              </w:rPr>
            </w:pPr>
          </w:p>
        </w:tc>
        <w:tc>
          <w:tcPr>
            <w:tcW w:w="445" w:type="pct"/>
            <w:vAlign w:val="center"/>
          </w:tcPr>
          <w:p w14:paraId="258EF763">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25B37F3E">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1B105396">
            <w:pPr>
              <w:pStyle w:val="8"/>
              <w:jc w:val="center"/>
              <w:rPr>
                <w:rFonts w:hint="eastAsia" w:ascii="仿宋_GB2312" w:hAnsi="仿宋_GB2312" w:eastAsia="仿宋_GB2312" w:cs="仿宋_GB2312"/>
                <w:sz w:val="28"/>
                <w:szCs w:val="28"/>
              </w:rPr>
            </w:pPr>
          </w:p>
        </w:tc>
        <w:tc>
          <w:tcPr>
            <w:tcW w:w="780" w:type="pct"/>
            <w:vAlign w:val="center"/>
          </w:tcPr>
          <w:p w14:paraId="68496AF2">
            <w:pPr>
              <w:pStyle w:val="8"/>
              <w:jc w:val="center"/>
              <w:rPr>
                <w:rFonts w:hint="eastAsia" w:ascii="仿宋_GB2312" w:hAnsi="仿宋_GB2312" w:eastAsia="仿宋_GB2312" w:cs="仿宋_GB2312"/>
                <w:sz w:val="28"/>
                <w:szCs w:val="28"/>
              </w:rPr>
            </w:pPr>
          </w:p>
        </w:tc>
      </w:tr>
      <w:tr w14:paraId="373B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2ED3AC39">
            <w:pPr>
              <w:pStyle w:val="8"/>
              <w:jc w:val="center"/>
              <w:rPr>
                <w:rFonts w:hint="eastAsia" w:ascii="仿宋_GB2312" w:hAnsi="仿宋_GB2312" w:eastAsia="仿宋_GB2312" w:cs="仿宋_GB2312"/>
                <w:sz w:val="28"/>
                <w:szCs w:val="28"/>
              </w:rPr>
            </w:pPr>
          </w:p>
        </w:tc>
        <w:tc>
          <w:tcPr>
            <w:tcW w:w="525" w:type="pct"/>
            <w:vAlign w:val="center"/>
          </w:tcPr>
          <w:p w14:paraId="0830B405">
            <w:pPr>
              <w:pStyle w:val="8"/>
              <w:jc w:val="center"/>
              <w:rPr>
                <w:rFonts w:hint="eastAsia" w:ascii="仿宋_GB2312" w:hAnsi="仿宋_GB2312" w:eastAsia="仿宋_GB2312" w:cs="仿宋_GB2312"/>
                <w:sz w:val="28"/>
                <w:szCs w:val="28"/>
              </w:rPr>
            </w:pPr>
          </w:p>
        </w:tc>
        <w:tc>
          <w:tcPr>
            <w:tcW w:w="432" w:type="pct"/>
            <w:vAlign w:val="center"/>
          </w:tcPr>
          <w:p w14:paraId="20FBFB84">
            <w:pPr>
              <w:pStyle w:val="8"/>
              <w:jc w:val="center"/>
              <w:rPr>
                <w:rFonts w:hint="eastAsia" w:ascii="仿宋_GB2312" w:hAnsi="仿宋_GB2312" w:eastAsia="仿宋_GB2312" w:cs="仿宋_GB2312"/>
                <w:sz w:val="28"/>
                <w:szCs w:val="28"/>
              </w:rPr>
            </w:pPr>
          </w:p>
        </w:tc>
        <w:tc>
          <w:tcPr>
            <w:tcW w:w="445" w:type="pct"/>
            <w:vAlign w:val="center"/>
          </w:tcPr>
          <w:p w14:paraId="0AA7E29C">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42150B06">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0EA88E7A">
            <w:pPr>
              <w:pStyle w:val="8"/>
              <w:jc w:val="center"/>
              <w:rPr>
                <w:rFonts w:hint="eastAsia" w:ascii="仿宋_GB2312" w:hAnsi="仿宋_GB2312" w:eastAsia="仿宋_GB2312" w:cs="仿宋_GB2312"/>
                <w:sz w:val="28"/>
                <w:szCs w:val="28"/>
              </w:rPr>
            </w:pPr>
          </w:p>
        </w:tc>
        <w:tc>
          <w:tcPr>
            <w:tcW w:w="780" w:type="pct"/>
            <w:vAlign w:val="center"/>
          </w:tcPr>
          <w:p w14:paraId="0143393E">
            <w:pPr>
              <w:pStyle w:val="8"/>
              <w:jc w:val="center"/>
              <w:rPr>
                <w:rFonts w:hint="eastAsia" w:ascii="仿宋_GB2312" w:hAnsi="仿宋_GB2312" w:eastAsia="仿宋_GB2312" w:cs="仿宋_GB2312"/>
                <w:sz w:val="28"/>
                <w:szCs w:val="28"/>
              </w:rPr>
            </w:pPr>
          </w:p>
        </w:tc>
      </w:tr>
      <w:tr w14:paraId="2FBE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4161A1BB">
            <w:pPr>
              <w:pStyle w:val="8"/>
              <w:jc w:val="center"/>
              <w:rPr>
                <w:rFonts w:hint="eastAsia" w:ascii="仿宋_GB2312" w:hAnsi="仿宋_GB2312" w:eastAsia="仿宋_GB2312" w:cs="仿宋_GB2312"/>
                <w:sz w:val="28"/>
                <w:szCs w:val="28"/>
              </w:rPr>
            </w:pPr>
          </w:p>
        </w:tc>
        <w:tc>
          <w:tcPr>
            <w:tcW w:w="525" w:type="pct"/>
            <w:vAlign w:val="center"/>
          </w:tcPr>
          <w:p w14:paraId="300A26CA">
            <w:pPr>
              <w:pStyle w:val="8"/>
              <w:jc w:val="center"/>
              <w:rPr>
                <w:rFonts w:hint="eastAsia" w:ascii="仿宋_GB2312" w:hAnsi="仿宋_GB2312" w:eastAsia="仿宋_GB2312" w:cs="仿宋_GB2312"/>
                <w:sz w:val="28"/>
                <w:szCs w:val="28"/>
              </w:rPr>
            </w:pPr>
          </w:p>
        </w:tc>
        <w:tc>
          <w:tcPr>
            <w:tcW w:w="432" w:type="pct"/>
            <w:vAlign w:val="center"/>
          </w:tcPr>
          <w:p w14:paraId="087FDE64">
            <w:pPr>
              <w:pStyle w:val="8"/>
              <w:jc w:val="center"/>
              <w:rPr>
                <w:rFonts w:hint="eastAsia" w:ascii="仿宋_GB2312" w:hAnsi="仿宋_GB2312" w:eastAsia="仿宋_GB2312" w:cs="仿宋_GB2312"/>
                <w:sz w:val="28"/>
                <w:szCs w:val="28"/>
              </w:rPr>
            </w:pPr>
          </w:p>
        </w:tc>
        <w:tc>
          <w:tcPr>
            <w:tcW w:w="445" w:type="pct"/>
            <w:vAlign w:val="center"/>
          </w:tcPr>
          <w:p w14:paraId="3C78145A">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1C83F6BA">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36069FD5">
            <w:pPr>
              <w:pStyle w:val="8"/>
              <w:jc w:val="center"/>
              <w:rPr>
                <w:rFonts w:hint="eastAsia" w:ascii="仿宋_GB2312" w:hAnsi="仿宋_GB2312" w:eastAsia="仿宋_GB2312" w:cs="仿宋_GB2312"/>
                <w:sz w:val="28"/>
                <w:szCs w:val="28"/>
              </w:rPr>
            </w:pPr>
          </w:p>
        </w:tc>
        <w:tc>
          <w:tcPr>
            <w:tcW w:w="780" w:type="pct"/>
            <w:vAlign w:val="center"/>
          </w:tcPr>
          <w:p w14:paraId="7BD3311A">
            <w:pPr>
              <w:pStyle w:val="8"/>
              <w:jc w:val="center"/>
              <w:rPr>
                <w:rFonts w:hint="eastAsia" w:ascii="仿宋_GB2312" w:hAnsi="仿宋_GB2312" w:eastAsia="仿宋_GB2312" w:cs="仿宋_GB2312"/>
                <w:sz w:val="28"/>
                <w:szCs w:val="28"/>
              </w:rPr>
            </w:pPr>
          </w:p>
        </w:tc>
      </w:tr>
      <w:tr w14:paraId="0A213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 w:hRule="atLeast"/>
          <w:jc w:val="center"/>
        </w:trPr>
        <w:tc>
          <w:tcPr>
            <w:tcW w:w="453" w:type="pct"/>
            <w:vAlign w:val="center"/>
          </w:tcPr>
          <w:p w14:paraId="315A8FB2">
            <w:pPr>
              <w:pStyle w:val="8"/>
              <w:jc w:val="center"/>
              <w:rPr>
                <w:rFonts w:hint="eastAsia" w:ascii="仿宋_GB2312" w:hAnsi="仿宋_GB2312" w:eastAsia="仿宋_GB2312" w:cs="仿宋_GB2312"/>
                <w:sz w:val="28"/>
                <w:szCs w:val="28"/>
              </w:rPr>
            </w:pPr>
          </w:p>
        </w:tc>
        <w:tc>
          <w:tcPr>
            <w:tcW w:w="525" w:type="pct"/>
            <w:vAlign w:val="center"/>
          </w:tcPr>
          <w:p w14:paraId="66F099F5">
            <w:pPr>
              <w:pStyle w:val="8"/>
              <w:jc w:val="center"/>
              <w:rPr>
                <w:rFonts w:hint="eastAsia" w:ascii="仿宋_GB2312" w:hAnsi="仿宋_GB2312" w:eastAsia="仿宋_GB2312" w:cs="仿宋_GB2312"/>
                <w:sz w:val="28"/>
                <w:szCs w:val="28"/>
              </w:rPr>
            </w:pPr>
          </w:p>
        </w:tc>
        <w:tc>
          <w:tcPr>
            <w:tcW w:w="432" w:type="pct"/>
            <w:vAlign w:val="center"/>
          </w:tcPr>
          <w:p w14:paraId="473F3364">
            <w:pPr>
              <w:pStyle w:val="8"/>
              <w:jc w:val="center"/>
              <w:rPr>
                <w:rFonts w:hint="eastAsia" w:ascii="仿宋_GB2312" w:hAnsi="仿宋_GB2312" w:eastAsia="仿宋_GB2312" w:cs="仿宋_GB2312"/>
                <w:sz w:val="28"/>
                <w:szCs w:val="28"/>
              </w:rPr>
            </w:pPr>
          </w:p>
        </w:tc>
        <w:tc>
          <w:tcPr>
            <w:tcW w:w="445" w:type="pct"/>
            <w:vAlign w:val="center"/>
          </w:tcPr>
          <w:p w14:paraId="57794CD4">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24E177FA">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58DB74F4">
            <w:pPr>
              <w:pStyle w:val="8"/>
              <w:jc w:val="center"/>
              <w:rPr>
                <w:rFonts w:hint="eastAsia" w:ascii="仿宋_GB2312" w:hAnsi="仿宋_GB2312" w:eastAsia="仿宋_GB2312" w:cs="仿宋_GB2312"/>
                <w:sz w:val="28"/>
                <w:szCs w:val="28"/>
              </w:rPr>
            </w:pPr>
          </w:p>
        </w:tc>
        <w:tc>
          <w:tcPr>
            <w:tcW w:w="780" w:type="pct"/>
            <w:vAlign w:val="center"/>
          </w:tcPr>
          <w:p w14:paraId="0AB3FBE1">
            <w:pPr>
              <w:pStyle w:val="8"/>
              <w:jc w:val="center"/>
              <w:rPr>
                <w:rFonts w:hint="eastAsia" w:ascii="仿宋_GB2312" w:hAnsi="仿宋_GB2312" w:eastAsia="仿宋_GB2312" w:cs="仿宋_GB2312"/>
                <w:sz w:val="28"/>
                <w:szCs w:val="28"/>
              </w:rPr>
            </w:pPr>
          </w:p>
        </w:tc>
      </w:tr>
      <w:tr w14:paraId="2E09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037AFBA3">
            <w:pPr>
              <w:pStyle w:val="8"/>
              <w:jc w:val="center"/>
              <w:rPr>
                <w:rFonts w:hint="eastAsia" w:ascii="仿宋_GB2312" w:hAnsi="仿宋_GB2312" w:eastAsia="仿宋_GB2312" w:cs="仿宋_GB2312"/>
                <w:sz w:val="28"/>
                <w:szCs w:val="28"/>
              </w:rPr>
            </w:pPr>
          </w:p>
        </w:tc>
        <w:tc>
          <w:tcPr>
            <w:tcW w:w="525" w:type="pct"/>
            <w:vAlign w:val="center"/>
          </w:tcPr>
          <w:p w14:paraId="5A9C27F0">
            <w:pPr>
              <w:pStyle w:val="8"/>
              <w:jc w:val="center"/>
              <w:rPr>
                <w:rFonts w:hint="eastAsia" w:ascii="仿宋_GB2312" w:hAnsi="仿宋_GB2312" w:eastAsia="仿宋_GB2312" w:cs="仿宋_GB2312"/>
                <w:sz w:val="28"/>
                <w:szCs w:val="28"/>
              </w:rPr>
            </w:pPr>
          </w:p>
        </w:tc>
        <w:tc>
          <w:tcPr>
            <w:tcW w:w="432" w:type="pct"/>
            <w:vAlign w:val="center"/>
          </w:tcPr>
          <w:p w14:paraId="5D96611B">
            <w:pPr>
              <w:pStyle w:val="8"/>
              <w:jc w:val="center"/>
              <w:rPr>
                <w:rFonts w:hint="eastAsia" w:ascii="仿宋_GB2312" w:hAnsi="仿宋_GB2312" w:eastAsia="仿宋_GB2312" w:cs="仿宋_GB2312"/>
                <w:sz w:val="28"/>
                <w:szCs w:val="28"/>
              </w:rPr>
            </w:pPr>
          </w:p>
        </w:tc>
        <w:tc>
          <w:tcPr>
            <w:tcW w:w="445" w:type="pct"/>
            <w:vAlign w:val="center"/>
          </w:tcPr>
          <w:p w14:paraId="1478CED1">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79D8C900">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40E57F8E">
            <w:pPr>
              <w:pStyle w:val="8"/>
              <w:jc w:val="center"/>
              <w:rPr>
                <w:rFonts w:hint="eastAsia" w:ascii="仿宋_GB2312" w:hAnsi="仿宋_GB2312" w:eastAsia="仿宋_GB2312" w:cs="仿宋_GB2312"/>
                <w:sz w:val="28"/>
                <w:szCs w:val="28"/>
              </w:rPr>
            </w:pPr>
          </w:p>
        </w:tc>
        <w:tc>
          <w:tcPr>
            <w:tcW w:w="780" w:type="pct"/>
            <w:vAlign w:val="center"/>
          </w:tcPr>
          <w:p w14:paraId="5575DFA2">
            <w:pPr>
              <w:pStyle w:val="8"/>
              <w:jc w:val="center"/>
              <w:rPr>
                <w:rFonts w:hint="eastAsia" w:ascii="仿宋_GB2312" w:hAnsi="仿宋_GB2312" w:eastAsia="仿宋_GB2312" w:cs="仿宋_GB2312"/>
                <w:sz w:val="28"/>
                <w:szCs w:val="28"/>
              </w:rPr>
            </w:pPr>
          </w:p>
        </w:tc>
      </w:tr>
      <w:tr w14:paraId="3A6FE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01675C5D">
            <w:pPr>
              <w:pStyle w:val="8"/>
              <w:jc w:val="center"/>
              <w:rPr>
                <w:rFonts w:hint="eastAsia" w:ascii="仿宋_GB2312" w:hAnsi="仿宋_GB2312" w:eastAsia="仿宋_GB2312" w:cs="仿宋_GB2312"/>
                <w:sz w:val="28"/>
                <w:szCs w:val="28"/>
              </w:rPr>
            </w:pPr>
          </w:p>
        </w:tc>
        <w:tc>
          <w:tcPr>
            <w:tcW w:w="525" w:type="pct"/>
            <w:vAlign w:val="center"/>
          </w:tcPr>
          <w:p w14:paraId="41A253A9">
            <w:pPr>
              <w:pStyle w:val="8"/>
              <w:jc w:val="center"/>
              <w:rPr>
                <w:rFonts w:hint="eastAsia" w:ascii="仿宋_GB2312" w:hAnsi="仿宋_GB2312" w:eastAsia="仿宋_GB2312" w:cs="仿宋_GB2312"/>
                <w:sz w:val="28"/>
                <w:szCs w:val="28"/>
              </w:rPr>
            </w:pPr>
          </w:p>
        </w:tc>
        <w:tc>
          <w:tcPr>
            <w:tcW w:w="432" w:type="pct"/>
            <w:vAlign w:val="center"/>
          </w:tcPr>
          <w:p w14:paraId="158BF5C5">
            <w:pPr>
              <w:pStyle w:val="8"/>
              <w:jc w:val="center"/>
              <w:rPr>
                <w:rFonts w:hint="eastAsia" w:ascii="仿宋_GB2312" w:hAnsi="仿宋_GB2312" w:eastAsia="仿宋_GB2312" w:cs="仿宋_GB2312"/>
                <w:sz w:val="28"/>
                <w:szCs w:val="28"/>
              </w:rPr>
            </w:pPr>
          </w:p>
        </w:tc>
        <w:tc>
          <w:tcPr>
            <w:tcW w:w="445" w:type="pct"/>
            <w:vAlign w:val="center"/>
          </w:tcPr>
          <w:p w14:paraId="48BEEB1E">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0A9308CF">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2728C277">
            <w:pPr>
              <w:pStyle w:val="8"/>
              <w:jc w:val="center"/>
              <w:rPr>
                <w:rFonts w:hint="eastAsia" w:ascii="仿宋_GB2312" w:hAnsi="仿宋_GB2312" w:eastAsia="仿宋_GB2312" w:cs="仿宋_GB2312"/>
                <w:sz w:val="28"/>
                <w:szCs w:val="28"/>
              </w:rPr>
            </w:pPr>
          </w:p>
        </w:tc>
        <w:tc>
          <w:tcPr>
            <w:tcW w:w="780" w:type="pct"/>
            <w:vAlign w:val="center"/>
          </w:tcPr>
          <w:p w14:paraId="0D207FEB">
            <w:pPr>
              <w:pStyle w:val="8"/>
              <w:jc w:val="center"/>
              <w:rPr>
                <w:rFonts w:hint="eastAsia" w:ascii="仿宋_GB2312" w:hAnsi="仿宋_GB2312" w:eastAsia="仿宋_GB2312" w:cs="仿宋_GB2312"/>
                <w:sz w:val="28"/>
                <w:szCs w:val="28"/>
              </w:rPr>
            </w:pPr>
          </w:p>
        </w:tc>
      </w:tr>
      <w:tr w14:paraId="742D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639EB094">
            <w:pPr>
              <w:pStyle w:val="8"/>
              <w:jc w:val="center"/>
              <w:rPr>
                <w:rFonts w:hint="eastAsia" w:ascii="仿宋_GB2312" w:hAnsi="仿宋_GB2312" w:eastAsia="仿宋_GB2312" w:cs="仿宋_GB2312"/>
                <w:sz w:val="28"/>
                <w:szCs w:val="28"/>
              </w:rPr>
            </w:pPr>
          </w:p>
        </w:tc>
        <w:tc>
          <w:tcPr>
            <w:tcW w:w="525" w:type="pct"/>
            <w:vAlign w:val="center"/>
          </w:tcPr>
          <w:p w14:paraId="1F214E73">
            <w:pPr>
              <w:pStyle w:val="8"/>
              <w:jc w:val="center"/>
              <w:rPr>
                <w:rFonts w:hint="eastAsia" w:ascii="仿宋_GB2312" w:hAnsi="仿宋_GB2312" w:eastAsia="仿宋_GB2312" w:cs="仿宋_GB2312"/>
                <w:sz w:val="28"/>
                <w:szCs w:val="28"/>
              </w:rPr>
            </w:pPr>
          </w:p>
        </w:tc>
        <w:tc>
          <w:tcPr>
            <w:tcW w:w="432" w:type="pct"/>
            <w:vAlign w:val="center"/>
          </w:tcPr>
          <w:p w14:paraId="04AF606E">
            <w:pPr>
              <w:pStyle w:val="8"/>
              <w:jc w:val="center"/>
              <w:rPr>
                <w:rFonts w:hint="eastAsia" w:ascii="仿宋_GB2312" w:hAnsi="仿宋_GB2312" w:eastAsia="仿宋_GB2312" w:cs="仿宋_GB2312"/>
                <w:sz w:val="28"/>
                <w:szCs w:val="28"/>
              </w:rPr>
            </w:pPr>
          </w:p>
        </w:tc>
        <w:tc>
          <w:tcPr>
            <w:tcW w:w="445" w:type="pct"/>
            <w:vAlign w:val="center"/>
          </w:tcPr>
          <w:p w14:paraId="5DD9128F">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54D8CA40">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38947639">
            <w:pPr>
              <w:pStyle w:val="8"/>
              <w:jc w:val="center"/>
              <w:rPr>
                <w:rFonts w:hint="eastAsia" w:ascii="仿宋_GB2312" w:hAnsi="仿宋_GB2312" w:eastAsia="仿宋_GB2312" w:cs="仿宋_GB2312"/>
                <w:sz w:val="28"/>
                <w:szCs w:val="28"/>
              </w:rPr>
            </w:pPr>
          </w:p>
        </w:tc>
        <w:tc>
          <w:tcPr>
            <w:tcW w:w="780" w:type="pct"/>
            <w:vAlign w:val="center"/>
          </w:tcPr>
          <w:p w14:paraId="773EA0F8">
            <w:pPr>
              <w:pStyle w:val="8"/>
              <w:jc w:val="center"/>
              <w:rPr>
                <w:rFonts w:hint="eastAsia" w:ascii="仿宋_GB2312" w:hAnsi="仿宋_GB2312" w:eastAsia="仿宋_GB2312" w:cs="仿宋_GB2312"/>
                <w:sz w:val="28"/>
                <w:szCs w:val="28"/>
              </w:rPr>
            </w:pPr>
          </w:p>
        </w:tc>
      </w:tr>
      <w:tr w14:paraId="1A670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1811C929">
            <w:pPr>
              <w:pStyle w:val="8"/>
              <w:jc w:val="center"/>
              <w:rPr>
                <w:rFonts w:hint="eastAsia" w:ascii="仿宋_GB2312" w:hAnsi="仿宋_GB2312" w:eastAsia="仿宋_GB2312" w:cs="仿宋_GB2312"/>
                <w:sz w:val="28"/>
                <w:szCs w:val="28"/>
              </w:rPr>
            </w:pPr>
          </w:p>
        </w:tc>
        <w:tc>
          <w:tcPr>
            <w:tcW w:w="525" w:type="pct"/>
            <w:vAlign w:val="center"/>
          </w:tcPr>
          <w:p w14:paraId="73C35AEE">
            <w:pPr>
              <w:pStyle w:val="8"/>
              <w:jc w:val="center"/>
              <w:rPr>
                <w:rFonts w:hint="eastAsia" w:ascii="仿宋_GB2312" w:hAnsi="仿宋_GB2312" w:eastAsia="仿宋_GB2312" w:cs="仿宋_GB2312"/>
                <w:sz w:val="28"/>
                <w:szCs w:val="28"/>
              </w:rPr>
            </w:pPr>
          </w:p>
        </w:tc>
        <w:tc>
          <w:tcPr>
            <w:tcW w:w="432" w:type="pct"/>
            <w:vAlign w:val="center"/>
          </w:tcPr>
          <w:p w14:paraId="352A17A5">
            <w:pPr>
              <w:pStyle w:val="8"/>
              <w:jc w:val="center"/>
              <w:rPr>
                <w:rFonts w:hint="eastAsia" w:ascii="仿宋_GB2312" w:hAnsi="仿宋_GB2312" w:eastAsia="仿宋_GB2312" w:cs="仿宋_GB2312"/>
                <w:sz w:val="28"/>
                <w:szCs w:val="28"/>
              </w:rPr>
            </w:pPr>
          </w:p>
        </w:tc>
        <w:tc>
          <w:tcPr>
            <w:tcW w:w="445" w:type="pct"/>
            <w:vAlign w:val="center"/>
          </w:tcPr>
          <w:p w14:paraId="49A26505">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35A4551C">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20225D44">
            <w:pPr>
              <w:pStyle w:val="8"/>
              <w:jc w:val="center"/>
              <w:rPr>
                <w:rFonts w:hint="eastAsia" w:ascii="仿宋_GB2312" w:hAnsi="仿宋_GB2312" w:eastAsia="仿宋_GB2312" w:cs="仿宋_GB2312"/>
                <w:sz w:val="28"/>
                <w:szCs w:val="28"/>
              </w:rPr>
            </w:pPr>
          </w:p>
        </w:tc>
        <w:tc>
          <w:tcPr>
            <w:tcW w:w="780" w:type="pct"/>
            <w:vAlign w:val="center"/>
          </w:tcPr>
          <w:p w14:paraId="2B5074D3">
            <w:pPr>
              <w:pStyle w:val="8"/>
              <w:jc w:val="center"/>
              <w:rPr>
                <w:rFonts w:hint="eastAsia" w:ascii="仿宋_GB2312" w:hAnsi="仿宋_GB2312" w:eastAsia="仿宋_GB2312" w:cs="仿宋_GB2312"/>
                <w:sz w:val="28"/>
                <w:szCs w:val="28"/>
              </w:rPr>
            </w:pPr>
          </w:p>
        </w:tc>
      </w:tr>
      <w:tr w14:paraId="0771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453" w:type="pct"/>
            <w:vAlign w:val="center"/>
          </w:tcPr>
          <w:p w14:paraId="767F700F">
            <w:pPr>
              <w:pStyle w:val="8"/>
              <w:jc w:val="center"/>
              <w:rPr>
                <w:rFonts w:hint="eastAsia" w:ascii="仿宋_GB2312" w:hAnsi="仿宋_GB2312" w:eastAsia="仿宋_GB2312" w:cs="仿宋_GB2312"/>
                <w:sz w:val="28"/>
                <w:szCs w:val="28"/>
              </w:rPr>
            </w:pPr>
          </w:p>
        </w:tc>
        <w:tc>
          <w:tcPr>
            <w:tcW w:w="525" w:type="pct"/>
            <w:vAlign w:val="center"/>
          </w:tcPr>
          <w:p w14:paraId="27ADDEB1">
            <w:pPr>
              <w:pStyle w:val="8"/>
              <w:jc w:val="center"/>
              <w:rPr>
                <w:rFonts w:hint="eastAsia" w:ascii="仿宋_GB2312" w:hAnsi="仿宋_GB2312" w:eastAsia="仿宋_GB2312" w:cs="仿宋_GB2312"/>
                <w:sz w:val="28"/>
                <w:szCs w:val="28"/>
              </w:rPr>
            </w:pPr>
          </w:p>
        </w:tc>
        <w:tc>
          <w:tcPr>
            <w:tcW w:w="432" w:type="pct"/>
            <w:vAlign w:val="center"/>
          </w:tcPr>
          <w:p w14:paraId="331E6462">
            <w:pPr>
              <w:pStyle w:val="8"/>
              <w:jc w:val="center"/>
              <w:rPr>
                <w:rFonts w:hint="eastAsia" w:ascii="仿宋_GB2312" w:hAnsi="仿宋_GB2312" w:eastAsia="仿宋_GB2312" w:cs="仿宋_GB2312"/>
                <w:sz w:val="28"/>
                <w:szCs w:val="28"/>
              </w:rPr>
            </w:pPr>
          </w:p>
        </w:tc>
        <w:tc>
          <w:tcPr>
            <w:tcW w:w="445" w:type="pct"/>
            <w:vAlign w:val="center"/>
          </w:tcPr>
          <w:p w14:paraId="069EA1FC">
            <w:pPr>
              <w:pStyle w:val="8"/>
              <w:jc w:val="center"/>
              <w:rPr>
                <w:rFonts w:hint="eastAsia" w:ascii="仿宋_GB2312" w:hAnsi="仿宋_GB2312" w:eastAsia="仿宋_GB2312" w:cs="仿宋_GB2312"/>
                <w:sz w:val="28"/>
                <w:szCs w:val="28"/>
              </w:rPr>
            </w:pPr>
          </w:p>
        </w:tc>
        <w:tc>
          <w:tcPr>
            <w:tcW w:w="495" w:type="pct"/>
            <w:shd w:val="clear" w:color="auto" w:fill="auto"/>
            <w:vAlign w:val="center"/>
          </w:tcPr>
          <w:p w14:paraId="7DE10AFD">
            <w:pPr>
              <w:pStyle w:val="8"/>
              <w:jc w:val="center"/>
              <w:rPr>
                <w:rFonts w:hint="eastAsia" w:ascii="仿宋_GB2312" w:hAnsi="仿宋_GB2312" w:eastAsia="仿宋_GB2312" w:cs="仿宋_GB2312"/>
                <w:snapToGrid w:val="0"/>
                <w:color w:val="000000"/>
                <w:kern w:val="0"/>
                <w:sz w:val="28"/>
                <w:szCs w:val="28"/>
                <w:lang w:val="en-US" w:eastAsia="en-US" w:bidi="ar-SA"/>
              </w:rPr>
            </w:pPr>
          </w:p>
        </w:tc>
        <w:tc>
          <w:tcPr>
            <w:tcW w:w="1867" w:type="pct"/>
            <w:vAlign w:val="center"/>
          </w:tcPr>
          <w:p w14:paraId="5B3B2149">
            <w:pPr>
              <w:pStyle w:val="8"/>
              <w:jc w:val="center"/>
              <w:rPr>
                <w:rFonts w:hint="eastAsia" w:ascii="仿宋_GB2312" w:hAnsi="仿宋_GB2312" w:eastAsia="仿宋_GB2312" w:cs="仿宋_GB2312"/>
                <w:sz w:val="28"/>
                <w:szCs w:val="28"/>
              </w:rPr>
            </w:pPr>
          </w:p>
        </w:tc>
        <w:tc>
          <w:tcPr>
            <w:tcW w:w="780" w:type="pct"/>
            <w:vAlign w:val="center"/>
          </w:tcPr>
          <w:p w14:paraId="495293D9">
            <w:pPr>
              <w:pStyle w:val="8"/>
              <w:jc w:val="center"/>
              <w:rPr>
                <w:rFonts w:hint="eastAsia" w:ascii="仿宋_GB2312" w:hAnsi="仿宋_GB2312" w:eastAsia="仿宋_GB2312" w:cs="仿宋_GB2312"/>
                <w:sz w:val="28"/>
                <w:szCs w:val="28"/>
              </w:rPr>
            </w:pPr>
          </w:p>
        </w:tc>
      </w:tr>
    </w:tbl>
    <w:p w14:paraId="6865CFB2">
      <w:pPr>
        <w:pStyle w:val="2"/>
        <w:spacing w:before="126" w:line="236" w:lineRule="auto"/>
        <w:ind w:left="906"/>
      </w:pPr>
    </w:p>
    <w:p w14:paraId="19065700">
      <w:pPr>
        <w:pStyle w:val="2"/>
        <w:spacing w:before="126" w:line="236" w:lineRule="auto"/>
        <w:ind w:left="906"/>
      </w:pPr>
    </w:p>
    <w:p w14:paraId="0F59573B">
      <w:pPr>
        <w:spacing w:line="236" w:lineRule="auto"/>
        <w:sectPr>
          <w:footerReference r:id="rId7" w:type="default"/>
          <w:pgSz w:w="16839" w:h="11906"/>
          <w:pgMar w:top="1012" w:right="840" w:bottom="1205" w:left="1309" w:header="0" w:footer="940" w:gutter="0"/>
          <w:pgNumType w:fmt="decimal"/>
          <w:cols w:space="720" w:num="1"/>
        </w:sectPr>
      </w:pPr>
    </w:p>
    <w:p w14:paraId="3466738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textAlignment w:val="baseline"/>
        <w:rPr>
          <w:rFonts w:hint="eastAsia" w:ascii="黑体" w:hAnsi="黑体" w:eastAsia="黑体" w:cs="黑体"/>
          <w:b w:val="0"/>
          <w:bCs w:val="0"/>
          <w:sz w:val="32"/>
          <w:szCs w:val="32"/>
        </w:rPr>
      </w:pPr>
      <w:r>
        <w:rPr>
          <w:rFonts w:hint="eastAsia" w:ascii="黑体" w:hAnsi="黑体" w:eastAsia="黑体" w:cs="黑体"/>
          <w:b w:val="0"/>
          <w:bCs w:val="0"/>
          <w:spacing w:val="24"/>
          <w:position w:val="1"/>
          <w:sz w:val="32"/>
          <w:szCs w:val="32"/>
        </w:rPr>
        <w:t>附件3</w:t>
      </w:r>
    </w:p>
    <w:p w14:paraId="7CC8799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
          <w:position w:val="2"/>
          <w:sz w:val="44"/>
          <w:szCs w:val="44"/>
        </w:rPr>
        <w:t>自愿参赛安全责任书</w:t>
      </w:r>
    </w:p>
    <w:p w14:paraId="414092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8"/>
        <w:jc w:val="both"/>
        <w:textAlignment w:val="baseline"/>
        <w:rPr>
          <w:rFonts w:hint="eastAsia"/>
          <w:spacing w:val="14"/>
          <w:sz w:val="28"/>
          <w:szCs w:val="28"/>
        </w:rPr>
      </w:pPr>
    </w:p>
    <w:p w14:paraId="16A4DCF2">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我自愿报名参加第二届全国全民健身大赛（西北区宁夏</w:t>
      </w:r>
      <w:r>
        <w:rPr>
          <w:rFonts w:hint="eastAsia" w:ascii="仿宋_GB2312" w:hAnsi="仿宋_GB2312" w:eastAsia="仿宋_GB2312" w:cs="仿宋_GB2312"/>
          <w:spacing w:val="0"/>
          <w:sz w:val="32"/>
          <w:szCs w:val="32"/>
          <w:lang w:val="en-US" w:eastAsia="zh-CN"/>
        </w:rPr>
        <w:t>金凤</w:t>
      </w:r>
      <w:r>
        <w:rPr>
          <w:rFonts w:hint="eastAsia" w:ascii="仿宋_GB2312" w:hAnsi="仿宋_GB2312" w:eastAsia="仿宋_GB2312" w:cs="仿宋_GB2312"/>
          <w:spacing w:val="0"/>
          <w:sz w:val="32"/>
          <w:szCs w:val="32"/>
        </w:rPr>
        <w:t>区）匹克球</w:t>
      </w:r>
      <w:r>
        <w:rPr>
          <w:rFonts w:hint="eastAsia" w:ascii="仿宋_GB2312" w:hAnsi="仿宋_GB2312" w:eastAsia="仿宋_GB2312" w:cs="仿宋_GB2312"/>
          <w:spacing w:val="0"/>
          <w:sz w:val="32"/>
          <w:szCs w:val="32"/>
          <w:lang w:val="en-US" w:eastAsia="zh-CN"/>
        </w:rPr>
        <w:t>选拔</w:t>
      </w:r>
      <w:r>
        <w:rPr>
          <w:rFonts w:hint="eastAsia" w:ascii="仿宋_GB2312" w:hAnsi="仿宋_GB2312" w:eastAsia="仿宋_GB2312" w:cs="仿宋_GB2312"/>
          <w:spacing w:val="0"/>
          <w:sz w:val="32"/>
          <w:szCs w:val="32"/>
        </w:rPr>
        <w:t>赛并签署本责任书。对以下内容，我已认真阅读、全面理解且予以确认并承担相应的法律责任：</w:t>
      </w:r>
    </w:p>
    <w:p w14:paraId="07A38B21">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一、我愿意遵守本次比赛的所有规定，如果本人在训练、参赛过程中发现或注意到任何风险和潜在风险，本人将立刻终止参赛并报告组织单位及比赛大会组委会。</w:t>
      </w:r>
    </w:p>
    <w:p w14:paraId="3673B0BD">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我充分了解本次比赛期间的训练和比赛有潜在的危险，以及可能由此而导致的受伤或事故，我会竭尽所能，本着对自己安全负责的态度参加比赛。参赛过程中所发生的人身伤害、局部或永久性伤残、死亡、医疗或住院费用、财产损坏、任何形式的盗窃或财产损失等事项，由我自己承担全部责任，免除主承办单位责任，主承办单位对此不承担任何形式的赔偿。</w:t>
      </w:r>
    </w:p>
    <w:p w14:paraId="1290CE77">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我完全了解自己的身体状况，确认自己的健康状况良好：没有任何身体不适或疾病(包括先天性心脏病、风湿性心脏病、高血压、脑血管疾病、心肌炎、其他心脏病、冠状动脉病、严重心律不齐、血糖过高或过低的糖尿病以及其他不适合运动的疾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因此我郑重声明，可以正常参加本次比赛。</w:t>
      </w:r>
    </w:p>
    <w:p w14:paraId="31C3C228">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四、我授权本活动主承办单位及指定媒体无偿使用本人的肖像、姓名、声音等用于本活动的宣传与推广。</w:t>
      </w:r>
    </w:p>
    <w:p w14:paraId="373F70D8">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五、我同意接受主承办单位在本活动期间提供的现场急救性质的医务治疗，但在医院救治等发生的相关费用由我自理。</w:t>
      </w:r>
    </w:p>
    <w:p w14:paraId="2CF32C0B">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p>
    <w:p w14:paraId="7CFEF7D6">
      <w:pPr>
        <w:pStyle w:val="2"/>
        <w:keepNext w:val="0"/>
        <w:keepLines w:val="0"/>
        <w:pageBreakBefore w:val="0"/>
        <w:widowControl w:val="0"/>
        <w:kinsoku/>
        <w:wordWrap/>
        <w:overflowPunct/>
        <w:topLinePunct w:val="0"/>
        <w:autoSpaceDE w:val="0"/>
        <w:autoSpaceDN w:val="0"/>
        <w:bidi w:val="0"/>
        <w:adjustRightInd w:val="0"/>
        <w:snapToGrid w:val="0"/>
        <w:spacing w:line="52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运动员姓名:            日期:</w:t>
      </w:r>
    </w:p>
    <w:sectPr>
      <w:footerReference r:id="rId8" w:type="default"/>
      <w:pgSz w:w="11906" w:h="16839"/>
      <w:pgMar w:top="1431" w:right="1785" w:bottom="1205" w:left="1569" w:header="0" w:footer="94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306E">
    <w:pPr>
      <w:spacing w:before="1" w:line="235" w:lineRule="auto"/>
      <w:ind w:left="3937"/>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2D68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62D68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01AD">
    <w:pPr>
      <w:spacing w:line="234" w:lineRule="auto"/>
      <w:ind w:left="3935"/>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AB02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8AB02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FBAB">
    <w:pPr>
      <w:spacing w:line="255" w:lineRule="exact"/>
      <w:ind w:left="6834"/>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6DE3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D6DE3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A23D2">
    <w:pPr>
      <w:spacing w:line="255" w:lineRule="exact"/>
      <w:ind w:left="4110"/>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11CE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E11CE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63E4"/>
    <w:rsid w:val="057F5D50"/>
    <w:rsid w:val="0D884641"/>
    <w:rsid w:val="171E4FCB"/>
    <w:rsid w:val="1F7B01E5"/>
    <w:rsid w:val="1FEC710E"/>
    <w:rsid w:val="354D23A3"/>
    <w:rsid w:val="367F5CBE"/>
    <w:rsid w:val="412408AF"/>
    <w:rsid w:val="47EE3E0F"/>
    <w:rsid w:val="49B64A0C"/>
    <w:rsid w:val="4D1B3682"/>
    <w:rsid w:val="62D0139B"/>
    <w:rsid w:val="65D21CD1"/>
    <w:rsid w:val="699327E8"/>
    <w:rsid w:val="699E37E5"/>
    <w:rsid w:val="69C4566F"/>
    <w:rsid w:val="73A978BE"/>
    <w:rsid w:val="7F0031CC"/>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2070</Characters>
  <Paragraphs>303</Paragraphs>
  <TotalTime>11</TotalTime>
  <ScaleCrop>false</ScaleCrop>
  <LinksUpToDate>false</LinksUpToDate>
  <CharactersWithSpaces>2096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2026-04-21T01:34:00Z</dcterms:created>
  <dc:creator>0</dc:creator>
  <cp:lastModifiedBy>Serena</cp:lastModifiedBy>
  <dcterms:modified xsi:type="dcterms:W3CDTF">2026-04-27T07:16:15Z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eyJoZGlkIjoiZTBjZTc5NmU0NDU5ZDU2MGNjOGZhODZhNzI2MDhjYjUiLCJ1c2VySWQiOiI4NDE4ODEzOTQifQ==</vt:lpwstr>
  </property>
  <property fmtid="{D5CDD505-2E9C-101B-9397-08002B2CF9AE}" pid="4" name="ICV">
    <vt:lpwstr>A7A9C0DEDAD442D3AA70934F697147C7_13</vt:lpwstr>
  </property>
</Properties>
</file>