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60" w:lineRule="exact"/>
        <w:jc w:val="center"/>
        <w:rPr>
          <w:rFonts w:hint="eastAsia" w:ascii="方正小标宋简体" w:hAnsi="方正小标宋简体" w:eastAsia="方正小标宋简体" w:cs="方正小标宋简体"/>
          <w:bCs/>
          <w:spacing w:val="-20"/>
          <w:sz w:val="44"/>
          <w:szCs w:val="44"/>
        </w:rPr>
      </w:pPr>
    </w:p>
    <w:p>
      <w:pPr>
        <w:autoSpaceDE w:val="0"/>
        <w:autoSpaceDN w:val="0"/>
        <w:spacing w:line="560" w:lineRule="exact"/>
        <w:jc w:val="center"/>
        <w:rPr>
          <w:rFonts w:hint="eastAsia" w:ascii="方正小标宋简体" w:hAnsi="方正小标宋简体" w:eastAsia="方正小标宋简体" w:cs="方正小标宋简体"/>
          <w:bCs/>
          <w:spacing w:val="0"/>
          <w:sz w:val="44"/>
          <w:szCs w:val="44"/>
          <w:lang w:val="en-US" w:eastAsia="zh-CN"/>
        </w:rPr>
      </w:pPr>
      <w:bookmarkStart w:id="0" w:name="_GoBack"/>
      <w:r>
        <w:rPr>
          <w:rFonts w:hint="eastAsia" w:ascii="方正小标宋简体" w:hAnsi="方正小标宋简体" w:eastAsia="方正小标宋简体" w:cs="方正小标宋简体"/>
          <w:bCs/>
          <w:spacing w:val="0"/>
          <w:sz w:val="44"/>
          <w:szCs w:val="44"/>
        </w:rPr>
        <w:t>长城中路街道</w:t>
      </w:r>
      <w:r>
        <w:rPr>
          <w:rFonts w:hint="eastAsia" w:ascii="方正小标宋简体" w:hAnsi="方正小标宋简体" w:eastAsia="方正小标宋简体" w:cs="方正小标宋简体"/>
          <w:bCs/>
          <w:spacing w:val="0"/>
          <w:sz w:val="44"/>
          <w:szCs w:val="44"/>
          <w:lang w:val="en-US" w:eastAsia="zh-CN"/>
        </w:rPr>
        <w:t>乡村振兴公益性岗位</w:t>
      </w:r>
    </w:p>
    <w:p>
      <w:pPr>
        <w:autoSpaceDE w:val="0"/>
        <w:autoSpaceDN w:val="0"/>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pacing w:val="0"/>
          <w:sz w:val="44"/>
          <w:szCs w:val="44"/>
          <w:lang w:val="en-US" w:eastAsia="zh-CN"/>
        </w:rPr>
        <w:t>2025年1月工资</w:t>
      </w:r>
      <w:bookmarkEnd w:id="0"/>
      <w:r>
        <w:rPr>
          <w:rFonts w:hint="eastAsia" w:ascii="方正小标宋简体" w:hAnsi="方正小标宋简体" w:eastAsia="方正小标宋简体" w:cs="方正小标宋简体"/>
          <w:bCs/>
          <w:spacing w:val="0"/>
          <w:sz w:val="44"/>
          <w:szCs w:val="44"/>
          <w:lang w:val="en-US" w:eastAsia="zh-CN"/>
        </w:rPr>
        <w:t>发放</w:t>
      </w:r>
      <w:r>
        <w:rPr>
          <w:rFonts w:hint="eastAsia" w:ascii="方正小标宋简体" w:hAnsi="方正小标宋简体" w:eastAsia="方正小标宋简体" w:cs="方正小标宋简体"/>
          <w:bCs/>
          <w:sz w:val="44"/>
          <w:szCs w:val="44"/>
        </w:rPr>
        <w:t>公示</w:t>
      </w:r>
    </w:p>
    <w:p>
      <w:pPr>
        <w:pStyle w:val="4"/>
        <w:ind w:firstLine="643"/>
        <w:rPr>
          <w:rFonts w:hint="eastAsia" w:ascii="仿宋_GB2312" w:hAnsi="仿宋_GB2312" w:eastAsia="仿宋_GB2312" w:cs="仿宋_GB2312"/>
          <w:color w:val="000000"/>
          <w:spacing w:val="0"/>
          <w:kern w:val="0"/>
          <w:sz w:val="32"/>
          <w:szCs w:val="32"/>
          <w:shd w:val="clear" w:color="auto" w:fill="FFFFFF"/>
          <w:lang w:val="en-US" w:eastAsia="zh-CN"/>
        </w:rPr>
      </w:pPr>
    </w:p>
    <w:p>
      <w:pPr>
        <w:pStyle w:val="4"/>
        <w:ind w:firstLine="643"/>
        <w:rPr>
          <w:rFonts w:hint="eastAsia" w:ascii="仿宋_GB2312" w:hAnsi="仿宋" w:eastAsia="仿宋_GB2312" w:cs="仿宋_GB2312"/>
          <w:color w:val="000000"/>
          <w:sz w:val="32"/>
          <w:szCs w:val="32"/>
        </w:rPr>
      </w:pPr>
      <w:r>
        <w:rPr>
          <w:rFonts w:hint="eastAsia" w:ascii="仿宋_GB2312" w:hAnsi="仿宋_GB2312" w:eastAsia="仿宋_GB2312" w:cs="仿宋_GB2312"/>
          <w:color w:val="000000"/>
          <w:spacing w:val="0"/>
          <w:kern w:val="0"/>
          <w:sz w:val="32"/>
          <w:szCs w:val="32"/>
          <w:shd w:val="clear" w:color="auto" w:fill="FFFFFF"/>
          <w:lang w:val="en-US" w:eastAsia="zh-CN"/>
        </w:rPr>
        <w:t>为深入贯彻习近平总书记关于巩固拓展脱贫攻坚成果同乡村振兴有效衔接的重要指示批示精神和中央农村工作会议精神，按照《自治区党委 人民政府关于实现巩固拓展脱贫攻坚成果同乡村振兴有效衔接的实施意见》（宁党发〔2021〕15 号），认真落实自治区、银川市工作部署要求，确保已脱贫户和“三类人员”监测家庭至少有 1 人就业，政府财政衔接资金购买乡村公益性岗位，优先安排“三类人员”监测对象有劳动能力无就业的家庭成员上岗，工资按照城市地区 2050 元/月</w:t>
      </w:r>
      <w:r>
        <w:rPr>
          <w:rFonts w:hint="eastAsia" w:ascii="仿宋_GB2312" w:hAnsi="仿宋_GB2312" w:cs="仿宋_GB2312"/>
          <w:color w:val="000000"/>
          <w:spacing w:val="0"/>
          <w:kern w:val="0"/>
          <w:sz w:val="32"/>
          <w:szCs w:val="32"/>
          <w:shd w:val="clear" w:color="auto" w:fill="FFFFFF"/>
          <w:lang w:val="en-US" w:eastAsia="zh-CN"/>
        </w:rPr>
        <w:t>执行。</w:t>
      </w:r>
      <w:r>
        <w:rPr>
          <w:rFonts w:hint="eastAsia" w:ascii="仿宋_GB2312" w:hAnsi="仿宋" w:eastAsia="仿宋_GB2312" w:cs="仿宋_GB2312"/>
          <w:color w:val="000000"/>
          <w:sz w:val="32"/>
          <w:szCs w:val="32"/>
        </w:rPr>
        <w:t>现将</w:t>
      </w:r>
      <w:r>
        <w:rPr>
          <w:rFonts w:hint="eastAsia" w:ascii="仿宋_GB2312" w:hAnsi="仿宋_GB2312" w:eastAsia="仿宋_GB2312" w:cs="仿宋_GB2312"/>
          <w:color w:val="000000"/>
          <w:spacing w:val="0"/>
          <w:kern w:val="0"/>
          <w:sz w:val="32"/>
          <w:szCs w:val="32"/>
          <w:shd w:val="clear" w:color="auto" w:fill="FFFFFF"/>
          <w:lang w:val="en-US" w:eastAsia="zh-CN"/>
        </w:rPr>
        <w:t>乡村</w:t>
      </w:r>
      <w:r>
        <w:rPr>
          <w:rFonts w:hint="eastAsia" w:ascii="仿宋_GB2312" w:hAnsi="仿宋_GB2312" w:cs="仿宋_GB2312"/>
          <w:color w:val="000000"/>
          <w:spacing w:val="0"/>
          <w:kern w:val="0"/>
          <w:sz w:val="32"/>
          <w:szCs w:val="32"/>
          <w:shd w:val="clear" w:color="auto" w:fill="FFFFFF"/>
          <w:lang w:val="en-US" w:eastAsia="zh-CN"/>
        </w:rPr>
        <w:t>振兴</w:t>
      </w:r>
      <w:r>
        <w:rPr>
          <w:rFonts w:hint="eastAsia" w:ascii="仿宋_GB2312" w:hAnsi="仿宋_GB2312" w:eastAsia="仿宋_GB2312" w:cs="仿宋_GB2312"/>
          <w:color w:val="000000"/>
          <w:spacing w:val="0"/>
          <w:kern w:val="0"/>
          <w:sz w:val="32"/>
          <w:szCs w:val="32"/>
          <w:shd w:val="clear" w:color="auto" w:fill="FFFFFF"/>
          <w:lang w:val="en-US" w:eastAsia="zh-CN"/>
        </w:rPr>
        <w:t>公益性岗位</w:t>
      </w:r>
      <w:r>
        <w:rPr>
          <w:rFonts w:hint="eastAsia" w:ascii="仿宋_GB2312" w:hAnsi="仿宋" w:cs="仿宋_GB2312"/>
          <w:color w:val="000000"/>
          <w:sz w:val="32"/>
          <w:szCs w:val="32"/>
          <w:lang w:val="en-US" w:eastAsia="zh-CN"/>
        </w:rPr>
        <w:t>2025年1月工资发放情况</w:t>
      </w:r>
      <w:r>
        <w:rPr>
          <w:rFonts w:hint="eastAsia" w:ascii="仿宋_GB2312" w:hAnsi="仿宋" w:eastAsia="仿宋_GB2312" w:cs="仿宋_GB2312"/>
          <w:color w:val="000000"/>
          <w:sz w:val="32"/>
          <w:szCs w:val="32"/>
        </w:rPr>
        <w:t>予以公示，请群众监督。公示期为十天（202</w:t>
      </w:r>
      <w:r>
        <w:rPr>
          <w:rFonts w:hint="eastAsia" w:ascii="仿宋_GB2312" w:hAnsi="仿宋" w:cs="仿宋_GB2312"/>
          <w:color w:val="000000"/>
          <w:sz w:val="32"/>
          <w:szCs w:val="32"/>
          <w:lang w:val="en-US" w:eastAsia="zh-CN"/>
        </w:rPr>
        <w:t>5</w:t>
      </w:r>
      <w:r>
        <w:rPr>
          <w:rFonts w:hint="eastAsia" w:ascii="仿宋_GB2312" w:hAnsi="仿宋" w:eastAsia="仿宋_GB2312" w:cs="仿宋_GB2312"/>
          <w:color w:val="000000"/>
          <w:sz w:val="32"/>
          <w:szCs w:val="32"/>
        </w:rPr>
        <w:t>年</w:t>
      </w:r>
      <w:r>
        <w:rPr>
          <w:rFonts w:hint="eastAsia" w:ascii="仿宋_GB2312" w:hAnsi="仿宋" w:cs="仿宋_GB2312"/>
          <w:color w:val="000000"/>
          <w:sz w:val="32"/>
          <w:szCs w:val="32"/>
          <w:lang w:val="en-US" w:eastAsia="zh-CN"/>
        </w:rPr>
        <w:t>2</w:t>
      </w:r>
      <w:r>
        <w:rPr>
          <w:rFonts w:hint="eastAsia" w:ascii="仿宋_GB2312" w:hAnsi="仿宋" w:eastAsia="仿宋_GB2312" w:cs="仿宋_GB2312"/>
          <w:color w:val="000000"/>
          <w:sz w:val="32"/>
          <w:szCs w:val="32"/>
        </w:rPr>
        <w:t>月</w:t>
      </w:r>
      <w:r>
        <w:rPr>
          <w:rFonts w:hint="eastAsia" w:ascii="仿宋_GB2312" w:hAnsi="仿宋" w:cs="仿宋_GB2312"/>
          <w:color w:val="000000"/>
          <w:sz w:val="32"/>
          <w:szCs w:val="32"/>
          <w:lang w:val="en-US" w:eastAsia="zh-CN"/>
        </w:rPr>
        <w:t>17</w:t>
      </w:r>
      <w:r>
        <w:rPr>
          <w:rFonts w:hint="eastAsia" w:ascii="仿宋_GB2312" w:hAnsi="仿宋" w:eastAsia="仿宋_GB2312" w:cs="仿宋_GB2312"/>
          <w:color w:val="000000"/>
          <w:sz w:val="32"/>
          <w:szCs w:val="32"/>
        </w:rPr>
        <w:t>日</w:t>
      </w:r>
      <w:r>
        <w:rPr>
          <w:rFonts w:hint="eastAsia" w:ascii="仿宋_GB2312" w:hAnsi="仿宋" w:cs="仿宋_GB2312"/>
          <w:color w:val="000000"/>
          <w:sz w:val="32"/>
          <w:szCs w:val="32"/>
          <w:lang w:eastAsia="zh-CN"/>
        </w:rPr>
        <w:t>—</w:t>
      </w:r>
      <w:r>
        <w:rPr>
          <w:rFonts w:hint="eastAsia" w:ascii="仿宋_GB2312" w:hAnsi="仿宋" w:cs="仿宋_GB2312"/>
          <w:color w:val="000000"/>
          <w:sz w:val="32"/>
          <w:szCs w:val="32"/>
          <w:lang w:val="en-US" w:eastAsia="zh-CN"/>
        </w:rPr>
        <w:t>27</w:t>
      </w:r>
      <w:r>
        <w:rPr>
          <w:rFonts w:hint="eastAsia" w:ascii="仿宋_GB2312" w:hAnsi="仿宋" w:eastAsia="仿宋_GB2312" w:cs="仿宋_GB2312"/>
          <w:color w:val="000000"/>
          <w:sz w:val="32"/>
          <w:szCs w:val="32"/>
        </w:rPr>
        <w:t>日）。</w:t>
      </w:r>
    </w:p>
    <w:p>
      <w:pPr>
        <w:pStyle w:val="4"/>
        <w:ind w:firstLine="643"/>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公示期间如有异议，请向金凤区长城中路街道办事处</w:t>
      </w:r>
      <w:r>
        <w:rPr>
          <w:rFonts w:hint="eastAsia" w:ascii="仿宋_GB2312" w:hAnsi="仿宋" w:cs="仿宋_GB2312"/>
          <w:color w:val="000000"/>
          <w:sz w:val="32"/>
          <w:szCs w:val="32"/>
          <w:lang w:eastAsia="zh-CN"/>
        </w:rPr>
        <w:t>反映</w:t>
      </w:r>
      <w:r>
        <w:rPr>
          <w:rFonts w:hint="eastAsia" w:ascii="仿宋_GB2312" w:hAnsi="仿宋" w:cs="仿宋_GB2312"/>
          <w:color w:val="000000"/>
          <w:sz w:val="32"/>
          <w:szCs w:val="32"/>
          <w:lang w:val="en-US" w:eastAsia="zh-CN"/>
        </w:rPr>
        <w:t xml:space="preserve"> </w:t>
      </w:r>
      <w:r>
        <w:rPr>
          <w:rFonts w:hint="eastAsia" w:ascii="仿宋_GB2312" w:hAnsi="仿宋" w:eastAsia="仿宋_GB2312" w:cs="仿宋_GB2312"/>
          <w:color w:val="000000"/>
          <w:sz w:val="32"/>
          <w:szCs w:val="32"/>
        </w:rPr>
        <w:t>电话：0951-</w:t>
      </w:r>
      <w:r>
        <w:rPr>
          <w:rFonts w:hint="eastAsia" w:ascii="仿宋_GB2312" w:hAnsi="仿宋" w:cs="仿宋_GB2312"/>
          <w:color w:val="000000"/>
          <w:sz w:val="32"/>
          <w:szCs w:val="32"/>
          <w:lang w:val="en-US" w:eastAsia="zh-CN"/>
        </w:rPr>
        <w:t>6823150  12317</w:t>
      </w:r>
      <w:r>
        <w:rPr>
          <w:rFonts w:hint="eastAsia" w:ascii="仿宋_GB2312" w:hAnsi="仿宋" w:eastAsia="仿宋_GB2312" w:cs="仿宋_GB2312"/>
          <w:color w:val="000000"/>
          <w:sz w:val="32"/>
          <w:szCs w:val="32"/>
        </w:rPr>
        <w:t>。</w:t>
      </w:r>
    </w:p>
    <w:p>
      <w:pPr>
        <w:ind w:firstLine="640" w:firstLineChars="200"/>
        <w:rPr>
          <w:rFonts w:ascii="仿宋_GB2312" w:hAnsi="仿宋" w:eastAsia="仿宋_GB2312" w:cs="仿宋_GB2312"/>
          <w:color w:val="000000"/>
          <w:sz w:val="32"/>
          <w:szCs w:val="32"/>
        </w:rPr>
      </w:pPr>
    </w:p>
    <w:p>
      <w:pPr>
        <w:ind w:firstLine="640" w:firstLineChars="200"/>
        <w:rPr>
          <w:rFonts w:ascii="仿宋_GB2312" w:hAnsi="仿宋" w:eastAsia="仿宋_GB2312" w:cs="仿宋_GB2312"/>
          <w:color w:val="000000"/>
          <w:sz w:val="32"/>
          <w:szCs w:val="32"/>
        </w:rPr>
      </w:pPr>
    </w:p>
    <w:p>
      <w:pPr>
        <w:jc w:val="right"/>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lang w:val="en-US" w:eastAsia="zh-CN"/>
        </w:rPr>
        <w:t>银川市金凤区</w:t>
      </w:r>
      <w:r>
        <w:rPr>
          <w:rFonts w:hint="eastAsia" w:ascii="仿宋_GB2312" w:hAnsi="仿宋" w:eastAsia="仿宋_GB2312" w:cs="仿宋_GB2312"/>
          <w:color w:val="000000"/>
          <w:sz w:val="32"/>
          <w:szCs w:val="32"/>
        </w:rPr>
        <w:t>长城中路街道办事处</w:t>
      </w:r>
    </w:p>
    <w:p>
      <w:pPr>
        <w:ind w:right="160"/>
        <w:jc w:val="center"/>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lang w:val="en-US" w:eastAsia="zh-CN"/>
        </w:rPr>
        <w:t xml:space="preserve">                      </w:t>
      </w:r>
      <w:r>
        <w:rPr>
          <w:rFonts w:hint="eastAsia" w:ascii="仿宋_GB2312" w:hAnsi="仿宋" w:eastAsia="仿宋_GB2312" w:cs="仿宋_GB2312"/>
          <w:color w:val="000000"/>
          <w:sz w:val="32"/>
          <w:szCs w:val="32"/>
        </w:rPr>
        <w:t>202</w:t>
      </w:r>
      <w:r>
        <w:rPr>
          <w:rFonts w:hint="eastAsia" w:ascii="仿宋_GB2312" w:hAnsi="仿宋" w:eastAsia="仿宋_GB2312" w:cs="仿宋_GB2312"/>
          <w:color w:val="000000"/>
          <w:sz w:val="32"/>
          <w:szCs w:val="32"/>
          <w:lang w:val="en-US" w:eastAsia="zh-CN"/>
        </w:rPr>
        <w:t>5</w:t>
      </w:r>
      <w:r>
        <w:rPr>
          <w:rFonts w:hint="eastAsia" w:ascii="仿宋_GB2312" w:hAnsi="仿宋" w:eastAsia="仿宋_GB2312" w:cs="仿宋_GB2312"/>
          <w:color w:val="000000"/>
          <w:sz w:val="32"/>
          <w:szCs w:val="32"/>
        </w:rPr>
        <w:t>年</w:t>
      </w:r>
      <w:r>
        <w:rPr>
          <w:rFonts w:hint="eastAsia" w:ascii="仿宋_GB2312" w:hAnsi="仿宋" w:eastAsia="仿宋_GB2312" w:cs="仿宋_GB2312"/>
          <w:color w:val="000000"/>
          <w:sz w:val="32"/>
          <w:szCs w:val="32"/>
          <w:lang w:val="en-US" w:eastAsia="zh-CN"/>
        </w:rPr>
        <w:t>2</w:t>
      </w:r>
      <w:r>
        <w:rPr>
          <w:rFonts w:hint="eastAsia" w:ascii="仿宋_GB2312" w:hAnsi="仿宋" w:eastAsia="仿宋_GB2312" w:cs="仿宋_GB2312"/>
          <w:color w:val="000000"/>
          <w:sz w:val="32"/>
          <w:szCs w:val="32"/>
        </w:rPr>
        <w:t>月</w:t>
      </w:r>
      <w:r>
        <w:rPr>
          <w:rFonts w:hint="eastAsia" w:ascii="仿宋_GB2312" w:hAnsi="仿宋" w:eastAsia="仿宋_GB2312" w:cs="仿宋_GB2312"/>
          <w:color w:val="000000"/>
          <w:sz w:val="32"/>
          <w:szCs w:val="32"/>
          <w:lang w:val="en-US" w:eastAsia="zh-CN"/>
        </w:rPr>
        <w:t>17</w:t>
      </w:r>
      <w:r>
        <w:rPr>
          <w:rFonts w:hint="eastAsia" w:ascii="仿宋_GB2312" w:hAnsi="仿宋" w:eastAsia="仿宋_GB2312" w:cs="仿宋_GB2312"/>
          <w:color w:val="000000"/>
          <w:sz w:val="32"/>
          <w:szCs w:val="32"/>
        </w:rPr>
        <w:t>日</w:t>
      </w:r>
    </w:p>
    <w:p>
      <w:pPr>
        <w:ind w:right="160"/>
        <w:jc w:val="right"/>
        <w:rPr>
          <w:rFonts w:ascii="仿宋_GB2312" w:hAnsi="仿宋" w:eastAsia="仿宋_GB2312" w:cs="仿宋_GB2312"/>
          <w:color w:val="000000"/>
          <w:sz w:val="32"/>
          <w:szCs w:val="32"/>
        </w:rPr>
      </w:pPr>
    </w:p>
    <w:tbl>
      <w:tblPr>
        <w:tblStyle w:val="5"/>
        <w:tblW w:w="100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33"/>
        <w:gridCol w:w="2013"/>
        <w:gridCol w:w="2013"/>
        <w:gridCol w:w="2013"/>
        <w:gridCol w:w="24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jc w:val="center"/>
        </w:trPr>
        <w:tc>
          <w:tcPr>
            <w:tcW w:w="10065"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长城中路街道已脱贫人口及“三类人员”监测对象乡村公益性岗位</w:t>
            </w:r>
            <w:r>
              <w:rPr>
                <w:rStyle w:val="7"/>
                <w:lang w:val="en-US" w:eastAsia="zh-CN" w:bidi="ar"/>
              </w:rPr>
              <w:t xml:space="preserve"> 2025 </w:t>
            </w:r>
            <w:r>
              <w:rPr>
                <w:rStyle w:val="8"/>
                <w:lang w:val="en-US" w:eastAsia="zh-CN" w:bidi="ar"/>
              </w:rPr>
              <w:t>年</w:t>
            </w:r>
            <w:r>
              <w:rPr>
                <w:rStyle w:val="7"/>
                <w:lang w:val="en-US" w:eastAsia="zh-CN" w:bidi="ar"/>
              </w:rPr>
              <w:t xml:space="preserve"> 1 </w:t>
            </w:r>
            <w:r>
              <w:rPr>
                <w:rStyle w:val="8"/>
                <w:lang w:val="en-US" w:eastAsia="zh-CN" w:bidi="ar"/>
              </w:rPr>
              <w:t>月份工资发放公示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姓名</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发放金额</w:t>
            </w:r>
          </w:p>
        </w:tc>
        <w:tc>
          <w:tcPr>
            <w:tcW w:w="2013"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c>
          <w:tcPr>
            <w:tcW w:w="2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服务地址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马密来</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监测户</w:t>
            </w:r>
          </w:p>
        </w:tc>
        <w:tc>
          <w:tcPr>
            <w:tcW w:w="2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高桥社区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马秀梅</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监测户</w:t>
            </w:r>
          </w:p>
        </w:tc>
        <w:tc>
          <w:tcPr>
            <w:tcW w:w="2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高桥社区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马英</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监测户</w:t>
            </w:r>
          </w:p>
        </w:tc>
        <w:tc>
          <w:tcPr>
            <w:tcW w:w="2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彩云社区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马存有</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监测户</w:t>
            </w:r>
          </w:p>
        </w:tc>
        <w:tc>
          <w:tcPr>
            <w:tcW w:w="2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高桥社区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马玉梅</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监测户</w:t>
            </w:r>
          </w:p>
        </w:tc>
        <w:tc>
          <w:tcPr>
            <w:tcW w:w="2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高桥社区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赵志成</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脱贫户</w:t>
            </w:r>
          </w:p>
        </w:tc>
        <w:tc>
          <w:tcPr>
            <w:tcW w:w="2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高桥社区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马翻儿</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脱贫户</w:t>
            </w:r>
          </w:p>
        </w:tc>
        <w:tc>
          <w:tcPr>
            <w:tcW w:w="2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高桥社区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锁五叶</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脱贫户</w:t>
            </w:r>
          </w:p>
        </w:tc>
        <w:tc>
          <w:tcPr>
            <w:tcW w:w="2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高桥社区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马国彦</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凤仪社区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赵小雨</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凤仪社区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王存梅</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脱贫户</w:t>
            </w:r>
          </w:p>
        </w:tc>
        <w:tc>
          <w:tcPr>
            <w:tcW w:w="2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高桥社区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马维英</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脱贫户</w:t>
            </w:r>
          </w:p>
        </w:tc>
        <w:tc>
          <w:tcPr>
            <w:tcW w:w="2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彩云社区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王海莲</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脱贫户</w:t>
            </w:r>
          </w:p>
        </w:tc>
        <w:tc>
          <w:tcPr>
            <w:tcW w:w="2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高桥社区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马宝林</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脱贫户</w:t>
            </w:r>
          </w:p>
        </w:tc>
        <w:tc>
          <w:tcPr>
            <w:tcW w:w="2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高桥社区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王燕</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脱贫户</w:t>
            </w:r>
          </w:p>
        </w:tc>
        <w:tc>
          <w:tcPr>
            <w:tcW w:w="2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金域蓝湾社区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蒙建里</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脱贫户</w:t>
            </w:r>
          </w:p>
        </w:tc>
        <w:tc>
          <w:tcPr>
            <w:tcW w:w="2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高桥社区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53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32800</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4ZmNiMTg1MDA1OTIxYTEwMzM0YTMwODk3ZjJhNzgifQ=="/>
  </w:docVars>
  <w:rsids>
    <w:rsidRoot w:val="3C15586D"/>
    <w:rsid w:val="3C15586D"/>
    <w:rsid w:val="44380F4A"/>
    <w:rsid w:val="51673DAB"/>
    <w:rsid w:val="652273C2"/>
    <w:rsid w:val="67670A80"/>
    <w:rsid w:val="7F8C7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Indent"/>
    <w:basedOn w:val="1"/>
    <w:semiHidden/>
    <w:unhideWhenUsed/>
    <w:qFormat/>
    <w:uiPriority w:val="99"/>
    <w:pPr>
      <w:spacing w:after="120"/>
      <w:ind w:left="420" w:leftChars="200"/>
    </w:pPr>
  </w:style>
  <w:style w:type="paragraph" w:styleId="4">
    <w:name w:val="Body Text First Indent 2"/>
    <w:basedOn w:val="3"/>
    <w:qFormat/>
    <w:uiPriority w:val="0"/>
    <w:pPr>
      <w:spacing w:after="0"/>
      <w:ind w:left="0" w:leftChars="0" w:firstLine="420" w:firstLineChars="200"/>
    </w:pPr>
    <w:rPr>
      <w:rFonts w:ascii="Times New Roman" w:eastAsia="仿宋_GB2312"/>
      <w:sz w:val="32"/>
    </w:rPr>
  </w:style>
  <w:style w:type="character" w:customStyle="1" w:styleId="7">
    <w:name w:val="font01"/>
    <w:basedOn w:val="6"/>
    <w:uiPriority w:val="0"/>
    <w:rPr>
      <w:rFonts w:hint="eastAsia" w:ascii="宋体" w:hAnsi="宋体" w:eastAsia="宋体" w:cs="宋体"/>
      <w:b/>
      <w:color w:val="000000"/>
      <w:sz w:val="36"/>
      <w:szCs w:val="36"/>
      <w:u w:val="single"/>
    </w:rPr>
  </w:style>
  <w:style w:type="character" w:customStyle="1" w:styleId="8">
    <w:name w:val="font51"/>
    <w:basedOn w:val="6"/>
    <w:qFormat/>
    <w:uiPriority w:val="0"/>
    <w:rPr>
      <w:rFonts w:hint="eastAsia" w:ascii="宋体" w:hAnsi="宋体" w:eastAsia="宋体" w:cs="宋体"/>
      <w:b/>
      <w:color w:val="000000"/>
      <w:sz w:val="36"/>
      <w:szCs w:val="3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353</Words>
  <Characters>387</Characters>
  <Lines>0</Lines>
  <Paragraphs>0</Paragraphs>
  <TotalTime>30</TotalTime>
  <ScaleCrop>false</ScaleCrop>
  <LinksUpToDate>false</LinksUpToDate>
  <CharactersWithSpaces>424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2022-07-14T02:47:00Z</dcterms:created>
  <dc:creator>Administrator</dc:creator>
  <cp:lastModifiedBy>WPS_1602253415</cp:lastModifiedBy>
  <cp:lastPrinted>2025-03-04T09:20:00Z</cp:lastPrinted>
  <dcterms:modified xsi:type="dcterms:W3CDTF">2025-03-05T01:09:19Z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29E589D409D646FEAE26A2A91DE8658D_12</vt:lpwstr>
  </property>
</Properties>
</file>