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7E582">
      <w:pPr>
        <w:spacing w:before="100" w:beforeAutospacing="1" w:after="100" w:afterAutospacing="1" w:line="560" w:lineRule="exact"/>
        <w:ind w:firstLine="800"/>
        <w:outlineLvl w:val="1"/>
        <w:rPr>
          <w:rFonts w:hAnsi="仿宋_GB2312" w:eastAsia="仿宋_GB2312"/>
          <w:sz w:val="32"/>
          <w:szCs w:val="32"/>
        </w:rPr>
      </w:pPr>
    </w:p>
    <w:p w14:paraId="15C4B2FB">
      <w:pPr>
        <w:spacing w:before="100" w:beforeAutospacing="1" w:after="100" w:afterAutospacing="1" w:line="560" w:lineRule="exact"/>
        <w:ind w:firstLine="800"/>
        <w:outlineLvl w:val="1"/>
        <w:rPr>
          <w:rFonts w:hAnsi="仿宋_GB2312" w:eastAsia="仿宋_GB2312"/>
          <w:sz w:val="32"/>
          <w:szCs w:val="32"/>
        </w:rPr>
      </w:pPr>
    </w:p>
    <w:p w14:paraId="24DBFD40">
      <w:pPr>
        <w:spacing w:before="100" w:beforeAutospacing="1" w:after="100" w:afterAutospacing="1" w:line="560" w:lineRule="exact"/>
        <w:ind w:firstLine="1300"/>
        <w:outlineLvl w:val="1"/>
        <w:rPr>
          <w:rFonts w:eastAsia="仿宋_GB2312"/>
          <w:kern w:val="0"/>
          <w:sz w:val="52"/>
          <w:szCs w:val="52"/>
        </w:rPr>
      </w:pPr>
    </w:p>
    <w:p w14:paraId="67BEC8E0">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2023年度</w:t>
      </w:r>
    </w:p>
    <w:p w14:paraId="58577C2F">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银川市金凤区长城中路街道办事处</w:t>
      </w:r>
    </w:p>
    <w:p w14:paraId="263C75F8">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14:paraId="654D9B3E">
      <w:pPr>
        <w:widowControl/>
        <w:ind w:firstLine="1300"/>
        <w:jc w:val="left"/>
        <w:rPr>
          <w:rFonts w:eastAsia="仿宋_GB2312"/>
          <w:bCs/>
          <w:kern w:val="0"/>
          <w:sz w:val="52"/>
          <w:szCs w:val="52"/>
        </w:rPr>
      </w:pPr>
      <w:r>
        <w:rPr>
          <w:rFonts w:eastAsia="仿宋_GB2312"/>
          <w:bCs/>
          <w:kern w:val="0"/>
          <w:sz w:val="52"/>
          <w:szCs w:val="52"/>
        </w:rPr>
        <w:br w:type="page"/>
      </w:r>
    </w:p>
    <w:p w14:paraId="09BBEB5D">
      <w:pPr>
        <w:spacing w:line="560" w:lineRule="exact"/>
        <w:ind w:firstLine="1104"/>
        <w:jc w:val="center"/>
        <w:outlineLvl w:val="1"/>
        <w:rPr>
          <w:rFonts w:eastAsia="仿宋_GB2312"/>
          <w:b/>
          <w:kern w:val="0"/>
          <w:sz w:val="44"/>
          <w:szCs w:val="44"/>
        </w:rPr>
      </w:pPr>
      <w:r>
        <w:rPr>
          <w:rFonts w:eastAsia="仿宋_GB2312"/>
          <w:b/>
          <w:kern w:val="0"/>
          <w:sz w:val="44"/>
          <w:szCs w:val="44"/>
        </w:rPr>
        <w:t>目  录</w:t>
      </w:r>
    </w:p>
    <w:p w14:paraId="5C76E104">
      <w:pPr>
        <w:spacing w:line="560" w:lineRule="exact"/>
        <w:ind w:firstLine="1104"/>
        <w:jc w:val="center"/>
        <w:outlineLvl w:val="1"/>
        <w:rPr>
          <w:rFonts w:eastAsia="仿宋_GB2312"/>
          <w:b/>
          <w:kern w:val="0"/>
          <w:sz w:val="44"/>
          <w:szCs w:val="44"/>
        </w:rPr>
      </w:pPr>
    </w:p>
    <w:p w14:paraId="40603790">
      <w:pPr>
        <w:spacing w:line="560" w:lineRule="exact"/>
        <w:ind w:firstLine="800"/>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14:paraId="000D690C">
      <w:pPr>
        <w:spacing w:line="560" w:lineRule="exact"/>
        <w:ind w:firstLine="640" w:firstLineChars="200"/>
        <w:outlineLvl w:val="1"/>
        <w:rPr>
          <w:rFonts w:ascii="黑体" w:hAnsi="黑体" w:eastAsia="黑体"/>
          <w:b/>
          <w:kern w:val="0"/>
          <w:sz w:val="32"/>
          <w:szCs w:val="32"/>
        </w:rPr>
      </w:pPr>
      <w:r>
        <w:rPr>
          <w:rFonts w:ascii="黑体" w:hAnsi="黑体" w:eastAsia="黑体"/>
          <w:kern w:val="0"/>
          <w:sz w:val="32"/>
          <w:szCs w:val="32"/>
        </w:rPr>
        <w:t>一、部门职责</w:t>
      </w:r>
      <w:r>
        <w:rPr>
          <w:rFonts w:hint="eastAsia" w:ascii="黑体" w:hAnsi="黑体" w:eastAsia="黑体"/>
          <w:kern w:val="0"/>
          <w:sz w:val="32"/>
          <w:szCs w:val="32"/>
        </w:rPr>
        <w:t>····················1</w:t>
      </w:r>
    </w:p>
    <w:p w14:paraId="798E81F3">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rPr>
        <w:t>····················2</w:t>
      </w:r>
    </w:p>
    <w:p w14:paraId="0C44FF50">
      <w:pPr>
        <w:spacing w:line="560" w:lineRule="exact"/>
        <w:ind w:firstLine="800"/>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rPr>
        <w:t>2023年</w:t>
      </w:r>
      <w:r>
        <w:rPr>
          <w:rFonts w:ascii="方正小标宋简体" w:eastAsia="方正小标宋简体"/>
          <w:kern w:val="0"/>
          <w:sz w:val="32"/>
          <w:szCs w:val="32"/>
        </w:rPr>
        <w:t>度部门决算表</w:t>
      </w:r>
    </w:p>
    <w:p w14:paraId="0E333CE1">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rPr>
        <w:t>················3</w:t>
      </w:r>
    </w:p>
    <w:p w14:paraId="1F3A079B">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rPr>
        <w:t>···················4</w:t>
      </w:r>
    </w:p>
    <w:p w14:paraId="45FA35D5">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三、支出决算表</w:t>
      </w:r>
      <w:r>
        <w:rPr>
          <w:rFonts w:hint="eastAsia" w:ascii="黑体" w:hAnsi="黑体" w:eastAsia="黑体"/>
          <w:kern w:val="0"/>
          <w:sz w:val="32"/>
          <w:szCs w:val="32"/>
        </w:rPr>
        <w:t>···················</w:t>
      </w:r>
      <w:r>
        <w:rPr>
          <w:rFonts w:hint="eastAsia" w:ascii="黑体" w:hAnsi="黑体" w:eastAsia="黑体"/>
          <w:kern w:val="0"/>
          <w:sz w:val="32"/>
          <w:szCs w:val="32"/>
          <w:lang w:val="en-US" w:eastAsia="zh-CN"/>
        </w:rPr>
        <w:t>7</w:t>
      </w:r>
    </w:p>
    <w:p w14:paraId="3029084F">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四、财政拨款收入支出决算总表</w:t>
      </w:r>
      <w:r>
        <w:rPr>
          <w:rFonts w:hint="eastAsia" w:ascii="黑体" w:hAnsi="黑体" w:eastAsia="黑体"/>
          <w:kern w:val="0"/>
          <w:sz w:val="32"/>
          <w:szCs w:val="32"/>
        </w:rPr>
        <w:t>············</w:t>
      </w:r>
      <w:r>
        <w:rPr>
          <w:rFonts w:hint="eastAsia" w:ascii="黑体" w:hAnsi="黑体" w:eastAsia="黑体"/>
          <w:kern w:val="0"/>
          <w:sz w:val="32"/>
          <w:szCs w:val="32"/>
          <w:lang w:val="en-US" w:eastAsia="zh-CN"/>
        </w:rPr>
        <w:t>9</w:t>
      </w:r>
    </w:p>
    <w:p w14:paraId="4B1D7403">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五、一般公共预算财政拨款支出决算表</w:t>
      </w:r>
      <w:r>
        <w:rPr>
          <w:rFonts w:hint="eastAsia" w:ascii="黑体" w:hAnsi="黑体" w:eastAsia="黑体"/>
          <w:kern w:val="0"/>
          <w:sz w:val="32"/>
          <w:szCs w:val="32"/>
        </w:rPr>
        <w:t>·········1</w:t>
      </w:r>
      <w:r>
        <w:rPr>
          <w:rFonts w:hint="eastAsia" w:ascii="黑体" w:hAnsi="黑体" w:eastAsia="黑体"/>
          <w:kern w:val="0"/>
          <w:sz w:val="32"/>
          <w:szCs w:val="32"/>
          <w:lang w:val="en-US" w:eastAsia="zh-CN"/>
        </w:rPr>
        <w:t>0</w:t>
      </w:r>
    </w:p>
    <w:p w14:paraId="696C6E81">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六、一般公共预算财政拨款基本支出决算</w:t>
      </w:r>
      <w:r>
        <w:rPr>
          <w:rFonts w:hint="eastAsia" w:ascii="黑体" w:hAnsi="黑体" w:eastAsia="黑体"/>
          <w:kern w:val="0"/>
          <w:sz w:val="32"/>
          <w:szCs w:val="32"/>
        </w:rPr>
        <w:t>明细</w:t>
      </w:r>
      <w:r>
        <w:rPr>
          <w:rFonts w:ascii="黑体" w:hAnsi="黑体" w:eastAsia="黑体"/>
          <w:kern w:val="0"/>
          <w:sz w:val="32"/>
          <w:szCs w:val="32"/>
        </w:rPr>
        <w:t>表</w:t>
      </w:r>
      <w:r>
        <w:rPr>
          <w:rFonts w:hint="eastAsia" w:ascii="黑体" w:hAnsi="黑体" w:eastAsia="黑体"/>
          <w:kern w:val="0"/>
          <w:sz w:val="32"/>
          <w:szCs w:val="32"/>
        </w:rPr>
        <w:t>·····1</w:t>
      </w:r>
      <w:r>
        <w:rPr>
          <w:rFonts w:hint="eastAsia" w:ascii="黑体" w:hAnsi="黑体" w:eastAsia="黑体"/>
          <w:kern w:val="0"/>
          <w:sz w:val="32"/>
          <w:szCs w:val="32"/>
          <w:lang w:val="en-US" w:eastAsia="zh-CN"/>
        </w:rPr>
        <w:t>2</w:t>
      </w:r>
    </w:p>
    <w:p w14:paraId="3BD7B774">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七、财政拨款“三公”经费支出决算表</w:t>
      </w:r>
      <w:r>
        <w:rPr>
          <w:rFonts w:hint="eastAsia" w:ascii="黑体" w:hAnsi="黑体" w:eastAsia="黑体"/>
          <w:kern w:val="0"/>
          <w:sz w:val="32"/>
          <w:szCs w:val="32"/>
        </w:rPr>
        <w:t>·········1</w:t>
      </w:r>
      <w:r>
        <w:rPr>
          <w:rFonts w:hint="eastAsia" w:ascii="黑体" w:hAnsi="黑体" w:eastAsia="黑体"/>
          <w:kern w:val="0"/>
          <w:sz w:val="32"/>
          <w:szCs w:val="32"/>
          <w:lang w:val="en-US" w:eastAsia="zh-CN"/>
        </w:rPr>
        <w:t>3</w:t>
      </w:r>
    </w:p>
    <w:p w14:paraId="0C85833C">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rPr>
        <w:t>······1</w:t>
      </w:r>
      <w:r>
        <w:rPr>
          <w:rFonts w:hint="eastAsia" w:ascii="黑体" w:hAnsi="黑体" w:eastAsia="黑体"/>
          <w:kern w:val="0"/>
          <w:sz w:val="32"/>
          <w:szCs w:val="32"/>
          <w:lang w:val="en-US" w:eastAsia="zh-CN"/>
        </w:rPr>
        <w:t>4</w:t>
      </w:r>
    </w:p>
    <w:p w14:paraId="46612288">
      <w:pPr>
        <w:spacing w:line="560" w:lineRule="exact"/>
        <w:ind w:firstLine="640" w:firstLineChars="200"/>
        <w:outlineLvl w:val="1"/>
        <w:rPr>
          <w:rFonts w:hint="eastAsia" w:ascii="黑体" w:hAnsi="黑体" w:eastAsia="黑体"/>
          <w:kern w:val="0"/>
          <w:sz w:val="32"/>
          <w:szCs w:val="32"/>
          <w:lang w:val="en-US" w:eastAsia="zh-CN"/>
        </w:rPr>
      </w:pPr>
      <w:r>
        <w:rPr>
          <w:rFonts w:hint="eastAsia" w:ascii="黑体" w:hAnsi="黑体" w:eastAsia="黑体"/>
          <w:kern w:val="0"/>
          <w:sz w:val="32"/>
          <w:szCs w:val="32"/>
        </w:rPr>
        <w:t>九、国有资本经营预算财政拨款支出决算表·······1</w:t>
      </w:r>
      <w:r>
        <w:rPr>
          <w:rFonts w:hint="eastAsia" w:ascii="黑体" w:hAnsi="黑体" w:eastAsia="黑体"/>
          <w:kern w:val="0"/>
          <w:sz w:val="32"/>
          <w:szCs w:val="32"/>
          <w:lang w:val="en-US" w:eastAsia="zh-CN"/>
        </w:rPr>
        <w:t>5</w:t>
      </w:r>
    </w:p>
    <w:p w14:paraId="52932B47">
      <w:pPr>
        <w:spacing w:line="560" w:lineRule="exact"/>
        <w:ind w:firstLine="800"/>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rPr>
        <w:t>2023年</w:t>
      </w:r>
      <w:r>
        <w:rPr>
          <w:rFonts w:ascii="方正小标宋简体" w:eastAsia="方正小标宋简体"/>
          <w:kern w:val="0"/>
          <w:sz w:val="32"/>
          <w:szCs w:val="32"/>
        </w:rPr>
        <w:t>度部门决算情况说明</w:t>
      </w:r>
    </w:p>
    <w:p w14:paraId="10F83490">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一、收入支出决算总体情况说明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14:paraId="06F05D70">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二、收入决算情况说明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14:paraId="15C03AFA">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三、支出决算情况说明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14:paraId="787913D1">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四、财政拨款收入支出决算总体情况说明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14:paraId="41F4ED0F">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14:paraId="1BA3DCBE">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rPr>
        <w:t>····2</w:t>
      </w:r>
      <w:r>
        <w:rPr>
          <w:rFonts w:hint="eastAsia" w:ascii="黑体" w:hAnsi="黑体" w:eastAsia="黑体"/>
          <w:kern w:val="0"/>
          <w:sz w:val="32"/>
          <w:szCs w:val="32"/>
          <w:lang w:val="en-US" w:eastAsia="zh-CN"/>
        </w:rPr>
        <w:t>0</w:t>
      </w:r>
    </w:p>
    <w:p w14:paraId="54AEB5A6">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rPr>
        <w:t>······2</w:t>
      </w:r>
      <w:r>
        <w:rPr>
          <w:rFonts w:hint="eastAsia" w:ascii="黑体" w:hAnsi="黑体" w:eastAsia="黑体"/>
          <w:kern w:val="0"/>
          <w:sz w:val="32"/>
          <w:szCs w:val="32"/>
          <w:lang w:val="en-US" w:eastAsia="zh-CN"/>
        </w:rPr>
        <w:t>0</w:t>
      </w:r>
    </w:p>
    <w:p w14:paraId="7D982D1A">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rPr>
        <w:t>···2</w:t>
      </w:r>
      <w:r>
        <w:rPr>
          <w:rFonts w:hint="eastAsia" w:ascii="黑体" w:hAnsi="黑体" w:eastAsia="黑体"/>
          <w:kern w:val="0"/>
          <w:sz w:val="32"/>
          <w:szCs w:val="32"/>
          <w:lang w:val="en-US" w:eastAsia="zh-CN"/>
        </w:rPr>
        <w:t>1</w:t>
      </w:r>
    </w:p>
    <w:p w14:paraId="0B6C1339">
      <w:pPr>
        <w:spacing w:line="560" w:lineRule="exact"/>
        <w:ind w:firstLine="640" w:firstLineChars="200"/>
        <w:outlineLvl w:val="1"/>
        <w:rPr>
          <w:rFonts w:hint="eastAsia" w:ascii="黑体" w:hAnsi="黑体" w:eastAsia="黑体"/>
          <w:kern w:val="0"/>
          <w:sz w:val="32"/>
          <w:szCs w:val="32"/>
          <w:lang w:val="en-US" w:eastAsia="zh-CN"/>
        </w:rPr>
      </w:pPr>
      <w:r>
        <w:rPr>
          <w:rFonts w:hint="eastAsia" w:ascii="黑体" w:hAnsi="黑体" w:eastAsia="黑体"/>
          <w:kern w:val="0"/>
          <w:sz w:val="32"/>
          <w:szCs w:val="32"/>
        </w:rPr>
        <w:t>九、国有资本经营预算财政拨款支出情况说明······2</w:t>
      </w:r>
      <w:r>
        <w:rPr>
          <w:rFonts w:hint="eastAsia" w:ascii="黑体" w:hAnsi="黑体" w:eastAsia="黑体"/>
          <w:kern w:val="0"/>
          <w:sz w:val="32"/>
          <w:szCs w:val="32"/>
          <w:lang w:val="en-US" w:eastAsia="zh-CN"/>
        </w:rPr>
        <w:t>1</w:t>
      </w:r>
    </w:p>
    <w:p w14:paraId="5368B0B3">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rPr>
        <w:t>十</w:t>
      </w:r>
      <w:r>
        <w:rPr>
          <w:rFonts w:ascii="黑体" w:hAnsi="黑体" w:eastAsia="黑体"/>
          <w:kern w:val="0"/>
          <w:sz w:val="32"/>
          <w:szCs w:val="32"/>
        </w:rPr>
        <w:t>、其他重要事项的情况说明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21</w:t>
      </w:r>
    </w:p>
    <w:p w14:paraId="751EB801">
      <w:pPr>
        <w:spacing w:line="560" w:lineRule="exact"/>
        <w:ind w:firstLine="643" w:firstLineChars="200"/>
        <w:outlineLvl w:val="1"/>
        <w:rPr>
          <w:rFonts w:hint="eastAsia" w:ascii="楷体_GB2312" w:eastAsia="黑体"/>
          <w:b/>
          <w:kern w:val="0"/>
          <w:sz w:val="32"/>
          <w:szCs w:val="32"/>
          <w:lang w:val="en-US" w:eastAsia="zh-CN"/>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rPr>
        <w:t>···········2</w:t>
      </w:r>
      <w:r>
        <w:rPr>
          <w:rFonts w:hint="eastAsia" w:ascii="黑体" w:hAnsi="黑体" w:eastAsia="黑体"/>
          <w:kern w:val="0"/>
          <w:sz w:val="32"/>
          <w:szCs w:val="32"/>
          <w:lang w:val="en-US" w:eastAsia="zh-CN"/>
        </w:rPr>
        <w:t>1</w:t>
      </w:r>
    </w:p>
    <w:p w14:paraId="164672D5">
      <w:pPr>
        <w:spacing w:line="560" w:lineRule="exact"/>
        <w:ind w:firstLine="643" w:firstLineChars="200"/>
        <w:outlineLvl w:val="1"/>
        <w:rPr>
          <w:rFonts w:hint="eastAsia" w:ascii="楷体_GB2312" w:eastAsia="黑体"/>
          <w:b/>
          <w:kern w:val="0"/>
          <w:sz w:val="32"/>
          <w:szCs w:val="32"/>
          <w:lang w:val="en-US" w:eastAsia="zh-CN"/>
        </w:rPr>
      </w:pPr>
      <w:r>
        <w:rPr>
          <w:rFonts w:hint="eastAsia" w:ascii="楷体_GB2312" w:eastAsia="楷体_GB2312"/>
          <w:b/>
          <w:kern w:val="0"/>
          <w:sz w:val="32"/>
          <w:szCs w:val="32"/>
        </w:rPr>
        <w:t>（二）政府采购支出情况说明</w:t>
      </w:r>
      <w:r>
        <w:rPr>
          <w:rFonts w:hint="eastAsia" w:ascii="黑体" w:hAnsi="黑体" w:eastAsia="黑体"/>
          <w:kern w:val="0"/>
          <w:sz w:val="32"/>
          <w:szCs w:val="32"/>
        </w:rPr>
        <w:t>···············2</w:t>
      </w:r>
      <w:r>
        <w:rPr>
          <w:rFonts w:hint="eastAsia" w:ascii="黑体" w:hAnsi="黑体" w:eastAsia="黑体"/>
          <w:kern w:val="0"/>
          <w:sz w:val="32"/>
          <w:szCs w:val="32"/>
          <w:lang w:val="en-US" w:eastAsia="zh-CN"/>
        </w:rPr>
        <w:t>1</w:t>
      </w:r>
    </w:p>
    <w:p w14:paraId="5F0CCCF5">
      <w:pPr>
        <w:spacing w:line="560" w:lineRule="exact"/>
        <w:ind w:firstLine="643" w:firstLineChars="200"/>
        <w:outlineLvl w:val="1"/>
        <w:rPr>
          <w:rFonts w:hint="eastAsia" w:ascii="楷体_GB2312" w:eastAsia="黑体"/>
          <w:b/>
          <w:kern w:val="0"/>
          <w:sz w:val="32"/>
          <w:szCs w:val="32"/>
          <w:lang w:val="en-US" w:eastAsia="zh-CN"/>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rPr>
        <w:t>···········2</w:t>
      </w:r>
      <w:r>
        <w:rPr>
          <w:rFonts w:hint="eastAsia" w:ascii="黑体" w:hAnsi="黑体" w:eastAsia="黑体"/>
          <w:kern w:val="0"/>
          <w:sz w:val="32"/>
          <w:szCs w:val="32"/>
          <w:lang w:val="en-US" w:eastAsia="zh-CN"/>
        </w:rPr>
        <w:t>2</w:t>
      </w:r>
    </w:p>
    <w:p w14:paraId="3B1B88E1">
      <w:pPr>
        <w:spacing w:line="560" w:lineRule="exact"/>
        <w:ind w:firstLine="643" w:firstLineChars="200"/>
        <w:outlineLvl w:val="1"/>
        <w:rPr>
          <w:rFonts w:hint="eastAsia" w:ascii="楷体_GB2312" w:eastAsia="黑体"/>
          <w:b/>
          <w:kern w:val="0"/>
          <w:sz w:val="32"/>
          <w:szCs w:val="32"/>
          <w:lang w:val="en-US" w:eastAsia="zh-CN"/>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rPr>
        <w:t>·········2</w:t>
      </w:r>
      <w:r>
        <w:rPr>
          <w:rFonts w:hint="eastAsia" w:ascii="黑体" w:hAnsi="黑体" w:eastAsia="黑体"/>
          <w:kern w:val="0"/>
          <w:sz w:val="32"/>
          <w:szCs w:val="32"/>
          <w:lang w:val="en-US" w:eastAsia="zh-CN"/>
        </w:rPr>
        <w:t>2</w:t>
      </w:r>
    </w:p>
    <w:p w14:paraId="1B1B82A0">
      <w:pPr>
        <w:spacing w:line="560" w:lineRule="exact"/>
        <w:ind w:firstLine="800"/>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14:paraId="104C9C15">
      <w:pPr>
        <w:spacing w:line="560" w:lineRule="exact"/>
        <w:ind w:firstLine="800"/>
        <w:outlineLvl w:val="1"/>
        <w:rPr>
          <w:rFonts w:ascii="方正小标宋简体" w:eastAsia="方正小标宋简体"/>
          <w:kern w:val="0"/>
          <w:sz w:val="32"/>
          <w:szCs w:val="32"/>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rPr>
        <w:t>第五部分  附件</w:t>
      </w:r>
    </w:p>
    <w:p w14:paraId="504162CA">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14:paraId="49CD2BD3">
      <w:pPr>
        <w:widowControl/>
        <w:spacing w:line="560" w:lineRule="exact"/>
        <w:ind w:firstLine="803"/>
        <w:jc w:val="left"/>
        <w:rPr>
          <w:rFonts w:eastAsia="仿宋_GB2312"/>
          <w:b/>
          <w:bCs/>
          <w:kern w:val="0"/>
          <w:sz w:val="32"/>
          <w:szCs w:val="32"/>
        </w:rPr>
      </w:pPr>
    </w:p>
    <w:p w14:paraId="1EF074EE">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14:paraId="4397178B">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银川市金凤区长城中路街道办事处是区委派出机关，在辖区社会治理中发挥领导核心作用，街道办事处作为区政府派出机关，依据法律法规的规定，履行相应的政府职能。街道主要履行加强党的建设、领导城市基层社会治理、指导社区建设、组织公共服务、实施综合管理、领导基层自治、辖区内综合性工作的统筹协调等方面的职能。</w:t>
      </w:r>
    </w:p>
    <w:p w14:paraId="43F05D65">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1、加强党的建设。宣传党的路线、方针、政策，落实基层党建工作责任制，统筹推进城市基层党建工作，定期召开会议，提高区域化党建工作的有效性。做好党群活动服务中心（站）建设、日常管理。</w:t>
      </w:r>
    </w:p>
    <w:p w14:paraId="31ED4F9B">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2、统筹区域发展。统筹落实关于辖区发展的重大决策，参与辖区建设规划和公共服务设施布局，建立健全基层社会治理工作机制，引导、整合辖区内各种社会力量为区域发展服务，推动辖区健康、有序、可持续发展。</w:t>
      </w:r>
    </w:p>
    <w:p w14:paraId="2AD38E35">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3、组织公共服务。组织实施与居民生活密切相关的各项公共服务，贯彻落实教育体育、民政、人力资源和社会保障、文化、卫生计生等领域相关政策法规。</w:t>
      </w:r>
    </w:p>
    <w:p w14:paraId="07D7BDC1">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 xml:space="preserve">4、实施综合管理。组织领导和综合协调辖区内文明创建、志愿服务、人口管理、环境卫生等地区性、综合性社会管理工作。                    </w:t>
      </w:r>
    </w:p>
    <w:p w14:paraId="793BC84F">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5、加强社区服务站建设。合理规划设置社区服务站，选准配强社区服务站工作人员，加强管理、监督和考核，承担办理行政公共服务事项。</w:t>
      </w:r>
    </w:p>
    <w:p w14:paraId="0E385CFF">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6、领导基层自治。指导居委会建设，健全自治平台，组织居民和单位参与区域建设和管理。</w:t>
      </w:r>
    </w:p>
    <w:p w14:paraId="287F49CD">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7、维护辖区平安。组织协调辖区社会治安综合治理，开展平安建设，处理群众来信来访，反映社情民意，化解矛盾纠纷，维护辖区社会稳定等。配合辖区综合执法局协调、监督街道综合执法中队工作。</w:t>
      </w:r>
    </w:p>
    <w:p w14:paraId="743C7D6E">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8、承担上级党委、政府交办的其他事项。</w:t>
      </w:r>
    </w:p>
    <w:p w14:paraId="69B81E1E">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14:paraId="66B94BB8">
      <w:pPr>
        <w:widowControl/>
        <w:spacing w:line="560" w:lineRule="exact"/>
        <w:ind w:firstLine="640" w:firstLineChars="200"/>
        <w:jc w:val="left"/>
        <w:rPr>
          <w:rFonts w:hAnsi="仿宋_GB2312" w:eastAsia="仿宋_GB2312"/>
          <w:kern w:val="0"/>
          <w:sz w:val="32"/>
          <w:szCs w:val="32"/>
        </w:rPr>
      </w:pPr>
      <w:r>
        <w:rPr>
          <w:rFonts w:hint="eastAsia" w:hAnsi="仿宋_GB2312" w:eastAsia="仿宋_GB2312"/>
          <w:kern w:val="0"/>
          <w:sz w:val="32"/>
          <w:szCs w:val="32"/>
        </w:rPr>
        <w:t>按照部门决算编报要求，纳入金凤区长城中路街道办事处 2023年部门决算汇编范围的单位共 1 个，即：银川市金凤区长城中路街道办事处。单位包括四办四中心：党建工作办公室、综合办公室、社会事物管理办公室、综合执法办公室；民生服务中心、公用事业服务中心、综治中心、农业综合服务中心。金凤区长城中路街道办事处行政编制 9 个，现有人员 9 人，事业编制 21 个，现有人员 21 人，政策性安置人员 8 人。</w:t>
      </w:r>
    </w:p>
    <w:p w14:paraId="7EDE29CC">
      <w:pPr>
        <w:widowControl/>
        <w:spacing w:line="560" w:lineRule="exact"/>
        <w:ind w:firstLine="640" w:firstLineChars="200"/>
        <w:jc w:val="left"/>
        <w:rPr>
          <w:rFonts w:eastAsia="仿宋_GB2312"/>
          <w:kern w:val="0"/>
          <w:sz w:val="32"/>
          <w:szCs w:val="32"/>
        </w:rPr>
      </w:pPr>
    </w:p>
    <w:p w14:paraId="50AE6B34">
      <w:pPr>
        <w:widowControl/>
        <w:spacing w:line="560" w:lineRule="exact"/>
        <w:ind w:firstLine="640" w:firstLineChars="200"/>
        <w:jc w:val="left"/>
        <w:rPr>
          <w:rFonts w:eastAsia="仿宋_GB2312"/>
          <w:kern w:val="0"/>
          <w:sz w:val="32"/>
          <w:szCs w:val="32"/>
        </w:rPr>
      </w:pPr>
    </w:p>
    <w:p w14:paraId="421D80C9">
      <w:pPr>
        <w:widowControl/>
        <w:spacing w:line="560" w:lineRule="exact"/>
        <w:ind w:firstLine="640" w:firstLineChars="200"/>
        <w:jc w:val="left"/>
        <w:rPr>
          <w:rFonts w:eastAsia="仿宋_GB2312"/>
          <w:kern w:val="0"/>
          <w:sz w:val="32"/>
          <w:szCs w:val="32"/>
        </w:rPr>
      </w:pPr>
    </w:p>
    <w:p w14:paraId="236CB5A8">
      <w:pPr>
        <w:widowControl/>
        <w:spacing w:line="560" w:lineRule="exact"/>
        <w:ind w:firstLine="640" w:firstLineChars="200"/>
        <w:jc w:val="left"/>
        <w:rPr>
          <w:rFonts w:eastAsia="仿宋_GB2312"/>
          <w:kern w:val="0"/>
          <w:sz w:val="32"/>
          <w:szCs w:val="32"/>
        </w:rPr>
      </w:pPr>
    </w:p>
    <w:p w14:paraId="46FDE628">
      <w:pPr>
        <w:widowControl/>
        <w:spacing w:line="560" w:lineRule="exact"/>
        <w:ind w:firstLine="640" w:firstLineChars="200"/>
        <w:jc w:val="left"/>
        <w:rPr>
          <w:rFonts w:eastAsia="仿宋_GB2312"/>
          <w:kern w:val="0"/>
          <w:sz w:val="32"/>
          <w:szCs w:val="32"/>
        </w:rPr>
      </w:pPr>
    </w:p>
    <w:p w14:paraId="71ABE390">
      <w:pPr>
        <w:widowControl/>
        <w:spacing w:line="560" w:lineRule="exact"/>
        <w:ind w:firstLine="800"/>
        <w:jc w:val="left"/>
        <w:rPr>
          <w:rFonts w:eastAsia="仿宋_GB2312"/>
          <w:kern w:val="0"/>
          <w:sz w:val="32"/>
          <w:szCs w:val="32"/>
        </w:rPr>
        <w:sectPr>
          <w:footerReference r:id="rId3" w:type="default"/>
          <w:pgSz w:w="11906" w:h="16838"/>
          <w:pgMar w:top="2098" w:right="1474" w:bottom="850" w:left="1588" w:header="851" w:footer="1021" w:gutter="0"/>
          <w:pgNumType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14:paraId="0C17D5B6">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14:paraId="7CAF89FD">
            <w:pPr>
              <w:widowControl/>
              <w:ind w:firstLine="803"/>
              <w:jc w:val="center"/>
              <w:rPr>
                <w:b/>
                <w:bCs/>
                <w:color w:val="000000"/>
                <w:kern w:val="0"/>
                <w:sz w:val="32"/>
                <w:szCs w:val="32"/>
              </w:rPr>
            </w:pPr>
            <w:r>
              <w:rPr>
                <w:b/>
                <w:bCs/>
                <w:color w:val="000000"/>
                <w:kern w:val="0"/>
                <w:sz w:val="32"/>
                <w:szCs w:val="32"/>
              </w:rPr>
              <w:t>收入支出决算总表</w:t>
            </w:r>
          </w:p>
        </w:tc>
      </w:tr>
      <w:tr w14:paraId="1BEFB6CE">
        <w:trPr>
          <w:gridAfter w:val="1"/>
          <w:wAfter w:w="34" w:type="dxa"/>
          <w:trHeight w:val="275" w:hRule="exact"/>
        </w:trPr>
        <w:tc>
          <w:tcPr>
            <w:tcW w:w="6980" w:type="dxa"/>
            <w:gridSpan w:val="4"/>
            <w:tcBorders>
              <w:top w:val="nil"/>
              <w:left w:val="nil"/>
              <w:bottom w:val="nil"/>
              <w:right w:val="nil"/>
            </w:tcBorders>
            <w:vAlign w:val="center"/>
          </w:tcPr>
          <w:p w14:paraId="3B5FBADE">
            <w:pPr>
              <w:widowControl/>
              <w:jc w:val="left"/>
              <w:rPr>
                <w:color w:val="000000"/>
                <w:kern w:val="0"/>
                <w:sz w:val="20"/>
              </w:rPr>
            </w:pPr>
            <w:r>
              <w:rPr>
                <w:color w:val="000000"/>
                <w:kern w:val="0"/>
                <w:sz w:val="24"/>
              </w:rPr>
              <w:t>公开部门：</w:t>
            </w:r>
            <w:r>
              <w:rPr>
                <w:rFonts w:hint="eastAsia"/>
                <w:color w:val="000000"/>
                <w:kern w:val="0"/>
                <w:sz w:val="24"/>
              </w:rPr>
              <w:t>银川市金凤区长城中路街道办事处</w:t>
            </w:r>
          </w:p>
        </w:tc>
        <w:tc>
          <w:tcPr>
            <w:tcW w:w="6755" w:type="dxa"/>
            <w:gridSpan w:val="3"/>
            <w:tcBorders>
              <w:top w:val="nil"/>
              <w:left w:val="nil"/>
              <w:bottom w:val="nil"/>
              <w:right w:val="nil"/>
            </w:tcBorders>
            <w:vAlign w:val="center"/>
          </w:tcPr>
          <w:p w14:paraId="2E34A54E">
            <w:pPr>
              <w:widowControl/>
              <w:ind w:firstLine="600"/>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14:paraId="3EA693B2">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2B8BFD1D">
            <w:pPr>
              <w:widowControl/>
              <w:ind w:firstLine="550"/>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14:paraId="0B365FB2">
            <w:pPr>
              <w:widowControl/>
              <w:ind w:firstLine="550"/>
              <w:jc w:val="center"/>
              <w:textAlignment w:val="center"/>
              <w:rPr>
                <w:color w:val="000000"/>
                <w:kern w:val="0"/>
                <w:sz w:val="18"/>
                <w:szCs w:val="18"/>
              </w:rPr>
            </w:pPr>
            <w:r>
              <w:rPr>
                <w:color w:val="000000"/>
                <w:kern w:val="0"/>
                <w:sz w:val="22"/>
              </w:rPr>
              <w:t>支出</w:t>
            </w:r>
          </w:p>
        </w:tc>
      </w:tr>
      <w:tr w14:paraId="229AE8CC">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6EFC580">
            <w:pPr>
              <w:widowControl/>
              <w:ind w:firstLine="550"/>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EDC072D">
            <w:pPr>
              <w:widowControl/>
              <w:ind w:firstLine="550"/>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14:paraId="149DF2C1">
            <w:pPr>
              <w:widowControl/>
              <w:ind w:firstLine="450"/>
              <w:jc w:val="center"/>
              <w:textAlignment w:val="center"/>
              <w:rPr>
                <w:color w:val="000000"/>
                <w:kern w:val="0"/>
                <w:sz w:val="18"/>
                <w:szCs w:val="18"/>
              </w:rPr>
            </w:pPr>
            <w:r>
              <w:rPr>
                <w:rFonts w:hint="eastAsia"/>
                <w:color w:val="000000"/>
                <w:kern w:val="0"/>
                <w:sz w:val="18"/>
                <w:szCs w:val="18"/>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14:paraId="4639832B">
            <w:pPr>
              <w:widowControl/>
              <w:ind w:firstLine="550"/>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14:paraId="4793DEA2">
            <w:pPr>
              <w:widowControl/>
              <w:ind w:firstLine="550"/>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14:paraId="0D119307">
            <w:pPr>
              <w:widowControl/>
              <w:ind w:firstLine="450"/>
              <w:jc w:val="center"/>
              <w:textAlignment w:val="center"/>
              <w:rPr>
                <w:color w:val="000000"/>
                <w:kern w:val="0"/>
                <w:sz w:val="18"/>
                <w:szCs w:val="18"/>
              </w:rPr>
            </w:pPr>
            <w:r>
              <w:rPr>
                <w:rFonts w:hint="eastAsia"/>
                <w:color w:val="000000"/>
                <w:kern w:val="0"/>
                <w:sz w:val="18"/>
                <w:szCs w:val="18"/>
              </w:rPr>
              <w:t>决算数</w:t>
            </w:r>
          </w:p>
        </w:tc>
      </w:tr>
      <w:tr w14:paraId="217C3F2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D6FD740">
            <w:pPr>
              <w:widowControl/>
              <w:ind w:firstLine="550"/>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E46EB24">
            <w:pPr>
              <w:ind w:firstLine="525"/>
              <w:jc w:val="center"/>
            </w:pPr>
          </w:p>
        </w:tc>
        <w:tc>
          <w:tcPr>
            <w:tcW w:w="2168" w:type="dxa"/>
            <w:tcBorders>
              <w:top w:val="nil"/>
              <w:left w:val="nil"/>
              <w:bottom w:val="single" w:color="000000" w:sz="4" w:space="0"/>
              <w:right w:val="single" w:color="000000" w:sz="4" w:space="0"/>
            </w:tcBorders>
            <w:shd w:val="clear" w:color="auto" w:fill="C0C0C0"/>
            <w:vAlign w:val="center"/>
          </w:tcPr>
          <w:p w14:paraId="0CF97468">
            <w:pPr>
              <w:widowControl/>
              <w:ind w:firstLine="550"/>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14:paraId="6F3FDCF0">
            <w:pPr>
              <w:widowControl/>
              <w:ind w:firstLine="550"/>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14:paraId="5F432665">
            <w:pPr>
              <w:ind w:firstLine="525"/>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14:paraId="5DA7DAC4">
            <w:pPr>
              <w:widowControl/>
              <w:ind w:firstLine="550"/>
              <w:jc w:val="center"/>
              <w:textAlignment w:val="center"/>
              <w:rPr>
                <w:color w:val="000000"/>
                <w:kern w:val="0"/>
                <w:sz w:val="18"/>
                <w:szCs w:val="18"/>
              </w:rPr>
            </w:pPr>
            <w:r>
              <w:rPr>
                <w:color w:val="000000"/>
                <w:kern w:val="0"/>
                <w:sz w:val="22"/>
              </w:rPr>
              <w:t>2</w:t>
            </w:r>
          </w:p>
        </w:tc>
      </w:tr>
      <w:tr w14:paraId="3DDAF43C">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2617C57">
            <w:pPr>
              <w:widowControl/>
              <w:ind w:firstLine="550"/>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93ADE2C">
            <w:pPr>
              <w:widowControl/>
              <w:ind w:firstLine="550"/>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14:paraId="40672B8A">
            <w:pPr>
              <w:ind w:firstLine="550"/>
              <w:jc w:val="right"/>
              <w:rPr>
                <w:rFonts w:ascii="宋体" w:hAnsi="宋体" w:cs="宋体"/>
                <w:color w:val="000000"/>
                <w:sz w:val="22"/>
                <w:szCs w:val="22"/>
              </w:rPr>
            </w:pPr>
            <w:r>
              <w:rPr>
                <w:rFonts w:hint="eastAsia"/>
                <w:color w:val="000000"/>
                <w:sz w:val="22"/>
                <w:szCs w:val="22"/>
              </w:rPr>
              <w:t>82,747,363.28</w:t>
            </w:r>
          </w:p>
          <w:p w14:paraId="15D8B2F6">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7BCD45F2">
            <w:pPr>
              <w:widowControl/>
              <w:ind w:firstLine="550"/>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14:paraId="5042054C">
            <w:pPr>
              <w:widowControl/>
              <w:ind w:firstLine="550"/>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14:paraId="1A2E838A">
            <w:pPr>
              <w:ind w:firstLine="550"/>
              <w:jc w:val="right"/>
              <w:rPr>
                <w:rFonts w:ascii="宋体" w:hAnsi="宋体" w:cs="宋体"/>
                <w:color w:val="000000"/>
                <w:sz w:val="22"/>
                <w:szCs w:val="22"/>
              </w:rPr>
            </w:pPr>
            <w:r>
              <w:rPr>
                <w:rFonts w:hint="eastAsia"/>
                <w:color w:val="000000"/>
                <w:sz w:val="22"/>
                <w:szCs w:val="22"/>
              </w:rPr>
              <w:t>78,403,548.79</w:t>
            </w:r>
          </w:p>
          <w:p w14:paraId="186A62B2">
            <w:pPr>
              <w:widowControl/>
              <w:ind w:firstLine="450"/>
              <w:jc w:val="right"/>
              <w:textAlignment w:val="center"/>
              <w:rPr>
                <w:color w:val="000000"/>
                <w:kern w:val="0"/>
                <w:sz w:val="18"/>
                <w:szCs w:val="18"/>
              </w:rPr>
            </w:pPr>
          </w:p>
        </w:tc>
      </w:tr>
      <w:tr w14:paraId="5A8CF207">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2DBA571">
            <w:pPr>
              <w:widowControl/>
              <w:ind w:firstLine="550"/>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F66F587">
            <w:pPr>
              <w:widowControl/>
              <w:ind w:firstLine="550"/>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14:paraId="184C7FD9">
            <w:pPr>
              <w:ind w:firstLine="550"/>
              <w:jc w:val="right"/>
              <w:rPr>
                <w:rFonts w:ascii="宋体" w:hAnsi="宋体" w:cs="宋体"/>
                <w:color w:val="000000"/>
                <w:sz w:val="22"/>
                <w:szCs w:val="22"/>
              </w:rPr>
            </w:pPr>
            <w:r>
              <w:rPr>
                <w:rFonts w:hint="eastAsia"/>
                <w:color w:val="000000"/>
                <w:sz w:val="22"/>
                <w:szCs w:val="22"/>
              </w:rPr>
              <w:t>407,765.00</w:t>
            </w:r>
          </w:p>
          <w:p w14:paraId="581CC7D2">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EA8A2A1">
            <w:pPr>
              <w:widowControl/>
              <w:ind w:firstLine="550"/>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14:paraId="4D82740D">
            <w:pPr>
              <w:widowControl/>
              <w:ind w:firstLine="550"/>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14:paraId="1C7EB349">
            <w:pPr>
              <w:ind w:firstLine="550"/>
              <w:jc w:val="right"/>
              <w:rPr>
                <w:rFonts w:ascii="宋体" w:hAnsi="宋体" w:cs="宋体"/>
                <w:color w:val="000000"/>
                <w:sz w:val="22"/>
                <w:szCs w:val="22"/>
              </w:rPr>
            </w:pPr>
            <w:r>
              <w:rPr>
                <w:rFonts w:hint="eastAsia"/>
                <w:color w:val="000000"/>
                <w:sz w:val="22"/>
                <w:szCs w:val="22"/>
              </w:rPr>
              <w:t>0.00</w:t>
            </w:r>
          </w:p>
          <w:p w14:paraId="1729A233">
            <w:pPr>
              <w:widowControl/>
              <w:ind w:firstLine="450"/>
              <w:jc w:val="right"/>
              <w:textAlignment w:val="center"/>
              <w:rPr>
                <w:color w:val="000000"/>
                <w:kern w:val="0"/>
                <w:sz w:val="18"/>
                <w:szCs w:val="18"/>
              </w:rPr>
            </w:pPr>
          </w:p>
        </w:tc>
      </w:tr>
      <w:tr w14:paraId="77B3F55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436CC05">
            <w:pPr>
              <w:widowControl/>
              <w:ind w:firstLine="550"/>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765032D">
            <w:pPr>
              <w:widowControl/>
              <w:ind w:firstLine="550"/>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14:paraId="0D8E6DC0">
            <w:pPr>
              <w:ind w:firstLine="550"/>
              <w:jc w:val="right"/>
              <w:rPr>
                <w:rFonts w:ascii="宋体" w:hAnsi="宋体" w:cs="宋体"/>
                <w:color w:val="000000"/>
                <w:sz w:val="22"/>
                <w:szCs w:val="22"/>
              </w:rPr>
            </w:pPr>
            <w:r>
              <w:rPr>
                <w:rFonts w:hint="eastAsia"/>
                <w:color w:val="000000"/>
                <w:sz w:val="22"/>
                <w:szCs w:val="22"/>
              </w:rPr>
              <w:t>169,739.00</w:t>
            </w:r>
          </w:p>
          <w:p w14:paraId="6E090F4A">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F67E56E">
            <w:pPr>
              <w:widowControl/>
              <w:ind w:firstLine="550"/>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14:paraId="29D74E38">
            <w:pPr>
              <w:widowControl/>
              <w:ind w:firstLine="550"/>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14:paraId="138B907A">
            <w:pPr>
              <w:ind w:firstLine="550"/>
              <w:jc w:val="right"/>
              <w:rPr>
                <w:rFonts w:ascii="宋体" w:hAnsi="宋体" w:cs="宋体"/>
                <w:color w:val="000000"/>
                <w:sz w:val="22"/>
                <w:szCs w:val="22"/>
              </w:rPr>
            </w:pPr>
            <w:r>
              <w:rPr>
                <w:rFonts w:hint="eastAsia"/>
                <w:color w:val="000000"/>
                <w:sz w:val="22"/>
                <w:szCs w:val="22"/>
              </w:rPr>
              <w:t>0.00</w:t>
            </w:r>
          </w:p>
          <w:p w14:paraId="48666D64">
            <w:pPr>
              <w:widowControl/>
              <w:ind w:firstLine="450"/>
              <w:jc w:val="right"/>
              <w:textAlignment w:val="center"/>
              <w:rPr>
                <w:color w:val="000000"/>
                <w:kern w:val="0"/>
                <w:sz w:val="18"/>
                <w:szCs w:val="18"/>
              </w:rPr>
            </w:pPr>
          </w:p>
        </w:tc>
      </w:tr>
      <w:tr w14:paraId="21419D1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7D29C0B">
            <w:pPr>
              <w:widowControl/>
              <w:ind w:firstLine="550"/>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D6942B9">
            <w:pPr>
              <w:widowControl/>
              <w:ind w:firstLine="550"/>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14:paraId="7B83CFF1">
            <w:pPr>
              <w:ind w:firstLine="550"/>
              <w:jc w:val="right"/>
              <w:rPr>
                <w:rFonts w:ascii="宋体" w:hAnsi="宋体" w:cs="宋体"/>
                <w:color w:val="000000"/>
                <w:sz w:val="22"/>
                <w:szCs w:val="22"/>
              </w:rPr>
            </w:pPr>
            <w:r>
              <w:rPr>
                <w:rFonts w:hint="eastAsia"/>
                <w:color w:val="000000"/>
                <w:sz w:val="22"/>
                <w:szCs w:val="22"/>
              </w:rPr>
              <w:t>0.00</w:t>
            </w:r>
          </w:p>
          <w:p w14:paraId="6F5635F2">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E45C450">
            <w:pPr>
              <w:widowControl/>
              <w:ind w:firstLine="550"/>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14:paraId="7B441D00">
            <w:pPr>
              <w:widowControl/>
              <w:ind w:firstLine="550"/>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14:paraId="3CBEEE95">
            <w:pPr>
              <w:ind w:firstLine="550"/>
              <w:jc w:val="right"/>
              <w:rPr>
                <w:rFonts w:ascii="宋体" w:hAnsi="宋体" w:cs="宋体"/>
                <w:color w:val="000000"/>
                <w:sz w:val="22"/>
                <w:szCs w:val="22"/>
              </w:rPr>
            </w:pPr>
            <w:r>
              <w:rPr>
                <w:rFonts w:hint="eastAsia"/>
                <w:color w:val="000000"/>
                <w:sz w:val="22"/>
                <w:szCs w:val="22"/>
              </w:rPr>
              <w:t>0.00</w:t>
            </w:r>
          </w:p>
          <w:p w14:paraId="60FBFC80">
            <w:pPr>
              <w:widowControl/>
              <w:ind w:firstLine="450"/>
              <w:jc w:val="right"/>
              <w:textAlignment w:val="center"/>
              <w:rPr>
                <w:color w:val="000000"/>
                <w:kern w:val="0"/>
                <w:sz w:val="18"/>
                <w:szCs w:val="18"/>
              </w:rPr>
            </w:pPr>
          </w:p>
        </w:tc>
      </w:tr>
      <w:tr w14:paraId="6CED3F81">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1AD2F37">
            <w:pPr>
              <w:widowControl/>
              <w:ind w:firstLine="550"/>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EE14D1B">
            <w:pPr>
              <w:widowControl/>
              <w:ind w:firstLine="550"/>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14:paraId="23D037E3">
            <w:pPr>
              <w:ind w:firstLine="550"/>
              <w:jc w:val="right"/>
              <w:rPr>
                <w:rFonts w:ascii="宋体" w:hAnsi="宋体" w:cs="宋体"/>
                <w:color w:val="000000"/>
                <w:sz w:val="22"/>
                <w:szCs w:val="22"/>
              </w:rPr>
            </w:pPr>
            <w:r>
              <w:rPr>
                <w:rFonts w:hint="eastAsia"/>
                <w:color w:val="000000"/>
                <w:sz w:val="22"/>
                <w:szCs w:val="22"/>
              </w:rPr>
              <w:t>0.00</w:t>
            </w:r>
          </w:p>
          <w:p w14:paraId="62FBF9A0">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35C57F5">
            <w:pPr>
              <w:widowControl/>
              <w:ind w:firstLine="550"/>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14:paraId="456A3DB3">
            <w:pPr>
              <w:widowControl/>
              <w:ind w:firstLine="550"/>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14:paraId="7C264F68">
            <w:pPr>
              <w:ind w:firstLine="550"/>
              <w:jc w:val="right"/>
              <w:rPr>
                <w:rFonts w:ascii="宋体" w:hAnsi="宋体" w:cs="宋体"/>
                <w:color w:val="000000"/>
                <w:sz w:val="22"/>
                <w:szCs w:val="22"/>
              </w:rPr>
            </w:pPr>
            <w:r>
              <w:rPr>
                <w:rFonts w:hint="eastAsia"/>
                <w:color w:val="000000"/>
                <w:sz w:val="22"/>
                <w:szCs w:val="22"/>
              </w:rPr>
              <w:t>0.00</w:t>
            </w:r>
          </w:p>
          <w:p w14:paraId="7E14997E">
            <w:pPr>
              <w:widowControl/>
              <w:ind w:firstLine="450"/>
              <w:jc w:val="right"/>
              <w:textAlignment w:val="center"/>
              <w:rPr>
                <w:color w:val="000000"/>
                <w:kern w:val="0"/>
                <w:sz w:val="18"/>
                <w:szCs w:val="18"/>
              </w:rPr>
            </w:pPr>
          </w:p>
        </w:tc>
      </w:tr>
      <w:tr w14:paraId="7011D28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956F4DD">
            <w:pPr>
              <w:widowControl/>
              <w:ind w:firstLine="550"/>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CDF13BF">
            <w:pPr>
              <w:widowControl/>
              <w:ind w:firstLine="550"/>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14:paraId="4E7ECA80">
            <w:pPr>
              <w:ind w:firstLine="550"/>
              <w:jc w:val="right"/>
              <w:rPr>
                <w:rFonts w:ascii="宋体" w:hAnsi="宋体" w:cs="宋体"/>
                <w:color w:val="000000"/>
                <w:sz w:val="22"/>
                <w:szCs w:val="22"/>
              </w:rPr>
            </w:pPr>
            <w:r>
              <w:rPr>
                <w:rFonts w:hint="eastAsia"/>
                <w:color w:val="000000"/>
                <w:sz w:val="22"/>
                <w:szCs w:val="22"/>
              </w:rPr>
              <w:t>0.00</w:t>
            </w:r>
          </w:p>
          <w:p w14:paraId="2C10841F">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B61CBE0">
            <w:pPr>
              <w:widowControl/>
              <w:ind w:firstLine="550"/>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14:paraId="64AC6FD6">
            <w:pPr>
              <w:widowControl/>
              <w:ind w:firstLine="550"/>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14:paraId="56B436D0">
            <w:pPr>
              <w:ind w:firstLine="550"/>
              <w:jc w:val="right"/>
              <w:rPr>
                <w:rFonts w:ascii="宋体" w:hAnsi="宋体" w:cs="宋体"/>
                <w:color w:val="000000"/>
                <w:sz w:val="22"/>
                <w:szCs w:val="22"/>
              </w:rPr>
            </w:pPr>
            <w:r>
              <w:rPr>
                <w:rFonts w:hint="eastAsia"/>
                <w:color w:val="000000"/>
                <w:sz w:val="22"/>
                <w:szCs w:val="22"/>
              </w:rPr>
              <w:t>157,500.00</w:t>
            </w:r>
          </w:p>
          <w:p w14:paraId="57AD11CD">
            <w:pPr>
              <w:widowControl/>
              <w:ind w:firstLine="450"/>
              <w:jc w:val="right"/>
              <w:textAlignment w:val="center"/>
              <w:rPr>
                <w:color w:val="000000"/>
                <w:kern w:val="0"/>
                <w:sz w:val="18"/>
                <w:szCs w:val="18"/>
              </w:rPr>
            </w:pPr>
          </w:p>
        </w:tc>
      </w:tr>
      <w:tr w14:paraId="1325D8C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84F8B7E">
            <w:pPr>
              <w:widowControl/>
              <w:ind w:firstLine="550"/>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E0EC2B3">
            <w:pPr>
              <w:widowControl/>
              <w:ind w:firstLine="550"/>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14:paraId="363A463E">
            <w:pPr>
              <w:ind w:firstLine="550"/>
              <w:jc w:val="right"/>
              <w:rPr>
                <w:rFonts w:ascii="宋体" w:hAnsi="宋体" w:cs="宋体"/>
                <w:color w:val="000000"/>
                <w:sz w:val="22"/>
                <w:szCs w:val="22"/>
              </w:rPr>
            </w:pPr>
            <w:r>
              <w:rPr>
                <w:rFonts w:hint="eastAsia"/>
                <w:color w:val="000000"/>
                <w:sz w:val="22"/>
                <w:szCs w:val="22"/>
              </w:rPr>
              <w:t>0.00</w:t>
            </w:r>
          </w:p>
          <w:p w14:paraId="2E67ABCB">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76CAFB7D">
            <w:pPr>
              <w:widowControl/>
              <w:ind w:firstLine="550"/>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14:paraId="58D279C3">
            <w:pPr>
              <w:widowControl/>
              <w:ind w:firstLine="550"/>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14:paraId="22FD3044">
            <w:pPr>
              <w:ind w:firstLine="550"/>
              <w:jc w:val="right"/>
              <w:rPr>
                <w:rFonts w:ascii="宋体" w:hAnsi="宋体" w:cs="宋体"/>
                <w:color w:val="000000"/>
                <w:sz w:val="22"/>
                <w:szCs w:val="22"/>
              </w:rPr>
            </w:pPr>
            <w:r>
              <w:rPr>
                <w:rFonts w:hint="eastAsia"/>
                <w:color w:val="000000"/>
                <w:sz w:val="22"/>
                <w:szCs w:val="22"/>
              </w:rPr>
              <w:t>0.00</w:t>
            </w:r>
          </w:p>
          <w:p w14:paraId="35E88078">
            <w:pPr>
              <w:widowControl/>
              <w:ind w:firstLine="450"/>
              <w:jc w:val="right"/>
              <w:textAlignment w:val="center"/>
              <w:rPr>
                <w:color w:val="000000"/>
                <w:kern w:val="0"/>
                <w:sz w:val="18"/>
                <w:szCs w:val="18"/>
              </w:rPr>
            </w:pPr>
          </w:p>
        </w:tc>
      </w:tr>
      <w:tr w14:paraId="1CDA552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31C0590">
            <w:pPr>
              <w:widowControl/>
              <w:ind w:firstLine="550"/>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7C1C1D6">
            <w:pPr>
              <w:widowControl/>
              <w:ind w:firstLine="550"/>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14:paraId="31CA2645">
            <w:pPr>
              <w:ind w:firstLine="550"/>
              <w:jc w:val="right"/>
              <w:rPr>
                <w:rFonts w:ascii="宋体" w:hAnsi="宋体" w:cs="宋体"/>
                <w:color w:val="000000"/>
                <w:sz w:val="22"/>
                <w:szCs w:val="22"/>
              </w:rPr>
            </w:pPr>
            <w:r>
              <w:rPr>
                <w:rFonts w:hint="eastAsia"/>
                <w:color w:val="000000"/>
                <w:sz w:val="22"/>
                <w:szCs w:val="22"/>
              </w:rPr>
              <w:t>29,175,727.63</w:t>
            </w:r>
          </w:p>
          <w:p w14:paraId="7B696016">
            <w:pPr>
              <w:widowControl/>
              <w:ind w:firstLine="450"/>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7208CCB">
            <w:pPr>
              <w:widowControl/>
              <w:ind w:firstLine="550"/>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14:paraId="5A19C333">
            <w:pPr>
              <w:widowControl/>
              <w:ind w:firstLine="550"/>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14:paraId="251E0908">
            <w:pPr>
              <w:ind w:firstLine="550"/>
              <w:jc w:val="right"/>
              <w:rPr>
                <w:rFonts w:ascii="宋体" w:hAnsi="宋体" w:cs="宋体"/>
                <w:color w:val="000000"/>
                <w:sz w:val="22"/>
                <w:szCs w:val="22"/>
              </w:rPr>
            </w:pPr>
            <w:r>
              <w:rPr>
                <w:rFonts w:hint="eastAsia"/>
                <w:color w:val="000000"/>
                <w:sz w:val="22"/>
                <w:szCs w:val="22"/>
              </w:rPr>
              <w:t>22,590,805.15</w:t>
            </w:r>
          </w:p>
          <w:p w14:paraId="6F36878F">
            <w:pPr>
              <w:widowControl/>
              <w:ind w:firstLine="450"/>
              <w:jc w:val="right"/>
              <w:textAlignment w:val="center"/>
              <w:rPr>
                <w:color w:val="000000"/>
                <w:kern w:val="0"/>
                <w:sz w:val="18"/>
                <w:szCs w:val="18"/>
              </w:rPr>
            </w:pPr>
          </w:p>
        </w:tc>
      </w:tr>
      <w:tr w14:paraId="146256E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9F56DA2">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BD6E613">
            <w:pPr>
              <w:widowControl/>
              <w:ind w:firstLine="550"/>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14:paraId="4923E4F3">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E37F023">
            <w:pPr>
              <w:widowControl/>
              <w:ind w:firstLine="550"/>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14:paraId="0E7CE3FB">
            <w:pPr>
              <w:widowControl/>
              <w:ind w:firstLine="550"/>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14:paraId="5743CD51">
            <w:pPr>
              <w:ind w:firstLine="550"/>
              <w:jc w:val="right"/>
              <w:rPr>
                <w:rFonts w:ascii="宋体" w:hAnsi="宋体" w:cs="宋体"/>
                <w:color w:val="000000"/>
                <w:sz w:val="22"/>
                <w:szCs w:val="22"/>
              </w:rPr>
            </w:pPr>
            <w:r>
              <w:rPr>
                <w:rFonts w:hint="eastAsia"/>
                <w:color w:val="000000"/>
                <w:sz w:val="22"/>
                <w:szCs w:val="22"/>
              </w:rPr>
              <w:t>4,019,549.33</w:t>
            </w:r>
          </w:p>
          <w:p w14:paraId="3371C33F">
            <w:pPr>
              <w:widowControl/>
              <w:ind w:firstLine="450"/>
              <w:jc w:val="right"/>
              <w:textAlignment w:val="center"/>
              <w:rPr>
                <w:color w:val="000000"/>
                <w:kern w:val="0"/>
                <w:sz w:val="18"/>
                <w:szCs w:val="18"/>
              </w:rPr>
            </w:pPr>
          </w:p>
        </w:tc>
      </w:tr>
      <w:tr w14:paraId="0953721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25563E8">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2DED0A4">
            <w:pPr>
              <w:widowControl/>
              <w:ind w:firstLine="550"/>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14:paraId="2779955B">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DB32585">
            <w:pPr>
              <w:widowControl/>
              <w:ind w:firstLine="550"/>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14:paraId="1F9F9259">
            <w:pPr>
              <w:widowControl/>
              <w:ind w:firstLine="550"/>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14:paraId="1E8A43E8">
            <w:pPr>
              <w:ind w:firstLine="550"/>
              <w:jc w:val="right"/>
              <w:rPr>
                <w:rFonts w:ascii="宋体" w:hAnsi="宋体" w:cs="宋体"/>
                <w:color w:val="000000"/>
                <w:sz w:val="22"/>
                <w:szCs w:val="22"/>
              </w:rPr>
            </w:pPr>
            <w:r>
              <w:rPr>
                <w:rFonts w:hint="eastAsia"/>
                <w:color w:val="000000"/>
                <w:sz w:val="22"/>
                <w:szCs w:val="22"/>
              </w:rPr>
              <w:t>63,185.00</w:t>
            </w:r>
          </w:p>
          <w:p w14:paraId="060A696C">
            <w:pPr>
              <w:widowControl/>
              <w:ind w:firstLine="450"/>
              <w:jc w:val="right"/>
              <w:textAlignment w:val="center"/>
              <w:rPr>
                <w:color w:val="000000"/>
                <w:kern w:val="0"/>
                <w:sz w:val="18"/>
                <w:szCs w:val="18"/>
              </w:rPr>
            </w:pPr>
          </w:p>
        </w:tc>
      </w:tr>
      <w:tr w14:paraId="70CCCA43">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1746011">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D26BD5F">
            <w:pPr>
              <w:widowControl/>
              <w:ind w:firstLine="550"/>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14:paraId="3DEF69C5">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793D5E2">
            <w:pPr>
              <w:widowControl/>
              <w:ind w:firstLine="550"/>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14:paraId="2C6F3AEB">
            <w:pPr>
              <w:widowControl/>
              <w:ind w:firstLine="550"/>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14:paraId="28D23B93">
            <w:pPr>
              <w:ind w:firstLine="550"/>
              <w:jc w:val="right"/>
              <w:rPr>
                <w:rFonts w:ascii="宋体" w:hAnsi="宋体" w:cs="宋体"/>
                <w:color w:val="000000"/>
                <w:sz w:val="22"/>
                <w:szCs w:val="22"/>
              </w:rPr>
            </w:pPr>
            <w:r>
              <w:rPr>
                <w:rFonts w:hint="eastAsia"/>
                <w:color w:val="000000"/>
                <w:sz w:val="22"/>
                <w:szCs w:val="22"/>
              </w:rPr>
              <w:t>3,120,043.96</w:t>
            </w:r>
          </w:p>
          <w:p w14:paraId="06314584">
            <w:pPr>
              <w:widowControl/>
              <w:ind w:firstLine="450"/>
              <w:jc w:val="right"/>
              <w:textAlignment w:val="center"/>
              <w:rPr>
                <w:color w:val="000000"/>
                <w:kern w:val="0"/>
                <w:sz w:val="18"/>
                <w:szCs w:val="18"/>
              </w:rPr>
            </w:pPr>
          </w:p>
        </w:tc>
      </w:tr>
      <w:tr w14:paraId="0811C907">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CB63642">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ED43EC7">
            <w:pPr>
              <w:widowControl/>
              <w:ind w:firstLine="550"/>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14:paraId="49944067">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170E2C52">
            <w:pPr>
              <w:widowControl/>
              <w:ind w:firstLine="550"/>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14:paraId="13D965CD">
            <w:pPr>
              <w:widowControl/>
              <w:ind w:firstLine="550"/>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14:paraId="5E703990">
            <w:pPr>
              <w:ind w:firstLine="550"/>
              <w:jc w:val="right"/>
              <w:rPr>
                <w:rFonts w:ascii="宋体" w:hAnsi="宋体" w:cs="宋体"/>
                <w:color w:val="000000"/>
                <w:sz w:val="22"/>
                <w:szCs w:val="22"/>
              </w:rPr>
            </w:pPr>
            <w:r>
              <w:rPr>
                <w:rFonts w:hint="eastAsia"/>
                <w:color w:val="000000"/>
                <w:sz w:val="22"/>
                <w:szCs w:val="22"/>
              </w:rPr>
              <w:t>1,395,970.00</w:t>
            </w:r>
          </w:p>
          <w:p w14:paraId="65C1F570">
            <w:pPr>
              <w:widowControl/>
              <w:ind w:firstLine="450"/>
              <w:jc w:val="right"/>
              <w:textAlignment w:val="center"/>
              <w:rPr>
                <w:color w:val="000000"/>
                <w:kern w:val="0"/>
                <w:sz w:val="18"/>
                <w:szCs w:val="18"/>
              </w:rPr>
            </w:pPr>
          </w:p>
        </w:tc>
      </w:tr>
      <w:tr w14:paraId="1B3D234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B72A69A">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B4E6E90">
            <w:pPr>
              <w:widowControl/>
              <w:ind w:firstLine="550"/>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14:paraId="66F2E822">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8E7F560">
            <w:pPr>
              <w:widowControl/>
              <w:ind w:firstLine="550"/>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14:paraId="5A44E9B1">
            <w:pPr>
              <w:widowControl/>
              <w:ind w:firstLine="550"/>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14:paraId="262ED08D">
            <w:pPr>
              <w:ind w:firstLine="550"/>
              <w:jc w:val="right"/>
              <w:rPr>
                <w:rFonts w:ascii="宋体" w:hAnsi="宋体" w:cs="宋体"/>
                <w:color w:val="000000"/>
                <w:sz w:val="22"/>
                <w:szCs w:val="22"/>
              </w:rPr>
            </w:pPr>
            <w:r>
              <w:rPr>
                <w:rFonts w:hint="eastAsia"/>
                <w:color w:val="000000"/>
                <w:sz w:val="22"/>
                <w:szCs w:val="22"/>
              </w:rPr>
              <w:t>0.00</w:t>
            </w:r>
          </w:p>
          <w:p w14:paraId="0063761C">
            <w:pPr>
              <w:widowControl/>
              <w:ind w:firstLine="450"/>
              <w:jc w:val="right"/>
              <w:textAlignment w:val="center"/>
              <w:rPr>
                <w:color w:val="000000"/>
                <w:kern w:val="0"/>
                <w:sz w:val="18"/>
                <w:szCs w:val="18"/>
              </w:rPr>
            </w:pPr>
          </w:p>
        </w:tc>
      </w:tr>
      <w:tr w14:paraId="3F67E47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60F35CB">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651170B">
            <w:pPr>
              <w:widowControl/>
              <w:ind w:firstLine="550"/>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14:paraId="2569587E">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20FA8972">
            <w:pPr>
              <w:widowControl/>
              <w:ind w:firstLine="550"/>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14:paraId="207771F3">
            <w:pPr>
              <w:widowControl/>
              <w:ind w:firstLine="550"/>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14:paraId="395B256B">
            <w:pPr>
              <w:ind w:firstLine="550"/>
              <w:jc w:val="right"/>
              <w:rPr>
                <w:rFonts w:ascii="宋体" w:hAnsi="宋体" w:cs="宋体"/>
                <w:color w:val="000000"/>
                <w:sz w:val="22"/>
                <w:szCs w:val="22"/>
              </w:rPr>
            </w:pPr>
            <w:r>
              <w:rPr>
                <w:rFonts w:hint="eastAsia"/>
                <w:color w:val="000000"/>
                <w:sz w:val="22"/>
                <w:szCs w:val="22"/>
              </w:rPr>
              <w:t>0.00</w:t>
            </w:r>
          </w:p>
          <w:p w14:paraId="5F2C2470">
            <w:pPr>
              <w:widowControl/>
              <w:ind w:firstLine="450"/>
              <w:jc w:val="right"/>
              <w:textAlignment w:val="center"/>
              <w:rPr>
                <w:color w:val="000000"/>
                <w:kern w:val="0"/>
                <w:sz w:val="18"/>
                <w:szCs w:val="18"/>
              </w:rPr>
            </w:pPr>
          </w:p>
        </w:tc>
      </w:tr>
      <w:tr w14:paraId="2DA5FA9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A6CBEEC">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0045596">
            <w:pPr>
              <w:widowControl/>
              <w:ind w:firstLine="550"/>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14:paraId="3D042A6C">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BB03090">
            <w:pPr>
              <w:widowControl/>
              <w:ind w:firstLine="550"/>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14:paraId="02033F33">
            <w:pPr>
              <w:widowControl/>
              <w:ind w:firstLine="550"/>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14:paraId="59F3AA85">
            <w:pPr>
              <w:ind w:firstLine="550"/>
              <w:jc w:val="right"/>
              <w:rPr>
                <w:rFonts w:ascii="宋体" w:hAnsi="宋体" w:cs="宋体"/>
                <w:color w:val="000000"/>
                <w:sz w:val="22"/>
                <w:szCs w:val="22"/>
              </w:rPr>
            </w:pPr>
            <w:r>
              <w:rPr>
                <w:rFonts w:hint="eastAsia"/>
                <w:color w:val="000000"/>
                <w:sz w:val="22"/>
                <w:szCs w:val="22"/>
              </w:rPr>
              <w:t>0.00</w:t>
            </w:r>
          </w:p>
          <w:p w14:paraId="011C345B">
            <w:pPr>
              <w:widowControl/>
              <w:ind w:firstLine="450"/>
              <w:jc w:val="right"/>
              <w:textAlignment w:val="center"/>
              <w:rPr>
                <w:color w:val="000000"/>
                <w:kern w:val="0"/>
                <w:sz w:val="18"/>
                <w:szCs w:val="18"/>
              </w:rPr>
            </w:pPr>
          </w:p>
        </w:tc>
      </w:tr>
      <w:tr w14:paraId="4319D0D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3B47D219">
            <w:pPr>
              <w:ind w:firstLine="450"/>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70D617DF">
            <w:pPr>
              <w:widowControl/>
              <w:ind w:firstLine="550"/>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14:paraId="1961E745">
            <w:pPr>
              <w:ind w:firstLine="450"/>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14:paraId="21269233">
            <w:pPr>
              <w:widowControl/>
              <w:ind w:firstLine="550"/>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14:paraId="79B94813">
            <w:pPr>
              <w:widowControl/>
              <w:ind w:firstLine="550"/>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14:paraId="62798A3F">
            <w:pPr>
              <w:ind w:firstLine="550"/>
              <w:jc w:val="right"/>
              <w:rPr>
                <w:rFonts w:ascii="宋体" w:hAnsi="宋体" w:cs="宋体"/>
                <w:color w:val="000000"/>
                <w:sz w:val="22"/>
                <w:szCs w:val="22"/>
              </w:rPr>
            </w:pPr>
            <w:r>
              <w:rPr>
                <w:rFonts w:hint="eastAsia"/>
                <w:color w:val="000000"/>
                <w:sz w:val="22"/>
                <w:szCs w:val="22"/>
              </w:rPr>
              <w:t>0.00</w:t>
            </w:r>
          </w:p>
          <w:p w14:paraId="653D7483">
            <w:pPr>
              <w:widowControl/>
              <w:ind w:firstLine="450"/>
              <w:jc w:val="right"/>
              <w:textAlignment w:val="center"/>
              <w:rPr>
                <w:color w:val="000000"/>
                <w:kern w:val="0"/>
                <w:sz w:val="18"/>
                <w:szCs w:val="18"/>
              </w:rPr>
            </w:pPr>
          </w:p>
        </w:tc>
      </w:tr>
      <w:tr w14:paraId="3D2C21C3">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63FCE534">
            <w:pPr>
              <w:ind w:firstLine="450"/>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0991D9B3">
            <w:pPr>
              <w:widowControl/>
              <w:ind w:firstLine="550"/>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5523743">
            <w:pPr>
              <w:ind w:firstLine="450"/>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4C63039A">
            <w:pPr>
              <w:widowControl/>
              <w:ind w:firstLine="550"/>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31085934">
            <w:pPr>
              <w:widowControl/>
              <w:ind w:firstLine="550"/>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64077F9">
            <w:pPr>
              <w:ind w:firstLine="550"/>
              <w:jc w:val="right"/>
              <w:rPr>
                <w:rFonts w:ascii="宋体" w:hAnsi="宋体" w:cs="宋体"/>
                <w:color w:val="000000"/>
                <w:sz w:val="22"/>
                <w:szCs w:val="22"/>
              </w:rPr>
            </w:pPr>
            <w:r>
              <w:rPr>
                <w:rFonts w:hint="eastAsia"/>
                <w:color w:val="000000"/>
                <w:sz w:val="22"/>
                <w:szCs w:val="22"/>
              </w:rPr>
              <w:t>0.00</w:t>
            </w:r>
          </w:p>
          <w:p w14:paraId="34449C9A">
            <w:pPr>
              <w:widowControl/>
              <w:ind w:firstLine="450"/>
              <w:jc w:val="right"/>
              <w:textAlignment w:val="center"/>
              <w:rPr>
                <w:color w:val="000000"/>
                <w:kern w:val="0"/>
                <w:sz w:val="18"/>
                <w:szCs w:val="18"/>
              </w:rPr>
            </w:pPr>
          </w:p>
        </w:tc>
      </w:tr>
      <w:tr w14:paraId="1E4F8923">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6EBD94B7">
            <w:pPr>
              <w:ind w:firstLine="450"/>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28604A74">
            <w:pPr>
              <w:widowControl/>
              <w:ind w:firstLine="550"/>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9006718">
            <w:pPr>
              <w:ind w:firstLine="450"/>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3F55F116">
            <w:pPr>
              <w:widowControl/>
              <w:ind w:firstLine="550"/>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E9D32FD">
            <w:pPr>
              <w:widowControl/>
              <w:ind w:firstLine="550"/>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18000F2">
            <w:pPr>
              <w:ind w:firstLine="550"/>
              <w:jc w:val="right"/>
              <w:rPr>
                <w:rFonts w:ascii="宋体" w:hAnsi="宋体" w:cs="宋体"/>
                <w:color w:val="000000"/>
                <w:sz w:val="22"/>
                <w:szCs w:val="22"/>
              </w:rPr>
            </w:pPr>
            <w:r>
              <w:rPr>
                <w:rFonts w:hint="eastAsia"/>
                <w:color w:val="000000"/>
                <w:sz w:val="22"/>
                <w:szCs w:val="22"/>
              </w:rPr>
              <w:t>0.00</w:t>
            </w:r>
          </w:p>
          <w:p w14:paraId="3EF6D41B">
            <w:pPr>
              <w:widowControl/>
              <w:ind w:firstLine="450"/>
              <w:jc w:val="right"/>
              <w:textAlignment w:val="center"/>
              <w:rPr>
                <w:color w:val="000000"/>
                <w:kern w:val="0"/>
                <w:sz w:val="18"/>
                <w:szCs w:val="18"/>
              </w:rPr>
            </w:pPr>
          </w:p>
        </w:tc>
      </w:tr>
      <w:tr w14:paraId="7B62D413">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563AD968">
            <w:pPr>
              <w:ind w:firstLine="450"/>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752C45EF">
            <w:pPr>
              <w:widowControl/>
              <w:ind w:firstLine="550"/>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DCA78E1">
            <w:pPr>
              <w:ind w:firstLine="450"/>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655FAA55">
            <w:pPr>
              <w:widowControl/>
              <w:ind w:firstLine="550"/>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AE1F553">
            <w:pPr>
              <w:widowControl/>
              <w:ind w:firstLine="550"/>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742115A">
            <w:pPr>
              <w:ind w:firstLine="550"/>
              <w:jc w:val="right"/>
              <w:rPr>
                <w:rFonts w:ascii="宋体" w:hAnsi="宋体" w:cs="宋体"/>
                <w:color w:val="000000"/>
                <w:sz w:val="22"/>
                <w:szCs w:val="22"/>
              </w:rPr>
            </w:pPr>
            <w:r>
              <w:rPr>
                <w:rFonts w:hint="eastAsia"/>
                <w:color w:val="000000"/>
                <w:sz w:val="22"/>
                <w:szCs w:val="22"/>
              </w:rPr>
              <w:t>638,884.01</w:t>
            </w:r>
          </w:p>
          <w:p w14:paraId="38789F89">
            <w:pPr>
              <w:widowControl/>
              <w:ind w:firstLine="450"/>
              <w:jc w:val="right"/>
              <w:textAlignment w:val="center"/>
              <w:rPr>
                <w:color w:val="000000"/>
                <w:kern w:val="0"/>
                <w:sz w:val="18"/>
                <w:szCs w:val="18"/>
              </w:rPr>
            </w:pPr>
          </w:p>
        </w:tc>
      </w:tr>
      <w:tr w14:paraId="2EC7E48C">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7A2F9170">
            <w:pPr>
              <w:ind w:firstLine="450"/>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752485A2">
            <w:pPr>
              <w:widowControl/>
              <w:ind w:firstLine="550"/>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14:paraId="004B57AD">
            <w:pPr>
              <w:ind w:firstLine="450"/>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14:paraId="067376DE">
            <w:pPr>
              <w:widowControl/>
              <w:ind w:firstLine="550"/>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14:paraId="5031CEC6">
            <w:pPr>
              <w:widowControl/>
              <w:ind w:firstLine="550"/>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14:paraId="27FE6DB3">
            <w:pPr>
              <w:ind w:firstLine="550"/>
              <w:jc w:val="right"/>
              <w:rPr>
                <w:rFonts w:ascii="宋体" w:hAnsi="宋体" w:cs="宋体"/>
                <w:color w:val="000000"/>
                <w:sz w:val="22"/>
                <w:szCs w:val="22"/>
              </w:rPr>
            </w:pPr>
            <w:r>
              <w:rPr>
                <w:rFonts w:hint="eastAsia"/>
                <w:color w:val="000000"/>
                <w:sz w:val="22"/>
                <w:szCs w:val="22"/>
              </w:rPr>
              <w:t>0.00</w:t>
            </w:r>
          </w:p>
          <w:p w14:paraId="17F9E62D">
            <w:pPr>
              <w:widowControl/>
              <w:ind w:firstLine="450"/>
              <w:jc w:val="right"/>
              <w:textAlignment w:val="center"/>
              <w:rPr>
                <w:color w:val="000000"/>
                <w:kern w:val="0"/>
                <w:sz w:val="18"/>
                <w:szCs w:val="18"/>
              </w:rPr>
            </w:pPr>
          </w:p>
        </w:tc>
      </w:tr>
      <w:tr w14:paraId="25719DF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C0DBE53">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1498B46">
            <w:pPr>
              <w:widowControl/>
              <w:ind w:firstLine="550"/>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14:paraId="5D808291">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ED0CD1B">
            <w:pPr>
              <w:widowControl/>
              <w:ind w:firstLine="550"/>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14:paraId="11D8DC87">
            <w:pPr>
              <w:widowControl/>
              <w:ind w:firstLine="550"/>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14:paraId="2B73D6E4">
            <w:pPr>
              <w:ind w:firstLine="550"/>
              <w:jc w:val="right"/>
              <w:rPr>
                <w:rFonts w:ascii="宋体" w:hAnsi="宋体" w:cs="宋体"/>
                <w:color w:val="000000"/>
                <w:sz w:val="22"/>
                <w:szCs w:val="22"/>
              </w:rPr>
            </w:pPr>
            <w:r>
              <w:rPr>
                <w:rFonts w:hint="eastAsia"/>
                <w:color w:val="000000"/>
                <w:sz w:val="22"/>
                <w:szCs w:val="22"/>
              </w:rPr>
              <w:t>169,739.00</w:t>
            </w:r>
          </w:p>
          <w:p w14:paraId="3998ED8F">
            <w:pPr>
              <w:widowControl/>
              <w:ind w:firstLine="450"/>
              <w:jc w:val="right"/>
              <w:textAlignment w:val="center"/>
              <w:rPr>
                <w:color w:val="000000"/>
                <w:kern w:val="0"/>
                <w:sz w:val="18"/>
                <w:szCs w:val="18"/>
              </w:rPr>
            </w:pPr>
          </w:p>
        </w:tc>
      </w:tr>
      <w:tr w14:paraId="17356C6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A707F18">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3BA9A92">
            <w:pPr>
              <w:widowControl/>
              <w:ind w:firstLine="550"/>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14:paraId="27F686F0">
            <w:pPr>
              <w:ind w:firstLine="450"/>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7F32D748">
            <w:pPr>
              <w:widowControl/>
              <w:ind w:firstLine="550"/>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14:paraId="6C18D895">
            <w:pPr>
              <w:widowControl/>
              <w:ind w:firstLine="550"/>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14:paraId="23358A6B">
            <w:pPr>
              <w:ind w:firstLine="550"/>
              <w:jc w:val="right"/>
              <w:rPr>
                <w:rFonts w:ascii="宋体" w:hAnsi="宋体" w:cs="宋体"/>
                <w:color w:val="000000"/>
                <w:sz w:val="22"/>
                <w:szCs w:val="22"/>
              </w:rPr>
            </w:pPr>
            <w:r>
              <w:rPr>
                <w:rFonts w:hint="eastAsia"/>
                <w:color w:val="000000"/>
                <w:sz w:val="22"/>
                <w:szCs w:val="22"/>
              </w:rPr>
              <w:t>0.00</w:t>
            </w:r>
          </w:p>
          <w:p w14:paraId="20075E69">
            <w:pPr>
              <w:widowControl/>
              <w:ind w:firstLine="450"/>
              <w:jc w:val="right"/>
              <w:textAlignment w:val="center"/>
              <w:rPr>
                <w:color w:val="000000"/>
                <w:kern w:val="0"/>
                <w:sz w:val="18"/>
                <w:szCs w:val="18"/>
              </w:rPr>
            </w:pPr>
          </w:p>
        </w:tc>
      </w:tr>
      <w:tr w14:paraId="0D96CAC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D4CB386">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AEA9381">
            <w:pPr>
              <w:widowControl/>
              <w:ind w:firstLine="550"/>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14:paraId="04BAD4FF">
            <w:pPr>
              <w:ind w:firstLine="450"/>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14:paraId="70643749">
            <w:pPr>
              <w:widowControl/>
              <w:ind w:firstLine="550"/>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14:paraId="65AE07AE">
            <w:pPr>
              <w:widowControl/>
              <w:ind w:firstLine="550"/>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14:paraId="7B9AA0F8">
            <w:pPr>
              <w:ind w:firstLine="550"/>
              <w:jc w:val="right"/>
              <w:rPr>
                <w:rFonts w:ascii="宋体" w:hAnsi="宋体" w:cs="宋体"/>
                <w:color w:val="000000"/>
                <w:sz w:val="22"/>
                <w:szCs w:val="22"/>
              </w:rPr>
            </w:pPr>
            <w:r>
              <w:rPr>
                <w:rFonts w:hint="eastAsia"/>
                <w:color w:val="000000"/>
                <w:sz w:val="22"/>
                <w:szCs w:val="22"/>
              </w:rPr>
              <w:t>919,765.00</w:t>
            </w:r>
          </w:p>
          <w:p w14:paraId="6CFA3230">
            <w:pPr>
              <w:widowControl/>
              <w:ind w:firstLine="450"/>
              <w:jc w:val="right"/>
              <w:textAlignment w:val="center"/>
              <w:rPr>
                <w:color w:val="000000"/>
                <w:kern w:val="0"/>
                <w:sz w:val="18"/>
                <w:szCs w:val="18"/>
              </w:rPr>
            </w:pPr>
          </w:p>
        </w:tc>
      </w:tr>
      <w:tr w14:paraId="6AD710D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5DAF7B5">
            <w:pPr>
              <w:ind w:firstLine="452"/>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C21779C">
            <w:pPr>
              <w:widowControl/>
              <w:ind w:firstLine="550"/>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14:paraId="401B38C5">
            <w:pPr>
              <w:ind w:firstLine="450"/>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78FC1D14">
            <w:pPr>
              <w:widowControl/>
              <w:ind w:firstLine="550"/>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EA7BFD9">
            <w:pPr>
              <w:widowControl/>
              <w:ind w:firstLine="550"/>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14:paraId="4F60BBC7">
            <w:pPr>
              <w:ind w:firstLine="550"/>
              <w:jc w:val="right"/>
              <w:rPr>
                <w:rFonts w:ascii="宋体" w:hAnsi="宋体" w:cs="宋体"/>
                <w:color w:val="000000"/>
                <w:sz w:val="22"/>
                <w:szCs w:val="22"/>
              </w:rPr>
            </w:pPr>
            <w:r>
              <w:rPr>
                <w:rFonts w:hint="eastAsia"/>
                <w:color w:val="000000"/>
                <w:sz w:val="22"/>
                <w:szCs w:val="22"/>
              </w:rPr>
              <w:t>0.00</w:t>
            </w:r>
          </w:p>
          <w:p w14:paraId="3321B28B">
            <w:pPr>
              <w:widowControl/>
              <w:ind w:firstLine="452"/>
              <w:jc w:val="right"/>
              <w:textAlignment w:val="center"/>
              <w:rPr>
                <w:b/>
                <w:bCs/>
                <w:color w:val="000000"/>
                <w:kern w:val="0"/>
                <w:sz w:val="18"/>
                <w:szCs w:val="18"/>
              </w:rPr>
            </w:pPr>
          </w:p>
        </w:tc>
      </w:tr>
      <w:tr w14:paraId="53A1CD1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A4B3937">
            <w:pPr>
              <w:ind w:firstLine="450"/>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D2B9E23">
            <w:pPr>
              <w:widowControl/>
              <w:ind w:firstLine="550"/>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14:paraId="5DE720BB">
            <w:pPr>
              <w:ind w:firstLine="450"/>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18D5FB01">
            <w:pPr>
              <w:widowControl/>
              <w:ind w:firstLine="550"/>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1EFDBE61">
            <w:pPr>
              <w:widowControl/>
              <w:ind w:firstLine="550"/>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14:paraId="4312B47F">
            <w:pPr>
              <w:ind w:firstLine="550"/>
              <w:jc w:val="right"/>
              <w:rPr>
                <w:rFonts w:ascii="宋体" w:hAnsi="宋体" w:cs="宋体"/>
                <w:color w:val="000000"/>
                <w:sz w:val="22"/>
                <w:szCs w:val="22"/>
              </w:rPr>
            </w:pPr>
            <w:r>
              <w:rPr>
                <w:rFonts w:hint="eastAsia"/>
                <w:color w:val="000000"/>
                <w:sz w:val="22"/>
                <w:szCs w:val="22"/>
              </w:rPr>
              <w:t>0.00</w:t>
            </w:r>
          </w:p>
          <w:p w14:paraId="79A20DCE">
            <w:pPr>
              <w:widowControl/>
              <w:ind w:firstLine="450"/>
              <w:jc w:val="right"/>
              <w:textAlignment w:val="center"/>
              <w:rPr>
                <w:color w:val="000000"/>
                <w:kern w:val="0"/>
                <w:sz w:val="18"/>
                <w:szCs w:val="18"/>
              </w:rPr>
            </w:pPr>
          </w:p>
        </w:tc>
      </w:tr>
      <w:tr w14:paraId="24AA8B7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14962712">
            <w:pPr>
              <w:ind w:firstLine="450"/>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0DE19B23">
            <w:pPr>
              <w:widowControl/>
              <w:ind w:firstLine="550"/>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14:paraId="26C9277C">
            <w:pPr>
              <w:ind w:firstLine="450"/>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0BEF9FA5">
            <w:pPr>
              <w:widowControl/>
              <w:ind w:firstLine="550"/>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0063D7A8">
            <w:pPr>
              <w:widowControl/>
              <w:ind w:firstLine="550"/>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14:paraId="389169C6">
            <w:pPr>
              <w:ind w:firstLine="550"/>
              <w:jc w:val="right"/>
              <w:rPr>
                <w:rFonts w:ascii="宋体" w:hAnsi="宋体" w:cs="宋体"/>
                <w:color w:val="000000"/>
                <w:sz w:val="22"/>
                <w:szCs w:val="22"/>
              </w:rPr>
            </w:pPr>
            <w:r>
              <w:rPr>
                <w:rFonts w:hint="eastAsia"/>
                <w:color w:val="000000"/>
                <w:sz w:val="22"/>
                <w:szCs w:val="22"/>
              </w:rPr>
              <w:t>0.00</w:t>
            </w:r>
          </w:p>
          <w:p w14:paraId="20AF2ED0">
            <w:pPr>
              <w:widowControl/>
              <w:ind w:firstLine="450"/>
              <w:jc w:val="right"/>
              <w:textAlignment w:val="center"/>
              <w:rPr>
                <w:color w:val="000000"/>
                <w:kern w:val="0"/>
                <w:sz w:val="18"/>
                <w:szCs w:val="18"/>
              </w:rPr>
            </w:pPr>
          </w:p>
        </w:tc>
      </w:tr>
      <w:tr w14:paraId="2F8047B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46B74351">
            <w:pPr>
              <w:widowControl/>
              <w:ind w:firstLine="552"/>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6A3CC72D">
            <w:pPr>
              <w:widowControl/>
              <w:ind w:firstLine="550"/>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14:paraId="5E6E557E">
            <w:pPr>
              <w:ind w:firstLine="550"/>
              <w:jc w:val="right"/>
              <w:rPr>
                <w:rFonts w:ascii="宋体" w:hAnsi="宋体" w:cs="宋体"/>
                <w:color w:val="000000"/>
                <w:sz w:val="22"/>
                <w:szCs w:val="22"/>
              </w:rPr>
            </w:pPr>
            <w:r>
              <w:rPr>
                <w:rFonts w:hint="eastAsia"/>
                <w:color w:val="000000"/>
                <w:sz w:val="22"/>
                <w:szCs w:val="22"/>
              </w:rPr>
              <w:t>112,500,594.91</w:t>
            </w:r>
          </w:p>
          <w:p w14:paraId="283C7714">
            <w:pPr>
              <w:widowControl/>
              <w:ind w:firstLine="450"/>
              <w:jc w:val="right"/>
              <w:textAlignment w:val="center"/>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04384051">
            <w:pPr>
              <w:widowControl/>
              <w:ind w:firstLine="552"/>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14:paraId="361D7E25">
            <w:pPr>
              <w:widowControl/>
              <w:ind w:firstLine="550"/>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14:paraId="59C14822">
            <w:pPr>
              <w:widowControl/>
              <w:ind w:firstLine="450"/>
              <w:jc w:val="right"/>
              <w:textAlignment w:val="center"/>
              <w:rPr>
                <w:color w:val="000000"/>
                <w:kern w:val="0"/>
                <w:sz w:val="18"/>
                <w:szCs w:val="18"/>
              </w:rPr>
            </w:pPr>
            <w:r>
              <w:rPr>
                <w:rFonts w:hint="eastAsia"/>
                <w:color w:val="000000"/>
                <w:kern w:val="0"/>
                <w:sz w:val="18"/>
                <w:szCs w:val="18"/>
              </w:rPr>
              <w:t>111478990.24</w:t>
            </w:r>
          </w:p>
        </w:tc>
      </w:tr>
      <w:tr w14:paraId="6D74B3DC">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4ED84363">
            <w:pPr>
              <w:widowControl/>
              <w:ind w:firstLine="550"/>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23AF8CA2">
            <w:pPr>
              <w:widowControl/>
              <w:ind w:firstLine="550"/>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14:paraId="5B2E151F">
            <w:pPr>
              <w:ind w:firstLine="550"/>
              <w:jc w:val="right"/>
              <w:rPr>
                <w:rFonts w:ascii="宋体" w:hAnsi="宋体" w:cs="宋体"/>
                <w:color w:val="000000"/>
                <w:sz w:val="22"/>
                <w:szCs w:val="22"/>
              </w:rPr>
            </w:pPr>
            <w:r>
              <w:rPr>
                <w:rFonts w:hint="eastAsia"/>
                <w:color w:val="000000"/>
                <w:sz w:val="22"/>
                <w:szCs w:val="22"/>
              </w:rPr>
              <w:t>0.00</w:t>
            </w:r>
          </w:p>
          <w:p w14:paraId="3DFA22C5">
            <w:pPr>
              <w:widowControl/>
              <w:ind w:firstLine="450"/>
              <w:jc w:val="right"/>
              <w:textAlignment w:val="center"/>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67604AEA">
            <w:pPr>
              <w:widowControl/>
              <w:ind w:firstLine="550"/>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E725768">
            <w:pPr>
              <w:widowControl/>
              <w:ind w:firstLine="550"/>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14:paraId="3573C5C6">
            <w:pPr>
              <w:widowControl/>
              <w:ind w:firstLine="450"/>
              <w:jc w:val="right"/>
              <w:textAlignment w:val="center"/>
              <w:rPr>
                <w:color w:val="000000"/>
                <w:kern w:val="0"/>
                <w:sz w:val="18"/>
                <w:szCs w:val="18"/>
              </w:rPr>
            </w:pPr>
            <w:r>
              <w:rPr>
                <w:rFonts w:hint="eastAsia"/>
                <w:color w:val="000000"/>
                <w:kern w:val="0"/>
                <w:sz w:val="18"/>
                <w:szCs w:val="18"/>
              </w:rPr>
              <w:t>0.00</w:t>
            </w:r>
          </w:p>
        </w:tc>
      </w:tr>
      <w:tr w14:paraId="6293B8FF">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1004931">
            <w:pPr>
              <w:widowControl/>
              <w:ind w:firstLine="550"/>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34FF4394">
            <w:pPr>
              <w:widowControl/>
              <w:ind w:firstLine="550"/>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5EE9BD0">
            <w:pPr>
              <w:ind w:firstLine="550"/>
              <w:jc w:val="right"/>
              <w:rPr>
                <w:rFonts w:ascii="宋体" w:hAnsi="宋体" w:cs="宋体"/>
                <w:color w:val="000000"/>
                <w:sz w:val="22"/>
                <w:szCs w:val="22"/>
              </w:rPr>
            </w:pPr>
            <w:r>
              <w:rPr>
                <w:rFonts w:hint="eastAsia"/>
                <w:color w:val="000000"/>
                <w:sz w:val="22"/>
                <w:szCs w:val="22"/>
              </w:rPr>
              <w:t>6,518,523.27</w:t>
            </w:r>
          </w:p>
          <w:p w14:paraId="136020F7">
            <w:pPr>
              <w:widowControl/>
              <w:ind w:firstLine="450"/>
              <w:jc w:val="right"/>
              <w:textAlignment w:val="center"/>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5A338284">
            <w:pPr>
              <w:widowControl/>
              <w:ind w:firstLine="550"/>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491D1AB">
            <w:pPr>
              <w:widowControl/>
              <w:ind w:firstLine="550"/>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08451F8">
            <w:pPr>
              <w:widowControl/>
              <w:ind w:firstLine="452"/>
              <w:jc w:val="right"/>
              <w:textAlignment w:val="center"/>
              <w:rPr>
                <w:b/>
                <w:bCs/>
                <w:color w:val="000000"/>
                <w:kern w:val="0"/>
                <w:sz w:val="18"/>
                <w:szCs w:val="18"/>
              </w:rPr>
            </w:pPr>
            <w:r>
              <w:rPr>
                <w:rFonts w:hint="eastAsia"/>
                <w:b/>
                <w:bCs/>
                <w:color w:val="000000"/>
                <w:kern w:val="0"/>
                <w:sz w:val="18"/>
                <w:szCs w:val="18"/>
              </w:rPr>
              <w:t>7540127.94</w:t>
            </w:r>
          </w:p>
        </w:tc>
      </w:tr>
      <w:tr w14:paraId="55A70942">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6E95039C">
            <w:pPr>
              <w:widowControl/>
              <w:ind w:firstLine="552"/>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22A4D255">
            <w:pPr>
              <w:widowControl/>
              <w:ind w:firstLine="550"/>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4759BCBE">
            <w:pPr>
              <w:ind w:firstLine="550"/>
              <w:jc w:val="right"/>
              <w:rPr>
                <w:rFonts w:ascii="宋体" w:hAnsi="宋体" w:cs="宋体"/>
                <w:color w:val="000000"/>
                <w:sz w:val="22"/>
                <w:szCs w:val="22"/>
              </w:rPr>
            </w:pPr>
            <w:r>
              <w:rPr>
                <w:rFonts w:hint="eastAsia"/>
                <w:color w:val="000000"/>
                <w:sz w:val="22"/>
                <w:szCs w:val="22"/>
              </w:rPr>
              <w:t>119,019,118.18</w:t>
            </w:r>
          </w:p>
          <w:p w14:paraId="41662F15">
            <w:pPr>
              <w:widowControl/>
              <w:ind w:firstLine="450"/>
              <w:jc w:val="right"/>
              <w:textAlignment w:val="center"/>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5AAB64B">
            <w:pPr>
              <w:widowControl/>
              <w:ind w:firstLine="552"/>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8BC3247">
            <w:pPr>
              <w:widowControl/>
              <w:ind w:firstLine="550"/>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0F3C356">
            <w:pPr>
              <w:widowControl/>
              <w:ind w:firstLine="452"/>
              <w:jc w:val="right"/>
              <w:textAlignment w:val="center"/>
              <w:rPr>
                <w:b/>
                <w:bCs/>
                <w:color w:val="000000"/>
                <w:kern w:val="0"/>
                <w:sz w:val="18"/>
                <w:szCs w:val="18"/>
              </w:rPr>
            </w:pPr>
            <w:r>
              <w:rPr>
                <w:rFonts w:hint="eastAsia"/>
                <w:b/>
                <w:bCs/>
                <w:color w:val="000000"/>
                <w:kern w:val="0"/>
                <w:sz w:val="18"/>
                <w:szCs w:val="18"/>
              </w:rPr>
              <w:t>119019118.18</w:t>
            </w:r>
          </w:p>
        </w:tc>
      </w:tr>
      <w:tr w14:paraId="0F48097C">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14:paraId="03E23CBE">
            <w:pPr>
              <w:widowControl/>
              <w:ind w:firstLine="450"/>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14:paraId="04C09225">
      <w:pPr>
        <w:ind w:firstLine="1004"/>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rPr>
        <w:t>2023年</w:t>
      </w:r>
      <w:r>
        <w:rPr>
          <w:rFonts w:eastAsia="黑体"/>
          <w:b/>
          <w:bCs/>
          <w:color w:val="000000"/>
          <w:kern w:val="0"/>
          <w:sz w:val="40"/>
          <w:szCs w:val="40"/>
        </w:rPr>
        <w:t>度部门决算表</w:t>
      </w:r>
    </w:p>
    <w:p w14:paraId="11AA0A17">
      <w:pPr>
        <w:widowControl/>
        <w:ind w:firstLine="1004"/>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6033" w:type="dxa"/>
        <w:tblInd w:w="0" w:type="dxa"/>
        <w:tblLayout w:type="fixed"/>
        <w:tblCellMar>
          <w:top w:w="0" w:type="dxa"/>
          <w:left w:w="0" w:type="dxa"/>
          <w:bottom w:w="0" w:type="dxa"/>
          <w:right w:w="0" w:type="dxa"/>
        </w:tblCellMar>
      </w:tblPr>
      <w:tblGrid>
        <w:gridCol w:w="866"/>
        <w:gridCol w:w="5906"/>
        <w:gridCol w:w="1935"/>
        <w:gridCol w:w="1605"/>
        <w:gridCol w:w="780"/>
        <w:gridCol w:w="690"/>
        <w:gridCol w:w="750"/>
        <w:gridCol w:w="855"/>
        <w:gridCol w:w="690"/>
        <w:gridCol w:w="1956"/>
      </w:tblGrid>
      <w:tr w14:paraId="0A792A9F">
        <w:tblPrEx>
          <w:tblCellMar>
            <w:top w:w="0" w:type="dxa"/>
            <w:left w:w="0" w:type="dxa"/>
            <w:bottom w:w="0" w:type="dxa"/>
            <w:right w:w="0" w:type="dxa"/>
          </w:tblCellMar>
        </w:tblPrEx>
        <w:trPr>
          <w:trHeight w:val="308" w:hRule="atLeast"/>
        </w:trPr>
        <w:tc>
          <w:tcPr>
            <w:tcW w:w="16033" w:type="dxa"/>
            <w:gridSpan w:val="10"/>
            <w:tcBorders>
              <w:top w:val="nil"/>
              <w:left w:val="nil"/>
              <w:bottom w:val="nil"/>
              <w:right w:val="nil"/>
            </w:tcBorders>
            <w:shd w:val="clear" w:color="FFFFFF" w:fill="auto"/>
            <w:noWrap/>
            <w:tcMar>
              <w:top w:w="15" w:type="dxa"/>
              <w:left w:w="15" w:type="dxa"/>
              <w:right w:w="15" w:type="dxa"/>
            </w:tcMar>
            <w:vAlign w:val="center"/>
          </w:tcPr>
          <w:p w14:paraId="039FF0F9">
            <w:pPr>
              <w:widowControl/>
              <w:ind w:firstLine="803"/>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14:paraId="369F306B">
        <w:tblPrEx>
          <w:tblCellMar>
            <w:top w:w="0" w:type="dxa"/>
            <w:left w:w="0" w:type="dxa"/>
            <w:bottom w:w="0" w:type="dxa"/>
            <w:right w:w="0" w:type="dxa"/>
          </w:tblCellMar>
        </w:tblPrEx>
        <w:trPr>
          <w:trHeight w:val="308" w:hRule="atLeast"/>
        </w:trPr>
        <w:tc>
          <w:tcPr>
            <w:tcW w:w="16033" w:type="dxa"/>
            <w:gridSpan w:val="10"/>
            <w:tcBorders>
              <w:top w:val="nil"/>
              <w:left w:val="nil"/>
              <w:bottom w:val="nil"/>
              <w:right w:val="nil"/>
            </w:tcBorders>
            <w:shd w:val="clear" w:color="FFFFFF" w:fill="auto"/>
            <w:noWrap/>
            <w:tcMar>
              <w:top w:w="15" w:type="dxa"/>
              <w:left w:w="15" w:type="dxa"/>
              <w:right w:w="15" w:type="dxa"/>
            </w:tcMar>
            <w:vAlign w:val="center"/>
          </w:tcPr>
          <w:p w14:paraId="7308BEB4">
            <w:pPr>
              <w:widowControl/>
              <w:ind w:right="480" w:firstLine="600"/>
              <w:jc w:val="right"/>
              <w:rPr>
                <w:color w:val="000000"/>
                <w:kern w:val="0"/>
                <w:sz w:val="24"/>
              </w:rPr>
            </w:pPr>
          </w:p>
        </w:tc>
      </w:tr>
      <w:tr w14:paraId="174371FA">
        <w:tblPrEx>
          <w:tblCellMar>
            <w:top w:w="0" w:type="dxa"/>
            <w:left w:w="0" w:type="dxa"/>
            <w:bottom w:w="0" w:type="dxa"/>
            <w:right w:w="0" w:type="dxa"/>
          </w:tblCellMar>
        </w:tblPrEx>
        <w:trPr>
          <w:trHeight w:val="308" w:hRule="atLeast"/>
        </w:trPr>
        <w:tc>
          <w:tcPr>
            <w:tcW w:w="10312" w:type="dxa"/>
            <w:gridSpan w:val="4"/>
            <w:tcBorders>
              <w:top w:val="nil"/>
              <w:left w:val="nil"/>
              <w:bottom w:val="single" w:color="000000" w:sz="4" w:space="0"/>
              <w:right w:val="nil"/>
            </w:tcBorders>
            <w:shd w:val="clear" w:color="FFFFFF" w:fill="auto"/>
            <w:noWrap/>
            <w:tcMar>
              <w:top w:w="15" w:type="dxa"/>
              <w:left w:w="15" w:type="dxa"/>
              <w:right w:w="15" w:type="dxa"/>
            </w:tcMar>
            <w:vAlign w:val="center"/>
          </w:tcPr>
          <w:p w14:paraId="029AFFF2">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rPr>
              <w:t>银川市金凤区长城中路街道办事处</w:t>
            </w:r>
          </w:p>
        </w:tc>
        <w:tc>
          <w:tcPr>
            <w:tcW w:w="780" w:type="dxa"/>
            <w:tcBorders>
              <w:top w:val="nil"/>
              <w:left w:val="nil"/>
              <w:bottom w:val="single" w:color="000000" w:sz="4" w:space="0"/>
              <w:right w:val="nil"/>
            </w:tcBorders>
            <w:shd w:val="clear" w:color="FFFFFF" w:fill="auto"/>
            <w:tcMar>
              <w:top w:w="15" w:type="dxa"/>
              <w:left w:w="15" w:type="dxa"/>
              <w:right w:w="15" w:type="dxa"/>
            </w:tcMar>
            <w:vAlign w:val="center"/>
          </w:tcPr>
          <w:p w14:paraId="07B7EC2A">
            <w:pPr>
              <w:widowControl/>
              <w:ind w:firstLine="550"/>
              <w:jc w:val="center"/>
              <w:textAlignment w:val="center"/>
              <w:rPr>
                <w:rFonts w:ascii="宋体" w:hAnsi="宋体" w:cs="宋体"/>
                <w:color w:val="000000"/>
                <w:kern w:val="0"/>
                <w:sz w:val="22"/>
              </w:rPr>
            </w:pPr>
          </w:p>
        </w:tc>
        <w:tc>
          <w:tcPr>
            <w:tcW w:w="1440" w:type="dxa"/>
            <w:gridSpan w:val="2"/>
            <w:tcBorders>
              <w:top w:val="nil"/>
              <w:left w:val="nil"/>
              <w:bottom w:val="single" w:color="000000" w:sz="4" w:space="0"/>
              <w:right w:val="nil"/>
            </w:tcBorders>
            <w:shd w:val="clear" w:color="FFFFFF" w:fill="auto"/>
            <w:tcMar>
              <w:top w:w="15" w:type="dxa"/>
              <w:left w:w="15" w:type="dxa"/>
              <w:right w:w="15" w:type="dxa"/>
            </w:tcMar>
            <w:vAlign w:val="center"/>
          </w:tcPr>
          <w:p w14:paraId="5F25CAB0">
            <w:pPr>
              <w:widowControl/>
              <w:ind w:firstLine="550"/>
              <w:jc w:val="center"/>
              <w:textAlignment w:val="center"/>
              <w:rPr>
                <w:rFonts w:ascii="宋体" w:hAnsi="宋体" w:cs="宋体"/>
                <w:color w:val="000000"/>
                <w:kern w:val="0"/>
                <w:sz w:val="22"/>
              </w:rPr>
            </w:pPr>
          </w:p>
        </w:tc>
        <w:tc>
          <w:tcPr>
            <w:tcW w:w="855" w:type="dxa"/>
            <w:tcBorders>
              <w:top w:val="nil"/>
              <w:left w:val="nil"/>
              <w:bottom w:val="single" w:color="000000" w:sz="4" w:space="0"/>
              <w:right w:val="nil"/>
            </w:tcBorders>
            <w:shd w:val="clear" w:color="FFFFFF" w:fill="auto"/>
            <w:tcMar>
              <w:top w:w="15" w:type="dxa"/>
              <w:left w:w="15" w:type="dxa"/>
              <w:right w:w="15" w:type="dxa"/>
            </w:tcMar>
            <w:vAlign w:val="center"/>
          </w:tcPr>
          <w:p w14:paraId="533896B9">
            <w:pPr>
              <w:widowControl/>
              <w:ind w:firstLine="550"/>
              <w:jc w:val="center"/>
              <w:textAlignment w:val="center"/>
              <w:rPr>
                <w:rFonts w:ascii="宋体" w:hAnsi="宋体" w:cs="宋体"/>
                <w:color w:val="000000"/>
                <w:kern w:val="0"/>
                <w:sz w:val="22"/>
              </w:rPr>
            </w:pPr>
          </w:p>
        </w:tc>
        <w:tc>
          <w:tcPr>
            <w:tcW w:w="690" w:type="dxa"/>
            <w:tcBorders>
              <w:top w:val="nil"/>
              <w:left w:val="nil"/>
              <w:bottom w:val="single" w:color="000000" w:sz="4" w:space="0"/>
              <w:right w:val="nil"/>
            </w:tcBorders>
            <w:shd w:val="clear" w:color="FFFFFF" w:fill="auto"/>
            <w:tcMar>
              <w:top w:w="15" w:type="dxa"/>
              <w:left w:w="15" w:type="dxa"/>
              <w:right w:w="15" w:type="dxa"/>
            </w:tcMar>
            <w:vAlign w:val="center"/>
          </w:tcPr>
          <w:p w14:paraId="46B61E1E">
            <w:pPr>
              <w:widowControl/>
              <w:ind w:firstLine="550"/>
              <w:jc w:val="center"/>
              <w:textAlignment w:val="center"/>
              <w:rPr>
                <w:rFonts w:ascii="宋体" w:hAnsi="宋体" w:cs="宋体"/>
                <w:color w:val="000000"/>
                <w:kern w:val="0"/>
                <w:sz w:val="22"/>
              </w:rPr>
            </w:pPr>
          </w:p>
        </w:tc>
        <w:tc>
          <w:tcPr>
            <w:tcW w:w="1956" w:type="dxa"/>
            <w:tcBorders>
              <w:top w:val="nil"/>
              <w:left w:val="nil"/>
              <w:bottom w:val="single" w:color="000000" w:sz="4" w:space="0"/>
              <w:right w:val="nil"/>
            </w:tcBorders>
            <w:shd w:val="clear" w:color="FFFFFF" w:fill="auto"/>
            <w:tcMar>
              <w:top w:w="15" w:type="dxa"/>
              <w:left w:w="15" w:type="dxa"/>
              <w:right w:w="15" w:type="dxa"/>
            </w:tcMar>
            <w:vAlign w:val="center"/>
          </w:tcPr>
          <w:p w14:paraId="5FF47A0E">
            <w:pPr>
              <w:widowControl/>
              <w:ind w:right="480"/>
              <w:rPr>
                <w:color w:val="000000"/>
                <w:kern w:val="0"/>
                <w:sz w:val="24"/>
              </w:rPr>
            </w:pPr>
            <w:r>
              <w:rPr>
                <w:rFonts w:hint="eastAsia"/>
                <w:color w:val="000000"/>
                <w:kern w:val="0"/>
                <w:sz w:val="24"/>
              </w:rPr>
              <w:t>公开02表(金额单位:元)</w:t>
            </w:r>
          </w:p>
        </w:tc>
      </w:tr>
      <w:tr w14:paraId="7AA03384">
        <w:tblPrEx>
          <w:tblCellMar>
            <w:top w:w="0" w:type="dxa"/>
            <w:left w:w="0" w:type="dxa"/>
            <w:bottom w:w="0" w:type="dxa"/>
            <w:right w:w="0" w:type="dxa"/>
          </w:tblCellMar>
        </w:tblPrEx>
        <w:trPr>
          <w:trHeight w:val="308" w:hRule="atLeast"/>
        </w:trPr>
        <w:tc>
          <w:tcPr>
            <w:tcW w:w="677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B1CD13">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40D1F">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F2549">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5A29B5">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F4ECD">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51624B">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23FE72">
            <w:pPr>
              <w:widowControl/>
              <w:jc w:val="both"/>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2DB1C2">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14:paraId="3FBD6ED5">
        <w:tblPrEx>
          <w:tblCellMar>
            <w:top w:w="0" w:type="dxa"/>
            <w:left w:w="0" w:type="dxa"/>
            <w:bottom w:w="0" w:type="dxa"/>
            <w:right w:w="0" w:type="dxa"/>
          </w:tblCellMar>
        </w:tblPrEx>
        <w:trPr>
          <w:trHeight w:val="312" w:hRule="atLeast"/>
        </w:trPr>
        <w:tc>
          <w:tcPr>
            <w:tcW w:w="86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0FF50">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5906"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9E8A659">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93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DD56C7D">
            <w:pPr>
              <w:ind w:firstLine="550"/>
              <w:jc w:val="center"/>
              <w:rPr>
                <w:rFonts w:ascii="宋体" w:hAnsi="宋体" w:cs="宋体"/>
                <w:color w:val="000000"/>
                <w:sz w:val="22"/>
              </w:rPr>
            </w:pPr>
          </w:p>
        </w:tc>
        <w:tc>
          <w:tcPr>
            <w:tcW w:w="160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65030C">
            <w:pPr>
              <w:ind w:firstLine="550"/>
              <w:jc w:val="center"/>
              <w:rPr>
                <w:rFonts w:ascii="宋体" w:hAnsi="宋体" w:cs="宋体"/>
                <w:color w:val="000000"/>
                <w:sz w:val="22"/>
              </w:rPr>
            </w:pPr>
          </w:p>
        </w:tc>
        <w:tc>
          <w:tcPr>
            <w:tcW w:w="7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012356B">
            <w:pPr>
              <w:ind w:firstLine="550"/>
              <w:jc w:val="center"/>
              <w:rPr>
                <w:rFonts w:ascii="宋体" w:hAnsi="宋体" w:cs="宋体"/>
                <w:color w:val="000000"/>
                <w:sz w:val="22"/>
              </w:rPr>
            </w:pPr>
          </w:p>
        </w:tc>
        <w:tc>
          <w:tcPr>
            <w:tcW w:w="69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06E7FC">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75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6899C6">
            <w:pPr>
              <w:widowControl/>
              <w:jc w:val="both"/>
              <w:textAlignment w:val="center"/>
              <w:rPr>
                <w:rFonts w:ascii="宋体" w:hAnsi="宋体" w:cs="宋体"/>
                <w:color w:val="000000"/>
                <w:kern w:val="0"/>
                <w:sz w:val="22"/>
              </w:rPr>
            </w:pPr>
            <w:r>
              <w:rPr>
                <w:rFonts w:hint="eastAsia" w:ascii="宋体" w:hAnsi="宋体" w:cs="宋体"/>
                <w:color w:val="000000"/>
                <w:kern w:val="0"/>
                <w:sz w:val="22"/>
              </w:rPr>
              <w:t>其中：</w:t>
            </w:r>
          </w:p>
          <w:p w14:paraId="70E35B54">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85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106983">
            <w:pPr>
              <w:ind w:firstLine="550"/>
              <w:jc w:val="center"/>
              <w:rPr>
                <w:rFonts w:ascii="宋体" w:hAnsi="宋体" w:cs="宋体"/>
                <w:color w:val="000000"/>
                <w:sz w:val="22"/>
              </w:rPr>
            </w:pPr>
          </w:p>
        </w:tc>
        <w:tc>
          <w:tcPr>
            <w:tcW w:w="69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E44B47">
            <w:pPr>
              <w:ind w:firstLine="550"/>
              <w:jc w:val="center"/>
              <w:rPr>
                <w:rFonts w:ascii="宋体" w:hAnsi="宋体" w:cs="宋体"/>
                <w:color w:val="000000"/>
                <w:sz w:val="22"/>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AEB9A6">
            <w:pPr>
              <w:ind w:firstLine="550"/>
              <w:jc w:val="center"/>
              <w:rPr>
                <w:rFonts w:ascii="宋体" w:hAnsi="宋体" w:cs="宋体"/>
                <w:color w:val="000000"/>
                <w:sz w:val="22"/>
              </w:rPr>
            </w:pPr>
          </w:p>
        </w:tc>
      </w:tr>
      <w:tr w14:paraId="56A33598">
        <w:tblPrEx>
          <w:tblCellMar>
            <w:top w:w="0" w:type="dxa"/>
            <w:left w:w="0" w:type="dxa"/>
            <w:bottom w:w="0" w:type="dxa"/>
            <w:right w:w="0" w:type="dxa"/>
          </w:tblCellMar>
        </w:tblPrEx>
        <w:trPr>
          <w:trHeight w:val="308" w:hRule="atLeast"/>
        </w:trPr>
        <w:tc>
          <w:tcPr>
            <w:tcW w:w="866" w:type="dxa"/>
            <w:vMerge w:val="restart"/>
            <w:tcBorders>
              <w:top w:val="nil"/>
              <w:left w:val="single" w:color="000000" w:sz="4" w:space="0"/>
              <w:right w:val="single" w:color="000000" w:sz="4" w:space="0"/>
            </w:tcBorders>
            <w:shd w:val="clear" w:color="FFFFFF" w:fill="C0C0C0"/>
            <w:noWrap/>
            <w:tcMar>
              <w:top w:w="15" w:type="dxa"/>
              <w:left w:w="15" w:type="dxa"/>
              <w:right w:w="15" w:type="dxa"/>
            </w:tcMar>
            <w:vAlign w:val="center"/>
          </w:tcPr>
          <w:p w14:paraId="50112E73">
            <w:pPr>
              <w:widowControl/>
              <w:jc w:val="center"/>
              <w:textAlignment w:val="center"/>
              <w:rPr>
                <w:rFonts w:ascii="宋体" w:hAnsi="宋体" w:cs="宋体"/>
                <w:color w:val="000000"/>
                <w:sz w:val="22"/>
              </w:rPr>
            </w:pPr>
            <w:r>
              <w:rPr>
                <w:rFonts w:hint="eastAsia" w:ascii="宋体" w:hAnsi="宋体" w:cs="宋体"/>
                <w:color w:val="000000"/>
                <w:kern w:val="0"/>
                <w:sz w:val="22"/>
                <w:lang w:val="en-US" w:eastAsia="zh-CN"/>
              </w:rPr>
              <w:t>类款项</w:t>
            </w:r>
          </w:p>
        </w:tc>
        <w:tc>
          <w:tcPr>
            <w:tcW w:w="59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078612">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9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4DF719">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w:t>
            </w:r>
          </w:p>
        </w:tc>
        <w:tc>
          <w:tcPr>
            <w:tcW w:w="160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710D3E">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2</w:t>
            </w:r>
          </w:p>
        </w:tc>
        <w:tc>
          <w:tcPr>
            <w:tcW w:w="78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943866">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3</w:t>
            </w:r>
          </w:p>
        </w:tc>
        <w:tc>
          <w:tcPr>
            <w:tcW w:w="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B7C014">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4</w:t>
            </w:r>
          </w:p>
        </w:tc>
        <w:tc>
          <w:tcPr>
            <w:tcW w:w="7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946B41">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5</w:t>
            </w:r>
          </w:p>
        </w:tc>
        <w:tc>
          <w:tcPr>
            <w:tcW w:w="85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53E156">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6</w:t>
            </w:r>
          </w:p>
        </w:tc>
        <w:tc>
          <w:tcPr>
            <w:tcW w:w="6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4D792E">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7</w:t>
            </w:r>
          </w:p>
        </w:tc>
        <w:tc>
          <w:tcPr>
            <w:tcW w:w="195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89C5C5">
            <w:pPr>
              <w:widowControl/>
              <w:ind w:firstLine="550"/>
              <w:jc w:val="center"/>
              <w:textAlignment w:val="center"/>
              <w:rPr>
                <w:rFonts w:ascii="宋体" w:hAnsi="宋体" w:cs="宋体"/>
                <w:color w:val="000000"/>
                <w:kern w:val="0"/>
                <w:sz w:val="22"/>
              </w:rPr>
            </w:pPr>
            <w:r>
              <w:rPr>
                <w:rFonts w:hint="eastAsia" w:ascii="宋体" w:hAnsi="宋体" w:cs="宋体"/>
                <w:color w:val="000000"/>
                <w:kern w:val="0"/>
                <w:sz w:val="22"/>
              </w:rPr>
              <w:t>8</w:t>
            </w:r>
          </w:p>
        </w:tc>
      </w:tr>
      <w:tr w14:paraId="2628B9F6">
        <w:tblPrEx>
          <w:tblCellMar>
            <w:top w:w="0" w:type="dxa"/>
            <w:left w:w="0" w:type="dxa"/>
            <w:bottom w:w="0" w:type="dxa"/>
            <w:right w:w="0" w:type="dxa"/>
          </w:tblCellMar>
        </w:tblPrEx>
        <w:trPr>
          <w:trHeight w:val="308" w:hRule="atLeast"/>
        </w:trPr>
        <w:tc>
          <w:tcPr>
            <w:tcW w:w="866" w:type="dxa"/>
            <w:vMerge w:val="continue"/>
            <w:tcBorders>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E37562">
            <w:pPr>
              <w:ind w:firstLine="550"/>
              <w:jc w:val="center"/>
              <w:rPr>
                <w:rFonts w:ascii="宋体" w:hAnsi="宋体" w:cs="宋体"/>
                <w:color w:val="000000"/>
                <w:sz w:val="22"/>
              </w:rPr>
            </w:pPr>
          </w:p>
        </w:tc>
        <w:tc>
          <w:tcPr>
            <w:tcW w:w="59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22E3E1">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120C8">
            <w:pPr>
              <w:widowControl/>
              <w:ind w:right="110"/>
              <w:jc w:val="left"/>
              <w:textAlignment w:val="center"/>
              <w:rPr>
                <w:rFonts w:ascii="宋体" w:hAnsi="宋体" w:cs="宋体"/>
                <w:color w:val="000000"/>
                <w:sz w:val="22"/>
                <w:szCs w:val="22"/>
              </w:rPr>
            </w:pPr>
            <w:r>
              <w:rPr>
                <w:rFonts w:hint="eastAsia" w:ascii="宋体" w:hAnsi="宋体" w:cs="宋体"/>
                <w:color w:val="000000"/>
                <w:kern w:val="0"/>
                <w:sz w:val="22"/>
                <w:szCs w:val="22"/>
              </w:rPr>
              <w:t>112,500,594.91</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DE54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83,324,867.28</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FA10">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E8DDA">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EBABD">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0AAA">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1DC36">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FFF5">
            <w:pPr>
              <w:widowControl/>
              <w:ind w:right="440"/>
              <w:textAlignment w:val="center"/>
              <w:rPr>
                <w:rFonts w:ascii="宋体" w:hAnsi="宋体" w:cs="宋体"/>
                <w:color w:val="000000"/>
                <w:sz w:val="22"/>
                <w:szCs w:val="22"/>
              </w:rPr>
            </w:pPr>
            <w:r>
              <w:rPr>
                <w:rFonts w:hint="eastAsia" w:ascii="宋体" w:hAnsi="宋体" w:cs="宋体"/>
                <w:color w:val="000000"/>
                <w:kern w:val="0"/>
                <w:sz w:val="22"/>
                <w:szCs w:val="22"/>
              </w:rPr>
              <w:t>29,175,727.63</w:t>
            </w:r>
          </w:p>
        </w:tc>
      </w:tr>
      <w:tr w14:paraId="56597D45">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EFC5">
            <w:pPr>
              <w:jc w:val="left"/>
              <w:rPr>
                <w:rFonts w:ascii="宋体" w:hAnsi="宋体" w:cs="宋体"/>
                <w:color w:val="000000"/>
                <w:sz w:val="22"/>
                <w:szCs w:val="22"/>
                <w:highlight w:val="none"/>
              </w:rPr>
            </w:pPr>
            <w:r>
              <w:rPr>
                <w:rFonts w:hint="eastAsia"/>
                <w:color w:val="000000"/>
                <w:sz w:val="22"/>
                <w:szCs w:val="22"/>
                <w:highlight w:val="none"/>
              </w:rPr>
              <w:t>2010101</w:t>
            </w:r>
          </w:p>
          <w:p w14:paraId="58A45B27">
            <w:pPr>
              <w:widowControl/>
              <w:ind w:firstLine="550"/>
              <w:jc w:val="left"/>
              <w:textAlignment w:val="center"/>
              <w:rPr>
                <w:rFonts w:ascii="宋体" w:hAnsi="宋体" w:cs="宋体"/>
                <w:color w:val="000000"/>
                <w:sz w:val="22"/>
                <w:highlight w:val="none"/>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6B5B8">
            <w:pPr>
              <w:jc w:val="left"/>
              <w:rPr>
                <w:rFonts w:ascii="宋体" w:hAnsi="宋体" w:cs="宋体"/>
                <w:color w:val="000000"/>
                <w:sz w:val="22"/>
              </w:rPr>
            </w:pPr>
            <w:r>
              <w:rPr>
                <w:rFonts w:hint="eastAsia"/>
                <w:color w:val="000000"/>
                <w:sz w:val="22"/>
                <w:szCs w:val="22"/>
              </w:rPr>
              <w:t>行政运行</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2BDA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205,100.00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581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3D9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26A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3A9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A88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5DE4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772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205,100.00</w:t>
            </w:r>
          </w:p>
        </w:tc>
      </w:tr>
      <w:tr w14:paraId="5DBFD39A">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3294">
            <w:pPr>
              <w:jc w:val="left"/>
              <w:rPr>
                <w:rFonts w:ascii="宋体" w:hAnsi="宋体" w:cs="宋体"/>
                <w:color w:val="000000"/>
                <w:sz w:val="22"/>
                <w:szCs w:val="22"/>
                <w:highlight w:val="none"/>
              </w:rPr>
            </w:pPr>
            <w:r>
              <w:rPr>
                <w:rFonts w:hint="eastAsia"/>
                <w:color w:val="000000"/>
                <w:sz w:val="22"/>
                <w:szCs w:val="22"/>
                <w:highlight w:val="none"/>
              </w:rPr>
              <w:t>2010108</w:t>
            </w:r>
          </w:p>
          <w:p w14:paraId="02F7400F">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88083">
            <w:pPr>
              <w:jc w:val="left"/>
              <w:rPr>
                <w:rFonts w:ascii="宋体" w:hAnsi="宋体" w:cs="宋体"/>
                <w:color w:val="000000"/>
                <w:sz w:val="22"/>
                <w:szCs w:val="22"/>
              </w:rPr>
            </w:pPr>
            <w:r>
              <w:rPr>
                <w:rFonts w:hint="eastAsia"/>
                <w:color w:val="000000"/>
                <w:sz w:val="22"/>
                <w:szCs w:val="22"/>
              </w:rPr>
              <w:t>代表工作</w:t>
            </w:r>
          </w:p>
          <w:p w14:paraId="57D5EE09">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8793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9EC1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474E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6B5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7C3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685C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2E39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ACB8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70,000.00</w:t>
            </w:r>
          </w:p>
        </w:tc>
      </w:tr>
      <w:tr w14:paraId="45C5CBF1">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EBE2">
            <w:pPr>
              <w:jc w:val="left"/>
              <w:rPr>
                <w:rFonts w:ascii="宋体" w:hAnsi="宋体" w:eastAsia="宋体" w:cs="宋体"/>
                <w:color w:val="000000"/>
                <w:kern w:val="2"/>
                <w:sz w:val="22"/>
                <w:szCs w:val="22"/>
                <w:highlight w:val="none"/>
                <w:lang w:val="en-US" w:eastAsia="zh-CN" w:bidi="ar-SA"/>
              </w:rPr>
            </w:pPr>
            <w:r>
              <w:rPr>
                <w:rFonts w:hint="eastAsia"/>
                <w:color w:val="000000"/>
                <w:sz w:val="22"/>
                <w:szCs w:val="22"/>
                <w:highlight w:val="none"/>
              </w:rPr>
              <w:t>2010301</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8A2F0">
            <w:pPr>
              <w:jc w:val="left"/>
              <w:rPr>
                <w:rFonts w:ascii="宋体" w:hAnsi="宋体" w:cs="宋体"/>
                <w:color w:val="000000"/>
                <w:sz w:val="22"/>
                <w:szCs w:val="22"/>
              </w:rPr>
            </w:pPr>
            <w:r>
              <w:rPr>
                <w:rFonts w:hint="eastAsia"/>
                <w:color w:val="000000"/>
                <w:sz w:val="22"/>
                <w:szCs w:val="22"/>
              </w:rPr>
              <w:t>行政运行</w:t>
            </w:r>
          </w:p>
          <w:p w14:paraId="0735FF55">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92D8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7,669,937.93</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FD10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7,669,937.93</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E13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87D2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FB2D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D1FC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96F5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8530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0FE7CF4C">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672A">
            <w:pPr>
              <w:jc w:val="left"/>
              <w:rPr>
                <w:rFonts w:ascii="宋体" w:hAnsi="宋体" w:cs="宋体"/>
                <w:color w:val="000000"/>
                <w:sz w:val="22"/>
                <w:szCs w:val="22"/>
                <w:highlight w:val="none"/>
              </w:rPr>
            </w:pPr>
            <w:r>
              <w:rPr>
                <w:rFonts w:hint="eastAsia"/>
                <w:color w:val="000000"/>
                <w:sz w:val="22"/>
                <w:szCs w:val="22"/>
                <w:highlight w:val="none"/>
              </w:rPr>
              <w:t>2010302</w:t>
            </w:r>
          </w:p>
          <w:p w14:paraId="28ADEE63">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E2452">
            <w:pPr>
              <w:jc w:val="left"/>
              <w:rPr>
                <w:rFonts w:ascii="宋体" w:hAnsi="宋体" w:cs="宋体"/>
                <w:color w:val="000000"/>
                <w:sz w:val="22"/>
                <w:szCs w:val="22"/>
              </w:rPr>
            </w:pPr>
            <w:r>
              <w:rPr>
                <w:rFonts w:hint="eastAsia"/>
                <w:color w:val="000000"/>
                <w:sz w:val="22"/>
                <w:szCs w:val="22"/>
              </w:rPr>
              <w:t>一般行政管理事务</w:t>
            </w:r>
          </w:p>
          <w:p w14:paraId="60417C44">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5DC7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3,617,534.96</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CF64">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3,609,534.96</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674C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4564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7BE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D0A0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9EB0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9B0B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8,000.00</w:t>
            </w:r>
          </w:p>
        </w:tc>
      </w:tr>
      <w:tr w14:paraId="71416983">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04D8">
            <w:pPr>
              <w:widowControl/>
              <w:jc w:val="left"/>
              <w:textAlignment w:val="center"/>
              <w:rPr>
                <w:rFonts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2010399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968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其他政府办公厅（室）及相关机构事务支出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941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58,278,848.21</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62F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36,013,160.11</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D30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61C9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06FD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E438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9A3F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F91D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22,265,688.10</w:t>
            </w:r>
          </w:p>
        </w:tc>
      </w:tr>
      <w:tr w14:paraId="32A421F9">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104C">
            <w:pPr>
              <w:jc w:val="left"/>
              <w:rPr>
                <w:rFonts w:ascii="宋体" w:hAnsi="宋体" w:eastAsia="宋体" w:cs="宋体"/>
                <w:color w:val="000000"/>
                <w:kern w:val="2"/>
                <w:sz w:val="22"/>
                <w:szCs w:val="22"/>
                <w:highlight w:val="none"/>
                <w:lang w:val="en-US" w:eastAsia="zh-CN" w:bidi="ar-SA"/>
              </w:rPr>
            </w:pPr>
            <w:r>
              <w:rPr>
                <w:rFonts w:hint="eastAsia"/>
                <w:color w:val="000000"/>
                <w:sz w:val="22"/>
                <w:szCs w:val="22"/>
                <w:highlight w:val="none"/>
              </w:rPr>
              <w:t>2010508</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441A5">
            <w:pPr>
              <w:jc w:val="left"/>
              <w:rPr>
                <w:rFonts w:hint="eastAsia" w:ascii="宋体" w:hAnsi="宋体" w:eastAsia="宋体" w:cs="宋体"/>
                <w:color w:val="000000"/>
                <w:kern w:val="2"/>
                <w:sz w:val="22"/>
                <w:szCs w:val="24"/>
                <w:lang w:val="en-US" w:eastAsia="zh-CN" w:bidi="ar-SA"/>
              </w:rPr>
            </w:pPr>
            <w:r>
              <w:rPr>
                <w:rFonts w:hint="eastAsia"/>
                <w:color w:val="000000"/>
                <w:sz w:val="22"/>
                <w:szCs w:val="22"/>
              </w:rPr>
              <w:t>统计抽样调查</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C84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144,010.00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2C0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144,010.00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AC7E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CC9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F865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530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9E43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1A3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775E112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25A8">
            <w:pPr>
              <w:jc w:val="left"/>
              <w:rPr>
                <w:rFonts w:ascii="宋体" w:hAnsi="宋体" w:cs="宋体"/>
                <w:color w:val="000000"/>
                <w:sz w:val="22"/>
                <w:szCs w:val="22"/>
                <w:highlight w:val="none"/>
              </w:rPr>
            </w:pPr>
            <w:r>
              <w:rPr>
                <w:rFonts w:hint="eastAsia"/>
                <w:color w:val="000000"/>
                <w:sz w:val="22"/>
                <w:szCs w:val="22"/>
                <w:highlight w:val="none"/>
              </w:rPr>
              <w:t>2011308</w:t>
            </w:r>
          </w:p>
          <w:p w14:paraId="031166B1">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876BD">
            <w:pPr>
              <w:jc w:val="left"/>
              <w:rPr>
                <w:rFonts w:ascii="宋体" w:hAnsi="宋体" w:cs="宋体"/>
                <w:color w:val="000000"/>
                <w:sz w:val="22"/>
                <w:szCs w:val="22"/>
              </w:rPr>
            </w:pPr>
            <w:r>
              <w:rPr>
                <w:rFonts w:hint="eastAsia"/>
                <w:color w:val="000000"/>
                <w:sz w:val="22"/>
                <w:szCs w:val="22"/>
              </w:rPr>
              <w:t>招商引资</w:t>
            </w:r>
          </w:p>
          <w:p w14:paraId="58209BEB">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6B19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7,770.00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559D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7,770.00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5885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B2D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6435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518C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855D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87D3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530876F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9BFA">
            <w:pPr>
              <w:jc w:val="left"/>
              <w:rPr>
                <w:rFonts w:ascii="宋体" w:hAnsi="宋体" w:cs="宋体"/>
                <w:color w:val="000000"/>
                <w:sz w:val="22"/>
                <w:szCs w:val="22"/>
                <w:highlight w:val="none"/>
              </w:rPr>
            </w:pPr>
            <w:r>
              <w:rPr>
                <w:rFonts w:hint="eastAsia"/>
                <w:color w:val="000000"/>
                <w:sz w:val="22"/>
                <w:szCs w:val="22"/>
                <w:highlight w:val="none"/>
              </w:rPr>
              <w:t>2012902</w:t>
            </w:r>
          </w:p>
          <w:p w14:paraId="408128A5">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B272">
            <w:pPr>
              <w:jc w:val="left"/>
              <w:rPr>
                <w:rFonts w:ascii="宋体" w:hAnsi="宋体" w:cs="宋体"/>
                <w:color w:val="000000"/>
                <w:sz w:val="22"/>
                <w:szCs w:val="22"/>
              </w:rPr>
            </w:pPr>
            <w:r>
              <w:rPr>
                <w:rFonts w:hint="eastAsia"/>
                <w:color w:val="000000"/>
                <w:sz w:val="22"/>
                <w:szCs w:val="22"/>
              </w:rPr>
              <w:t>一般行政管理事务</w:t>
            </w:r>
          </w:p>
          <w:p w14:paraId="18BB58C4">
            <w:pPr>
              <w:widowControl/>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362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BB75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C3A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D79B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3D05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7EC6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C0EF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88B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6,000.00</w:t>
            </w:r>
          </w:p>
        </w:tc>
      </w:tr>
      <w:tr w14:paraId="16A3742A">
        <w:tblPrEx>
          <w:tblCellMar>
            <w:top w:w="0" w:type="dxa"/>
            <w:left w:w="0" w:type="dxa"/>
            <w:bottom w:w="0" w:type="dxa"/>
            <w:right w:w="0" w:type="dxa"/>
          </w:tblCellMar>
        </w:tblPrEx>
        <w:trPr>
          <w:trHeight w:val="927"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45FF">
            <w:pPr>
              <w:jc w:val="left"/>
              <w:rPr>
                <w:rFonts w:ascii="宋体" w:hAnsi="宋体" w:eastAsia="宋体" w:cs="宋体"/>
                <w:color w:val="000000"/>
                <w:kern w:val="2"/>
                <w:sz w:val="22"/>
                <w:szCs w:val="22"/>
                <w:highlight w:val="none"/>
                <w:lang w:val="en-US" w:eastAsia="zh-CN" w:bidi="ar-SA"/>
              </w:rPr>
            </w:pPr>
            <w:r>
              <w:rPr>
                <w:rFonts w:hint="eastAsia"/>
                <w:color w:val="000000"/>
                <w:sz w:val="22"/>
                <w:szCs w:val="22"/>
                <w:highlight w:val="none"/>
              </w:rPr>
              <w:t>2013202</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D6BE">
            <w:pPr>
              <w:jc w:val="left"/>
              <w:rPr>
                <w:rFonts w:ascii="宋体" w:hAnsi="宋体" w:cs="宋体"/>
                <w:color w:val="000000"/>
                <w:sz w:val="22"/>
                <w:szCs w:val="22"/>
              </w:rPr>
            </w:pPr>
            <w:r>
              <w:rPr>
                <w:rFonts w:hint="eastAsia"/>
                <w:color w:val="000000"/>
                <w:sz w:val="22"/>
                <w:szCs w:val="22"/>
              </w:rPr>
              <w:t>一般行政管理事务</w:t>
            </w:r>
          </w:p>
          <w:p w14:paraId="74AA0BA4">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65572">
            <w:pPr>
              <w:widowControl/>
              <w:tabs>
                <w:tab w:val="left" w:pos="613"/>
                <w:tab w:val="right" w:pos="2136"/>
              </w:tabs>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6,344,111.63</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2AF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5,617,511.63</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7F3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A77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5B9E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FE7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AF50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4EE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726,600.00</w:t>
            </w:r>
          </w:p>
        </w:tc>
      </w:tr>
      <w:tr w14:paraId="6B6373F3">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FBC0">
            <w:pPr>
              <w:jc w:val="left"/>
              <w:rPr>
                <w:rFonts w:ascii="宋体" w:hAnsi="宋体" w:eastAsia="宋体" w:cs="宋体"/>
                <w:color w:val="000000"/>
                <w:kern w:val="2"/>
                <w:sz w:val="22"/>
                <w:szCs w:val="22"/>
                <w:highlight w:val="none"/>
                <w:lang w:val="en-US" w:eastAsia="zh-CN" w:bidi="ar-SA"/>
              </w:rPr>
            </w:pPr>
            <w:r>
              <w:rPr>
                <w:rFonts w:hint="eastAsia"/>
                <w:color w:val="000000"/>
                <w:sz w:val="22"/>
                <w:szCs w:val="22"/>
                <w:highlight w:val="none"/>
              </w:rPr>
              <w:t>2013299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984D">
            <w:pPr>
              <w:jc w:val="left"/>
              <w:rPr>
                <w:rFonts w:ascii="宋体" w:hAnsi="宋体" w:cs="宋体"/>
                <w:color w:val="000000"/>
                <w:sz w:val="22"/>
                <w:szCs w:val="22"/>
              </w:rPr>
            </w:pPr>
            <w:r>
              <w:rPr>
                <w:rFonts w:hint="eastAsia"/>
                <w:color w:val="000000"/>
                <w:sz w:val="22"/>
                <w:szCs w:val="22"/>
              </w:rPr>
              <w:t>其他组织事务支出</w:t>
            </w:r>
          </w:p>
          <w:p w14:paraId="2AC9CD2E">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8E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1,371,106.42</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EC02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716,906.42</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8AD0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66C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459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697D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998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4C39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654,200.00</w:t>
            </w:r>
          </w:p>
        </w:tc>
      </w:tr>
      <w:tr w14:paraId="7148C441">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9704">
            <w:pPr>
              <w:jc w:val="left"/>
              <w:rPr>
                <w:rFonts w:ascii="宋体" w:hAnsi="宋体" w:cs="宋体"/>
                <w:color w:val="000000"/>
                <w:sz w:val="22"/>
                <w:szCs w:val="22"/>
                <w:highlight w:val="none"/>
              </w:rPr>
            </w:pPr>
            <w:r>
              <w:rPr>
                <w:rFonts w:hint="eastAsia"/>
                <w:color w:val="000000"/>
                <w:sz w:val="22"/>
                <w:szCs w:val="22"/>
                <w:highlight w:val="none"/>
              </w:rPr>
              <w:t>2013399</w:t>
            </w:r>
          </w:p>
          <w:p w14:paraId="06C6BB64">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C74FD">
            <w:pPr>
              <w:jc w:val="left"/>
              <w:rPr>
                <w:rFonts w:ascii="宋体" w:hAnsi="宋体" w:cs="宋体"/>
                <w:color w:val="000000"/>
                <w:sz w:val="22"/>
                <w:szCs w:val="22"/>
              </w:rPr>
            </w:pPr>
            <w:r>
              <w:rPr>
                <w:rFonts w:hint="eastAsia"/>
                <w:color w:val="000000"/>
                <w:sz w:val="22"/>
                <w:szCs w:val="22"/>
              </w:rPr>
              <w:t>其他宣传事务支出</w:t>
            </w:r>
          </w:p>
          <w:p w14:paraId="5C34AE53">
            <w:pPr>
              <w:widowControl/>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193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1,526,126.79</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44CB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856,126.79</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37BE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742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766E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C0ED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533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7B7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670,000.00</w:t>
            </w:r>
          </w:p>
        </w:tc>
      </w:tr>
      <w:tr w14:paraId="2BFBC6B0">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CE76">
            <w:pPr>
              <w:jc w:val="left"/>
              <w:rPr>
                <w:rFonts w:ascii="宋体" w:hAnsi="宋体" w:cs="宋体"/>
                <w:color w:val="000000"/>
                <w:sz w:val="22"/>
                <w:szCs w:val="22"/>
                <w:highlight w:val="none"/>
              </w:rPr>
            </w:pPr>
            <w:r>
              <w:rPr>
                <w:rFonts w:hint="eastAsia"/>
                <w:color w:val="000000"/>
                <w:sz w:val="22"/>
                <w:szCs w:val="22"/>
                <w:highlight w:val="none"/>
              </w:rPr>
              <w:t>2013402</w:t>
            </w:r>
          </w:p>
          <w:p w14:paraId="1305644F">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D319F">
            <w:pPr>
              <w:jc w:val="left"/>
              <w:rPr>
                <w:rFonts w:ascii="宋体" w:hAnsi="宋体" w:cs="宋体"/>
                <w:color w:val="000000"/>
                <w:sz w:val="22"/>
                <w:szCs w:val="22"/>
              </w:rPr>
            </w:pPr>
            <w:r>
              <w:rPr>
                <w:rFonts w:hint="eastAsia"/>
                <w:color w:val="000000"/>
                <w:sz w:val="22"/>
                <w:szCs w:val="22"/>
              </w:rPr>
              <w:t>一般行政管理事务</w:t>
            </w:r>
          </w:p>
          <w:p w14:paraId="6D9358B1">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C47C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C11F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663F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4A1B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362C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C6E0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F723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E5CE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30,000.00</w:t>
            </w:r>
          </w:p>
        </w:tc>
      </w:tr>
      <w:tr w14:paraId="3D158122">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40E3">
            <w:pPr>
              <w:jc w:val="left"/>
              <w:rPr>
                <w:rFonts w:ascii="宋体" w:hAnsi="宋体" w:cs="宋体"/>
                <w:color w:val="000000"/>
                <w:sz w:val="22"/>
                <w:szCs w:val="22"/>
                <w:highlight w:val="none"/>
              </w:rPr>
            </w:pPr>
            <w:r>
              <w:rPr>
                <w:rFonts w:hint="eastAsia"/>
                <w:color w:val="000000"/>
                <w:sz w:val="22"/>
                <w:szCs w:val="22"/>
                <w:highlight w:val="none"/>
              </w:rPr>
              <w:t>2013816</w:t>
            </w:r>
          </w:p>
          <w:p w14:paraId="4D6C65C5">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A9785">
            <w:pPr>
              <w:jc w:val="left"/>
              <w:rPr>
                <w:rFonts w:ascii="宋体" w:hAnsi="宋体" w:cs="宋体"/>
                <w:color w:val="000000"/>
                <w:sz w:val="22"/>
                <w:szCs w:val="22"/>
              </w:rPr>
            </w:pPr>
            <w:r>
              <w:rPr>
                <w:rFonts w:hint="eastAsia"/>
                <w:color w:val="000000"/>
                <w:sz w:val="22"/>
                <w:szCs w:val="22"/>
              </w:rPr>
              <w:t>食品安全监管</w:t>
            </w:r>
          </w:p>
          <w:p w14:paraId="1FAEDEAC">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D365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4AB4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D2F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B4ED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65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8507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C77E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71A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6C785417">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8FF6">
            <w:pPr>
              <w:jc w:val="left"/>
              <w:rPr>
                <w:rFonts w:ascii="宋体" w:hAnsi="宋体" w:eastAsia="宋体" w:cs="宋体"/>
                <w:color w:val="000000"/>
                <w:kern w:val="2"/>
                <w:sz w:val="22"/>
                <w:szCs w:val="22"/>
                <w:highlight w:val="none"/>
                <w:lang w:val="en-US" w:eastAsia="zh-CN" w:bidi="ar-SA"/>
              </w:rPr>
            </w:pPr>
            <w:r>
              <w:rPr>
                <w:rFonts w:hint="eastAsia"/>
                <w:color w:val="000000"/>
                <w:sz w:val="22"/>
                <w:szCs w:val="22"/>
                <w:highlight w:val="none"/>
              </w:rPr>
              <w:t>2060702</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D1C2">
            <w:pPr>
              <w:jc w:val="left"/>
              <w:rPr>
                <w:rFonts w:ascii="宋体" w:hAnsi="宋体" w:cs="宋体"/>
                <w:color w:val="000000"/>
                <w:sz w:val="22"/>
                <w:szCs w:val="22"/>
              </w:rPr>
            </w:pPr>
            <w:r>
              <w:rPr>
                <w:rFonts w:hint="eastAsia"/>
                <w:color w:val="000000"/>
                <w:sz w:val="22"/>
                <w:szCs w:val="22"/>
              </w:rPr>
              <w:t>科普活动</w:t>
            </w:r>
          </w:p>
          <w:p w14:paraId="31A46047">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D3C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806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228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B6FC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3A7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D2CD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C1E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02A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65F4D3F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929E">
            <w:pPr>
              <w:jc w:val="left"/>
              <w:rPr>
                <w:rFonts w:ascii="宋体" w:hAnsi="宋体" w:cs="宋体"/>
                <w:color w:val="000000"/>
                <w:sz w:val="22"/>
                <w:szCs w:val="22"/>
              </w:rPr>
            </w:pPr>
            <w:r>
              <w:rPr>
                <w:rFonts w:hint="eastAsia"/>
                <w:color w:val="000000"/>
                <w:sz w:val="22"/>
                <w:szCs w:val="22"/>
              </w:rPr>
              <w:t>2070199</w:t>
            </w:r>
          </w:p>
          <w:p w14:paraId="44013EDA">
            <w:pPr>
              <w:widowControl/>
              <w:ind w:firstLine="550" w:firstLineChars="0"/>
              <w:jc w:val="left"/>
              <w:textAlignment w:val="center"/>
              <w:rPr>
                <w:rFonts w:ascii="宋体" w:hAnsi="宋体" w:eastAsia="宋体" w:cs="宋体"/>
                <w:color w:val="000000"/>
                <w:kern w:val="2"/>
                <w:sz w:val="22"/>
                <w:szCs w:val="24"/>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1500D">
            <w:pPr>
              <w:jc w:val="left"/>
              <w:rPr>
                <w:rFonts w:ascii="宋体" w:hAnsi="宋体" w:cs="宋体"/>
                <w:color w:val="000000"/>
                <w:sz w:val="22"/>
                <w:szCs w:val="22"/>
              </w:rPr>
            </w:pPr>
            <w:r>
              <w:rPr>
                <w:rFonts w:hint="eastAsia"/>
                <w:color w:val="000000"/>
                <w:sz w:val="22"/>
                <w:szCs w:val="22"/>
              </w:rPr>
              <w:t>其他文化和旅游支出</w:t>
            </w:r>
          </w:p>
          <w:p w14:paraId="6F56391C">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3BE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35,000.00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3C3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73BE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3AC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0368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761D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C4A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D0BA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35,000.00</w:t>
            </w:r>
          </w:p>
        </w:tc>
      </w:tr>
      <w:tr w14:paraId="1750110C">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C136">
            <w:pPr>
              <w:widowControl/>
              <w:jc w:val="left"/>
              <w:textAlignment w:val="center"/>
              <w:rPr>
                <w:rFonts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2080107</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5545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社会保险业务管理事务</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E123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25,500.00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F7E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864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7B2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FBC8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DE0B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5E10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5B334">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25,500.00</w:t>
            </w:r>
          </w:p>
        </w:tc>
      </w:tr>
      <w:tr w14:paraId="3F32127B">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C1E7">
            <w:pPr>
              <w:jc w:val="left"/>
              <w:rPr>
                <w:rFonts w:hint="eastAsia" w:ascii="宋体" w:hAnsi="宋体" w:eastAsia="宋体" w:cs="宋体"/>
                <w:color w:val="000000"/>
                <w:kern w:val="2"/>
                <w:sz w:val="22"/>
                <w:szCs w:val="22"/>
                <w:highlight w:val="none"/>
                <w:lang w:val="en-US" w:eastAsia="zh-CN" w:bidi="ar-SA"/>
              </w:rPr>
            </w:pPr>
            <w:r>
              <w:rPr>
                <w:rFonts w:hint="eastAsia"/>
                <w:color w:val="000000"/>
                <w:sz w:val="22"/>
                <w:szCs w:val="22"/>
                <w:highlight w:val="none"/>
              </w:rPr>
              <w:t>2080199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899C1">
            <w:pPr>
              <w:jc w:val="left"/>
              <w:rPr>
                <w:rFonts w:hint="eastAsia" w:ascii="宋体" w:hAnsi="宋体" w:eastAsia="宋体" w:cs="宋体"/>
                <w:color w:val="000000"/>
                <w:kern w:val="2"/>
                <w:sz w:val="22"/>
                <w:szCs w:val="24"/>
                <w:lang w:val="en-US" w:eastAsia="zh-CN" w:bidi="ar-SA"/>
              </w:rPr>
            </w:pPr>
            <w:r>
              <w:rPr>
                <w:rFonts w:hint="eastAsia"/>
                <w:color w:val="000000"/>
                <w:sz w:val="22"/>
                <w:szCs w:val="22"/>
              </w:rPr>
              <w:t>其他人力资源和社会保障管理事务支出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464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262,699.64</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F04B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2963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420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1CCE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069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E2CB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F49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262,699.64</w:t>
            </w:r>
          </w:p>
        </w:tc>
      </w:tr>
      <w:tr w14:paraId="3FFE640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CE93">
            <w:pPr>
              <w:jc w:val="left"/>
              <w:rPr>
                <w:rFonts w:ascii="宋体" w:hAnsi="宋体" w:cs="宋体"/>
                <w:color w:val="000000"/>
                <w:sz w:val="22"/>
                <w:szCs w:val="22"/>
                <w:highlight w:val="none"/>
              </w:rPr>
            </w:pPr>
            <w:r>
              <w:rPr>
                <w:rFonts w:hint="eastAsia"/>
                <w:color w:val="000000"/>
                <w:sz w:val="22"/>
                <w:szCs w:val="22"/>
                <w:highlight w:val="none"/>
              </w:rPr>
              <w:t>2080202</w:t>
            </w:r>
          </w:p>
          <w:p w14:paraId="2A7480D9">
            <w:pPr>
              <w:widowControl/>
              <w:ind w:firstLine="550" w:firstLineChars="0"/>
              <w:jc w:val="left"/>
              <w:textAlignment w:val="center"/>
              <w:rPr>
                <w:rFonts w:hint="eastAsia"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90C80">
            <w:pPr>
              <w:jc w:val="left"/>
              <w:rPr>
                <w:rFonts w:ascii="宋体" w:hAnsi="宋体" w:cs="宋体"/>
                <w:color w:val="000000"/>
                <w:sz w:val="22"/>
                <w:szCs w:val="22"/>
              </w:rPr>
            </w:pPr>
            <w:r>
              <w:rPr>
                <w:rFonts w:hint="eastAsia"/>
                <w:color w:val="000000"/>
                <w:sz w:val="22"/>
                <w:szCs w:val="22"/>
              </w:rPr>
              <w:t>一般行政管理事务</w:t>
            </w:r>
          </w:p>
          <w:p w14:paraId="1606076A">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90E9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73C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8AD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C986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A0A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0CD6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49B8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5F7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50,000.00</w:t>
            </w:r>
          </w:p>
        </w:tc>
      </w:tr>
      <w:tr w14:paraId="2B868DDA">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2F5D">
            <w:pPr>
              <w:widowControl/>
              <w:jc w:val="left"/>
              <w:textAlignment w:val="center"/>
              <w:rPr>
                <w:rFonts w:hint="eastAsia"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2080208</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DEB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基层政权建设和社区治理</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29BA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18,634,181.95</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172F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17,919,184.15</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F01E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A7DC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04B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BF0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117F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60F1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714,997.80</w:t>
            </w:r>
          </w:p>
        </w:tc>
      </w:tr>
      <w:tr w14:paraId="03400F1C">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E94">
            <w:pPr>
              <w:jc w:val="left"/>
              <w:rPr>
                <w:rFonts w:ascii="宋体" w:hAnsi="宋体" w:cs="宋体"/>
                <w:color w:val="000000"/>
                <w:sz w:val="22"/>
                <w:szCs w:val="22"/>
                <w:highlight w:val="none"/>
              </w:rPr>
            </w:pPr>
            <w:r>
              <w:rPr>
                <w:rFonts w:hint="eastAsia"/>
                <w:color w:val="000000"/>
                <w:sz w:val="22"/>
                <w:szCs w:val="22"/>
                <w:highlight w:val="none"/>
              </w:rPr>
              <w:t>2080299</w:t>
            </w:r>
          </w:p>
          <w:p w14:paraId="24E66A6F">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FE0F0">
            <w:pPr>
              <w:jc w:val="left"/>
              <w:rPr>
                <w:rFonts w:hint="eastAsia" w:ascii="宋体" w:hAnsi="宋体" w:eastAsia="宋体" w:cs="宋体"/>
                <w:color w:val="000000"/>
                <w:kern w:val="2"/>
                <w:sz w:val="22"/>
                <w:szCs w:val="24"/>
                <w:lang w:val="en-US" w:eastAsia="zh-CN" w:bidi="ar-SA"/>
              </w:rPr>
            </w:pPr>
            <w:r>
              <w:rPr>
                <w:rFonts w:hint="eastAsia"/>
                <w:color w:val="000000"/>
                <w:sz w:val="22"/>
                <w:szCs w:val="22"/>
              </w:rPr>
              <w:t>其他民政管理事务支出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DECD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274,000.00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B2C0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BE1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C46C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58C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C2B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DC7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DFA9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274,000.00</w:t>
            </w:r>
          </w:p>
        </w:tc>
      </w:tr>
      <w:tr w14:paraId="233F4437">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BECE">
            <w:pPr>
              <w:jc w:val="left"/>
              <w:rPr>
                <w:rFonts w:ascii="宋体" w:hAnsi="宋体" w:cs="宋体"/>
                <w:color w:val="000000"/>
                <w:sz w:val="22"/>
                <w:szCs w:val="22"/>
                <w:highlight w:val="none"/>
              </w:rPr>
            </w:pPr>
            <w:r>
              <w:rPr>
                <w:rFonts w:hint="eastAsia"/>
                <w:color w:val="000000"/>
                <w:sz w:val="22"/>
                <w:szCs w:val="22"/>
                <w:highlight w:val="none"/>
              </w:rPr>
              <w:t>2080501</w:t>
            </w:r>
          </w:p>
          <w:p w14:paraId="725843BE">
            <w:pPr>
              <w:widowControl/>
              <w:ind w:firstLine="550" w:firstLineChars="0"/>
              <w:jc w:val="left"/>
              <w:textAlignment w:val="center"/>
              <w:rPr>
                <w:rFonts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5FE4">
            <w:pPr>
              <w:jc w:val="left"/>
              <w:rPr>
                <w:rFonts w:ascii="宋体" w:hAnsi="宋体" w:cs="宋体"/>
                <w:color w:val="000000"/>
                <w:sz w:val="22"/>
                <w:szCs w:val="22"/>
              </w:rPr>
            </w:pPr>
            <w:r>
              <w:rPr>
                <w:rFonts w:hint="eastAsia"/>
                <w:color w:val="000000"/>
                <w:sz w:val="22"/>
                <w:szCs w:val="22"/>
              </w:rPr>
              <w:t>行政单位离退休</w:t>
            </w:r>
          </w:p>
          <w:p w14:paraId="1E897D6F">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C363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151,549.11</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32C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151,549.11</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26F1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2DF7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66F3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A95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679F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7F28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2D7D4427">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6996">
            <w:pPr>
              <w:jc w:val="left"/>
              <w:rPr>
                <w:rFonts w:ascii="宋体" w:hAnsi="宋体" w:eastAsia="宋体" w:cs="宋体"/>
                <w:color w:val="000000"/>
                <w:kern w:val="2"/>
                <w:sz w:val="22"/>
                <w:szCs w:val="22"/>
                <w:highlight w:val="none"/>
                <w:lang w:val="en-US" w:eastAsia="zh-CN" w:bidi="ar-SA"/>
              </w:rPr>
            </w:pPr>
            <w:r>
              <w:rPr>
                <w:rFonts w:hint="eastAsia"/>
                <w:color w:val="000000"/>
                <w:sz w:val="22"/>
                <w:szCs w:val="22"/>
                <w:highlight w:val="none"/>
              </w:rPr>
              <w:t>2080505</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3867F">
            <w:pPr>
              <w:jc w:val="left"/>
              <w:rPr>
                <w:rFonts w:ascii="宋体" w:hAnsi="宋体" w:cs="宋体"/>
                <w:color w:val="000000"/>
                <w:sz w:val="22"/>
                <w:szCs w:val="22"/>
              </w:rPr>
            </w:pPr>
            <w:r>
              <w:rPr>
                <w:rFonts w:hint="eastAsia"/>
                <w:color w:val="000000"/>
                <w:sz w:val="22"/>
                <w:szCs w:val="22"/>
              </w:rPr>
              <w:t>机关事业单位基本养老保险缴费支出</w:t>
            </w:r>
          </w:p>
          <w:p w14:paraId="4E30ACBE">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4BD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537,807.32</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DD1E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537,807.32</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EF40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D9B5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936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9616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C66E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4870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08E94A67">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F24B">
            <w:pPr>
              <w:widowControl/>
              <w:jc w:val="left"/>
              <w:textAlignment w:val="center"/>
              <w:rPr>
                <w:rFonts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2080506</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CD0C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机关事业单位职业年金缴费支出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D74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257,084.82</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690D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257,084.82</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3F49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CE9C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3DAC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2D93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5B70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4599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352309C4">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C935">
            <w:pPr>
              <w:widowControl/>
              <w:jc w:val="left"/>
              <w:textAlignment w:val="center"/>
              <w:rPr>
                <w:rFonts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2080705</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C5DD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公益性岗位补贴</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A6C1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1,557,079.09</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0D49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7C2B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3C9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CE1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FD54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F4AF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F0E2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1,557,079.09</w:t>
            </w:r>
          </w:p>
        </w:tc>
      </w:tr>
      <w:tr w14:paraId="326A1294">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545A">
            <w:pPr>
              <w:widowControl/>
              <w:jc w:val="left"/>
              <w:textAlignment w:val="center"/>
              <w:rPr>
                <w:rFonts w:hint="eastAsia"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2080799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B1CF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其他就业补助支出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C062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3,290.00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8858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5388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ACB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3DD6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0692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1E78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8896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3,290.00</w:t>
            </w:r>
          </w:p>
        </w:tc>
      </w:tr>
      <w:tr w14:paraId="5686A992">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B990">
            <w:pPr>
              <w:widowControl/>
              <w:jc w:val="left"/>
              <w:textAlignment w:val="center"/>
              <w:rPr>
                <w:rFonts w:hint="eastAsia"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2081002</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FDF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老年福利</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7F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225,000.00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5B6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BE8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B070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054F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E690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EAB3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2D2E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225,000.00</w:t>
            </w:r>
          </w:p>
        </w:tc>
      </w:tr>
      <w:tr w14:paraId="6AB2420B">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2943">
            <w:pPr>
              <w:widowControl/>
              <w:jc w:val="left"/>
              <w:textAlignment w:val="center"/>
              <w:rPr>
                <w:rFonts w:hint="eastAsia"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2081006</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4422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养老服务</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88D5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455,200.00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2AB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455,200.00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DC59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250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6C74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9650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8417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F15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01DCB4E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40A2">
            <w:pPr>
              <w:jc w:val="left"/>
              <w:rPr>
                <w:rFonts w:ascii="宋体" w:hAnsi="宋体" w:cs="宋体"/>
                <w:color w:val="000000"/>
                <w:sz w:val="22"/>
                <w:szCs w:val="22"/>
                <w:highlight w:val="none"/>
              </w:rPr>
            </w:pPr>
            <w:r>
              <w:rPr>
                <w:rFonts w:hint="eastAsia"/>
                <w:color w:val="000000"/>
                <w:sz w:val="22"/>
                <w:szCs w:val="22"/>
                <w:highlight w:val="none"/>
              </w:rPr>
              <w:t>2081199</w:t>
            </w:r>
          </w:p>
          <w:p w14:paraId="0FDB5772">
            <w:pPr>
              <w:widowControl/>
              <w:ind w:firstLine="550" w:firstLineChars="0"/>
              <w:jc w:val="left"/>
              <w:textAlignment w:val="center"/>
              <w:rPr>
                <w:rFonts w:hint="eastAsia" w:ascii="宋体" w:hAnsi="宋体" w:eastAsia="宋体" w:cs="宋体"/>
                <w:color w:val="000000"/>
                <w:kern w:val="2"/>
                <w:sz w:val="22"/>
                <w:szCs w:val="24"/>
                <w:highlight w:val="none"/>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3E144">
            <w:pPr>
              <w:jc w:val="left"/>
              <w:rPr>
                <w:rFonts w:ascii="宋体" w:hAnsi="宋体" w:cs="宋体"/>
                <w:color w:val="000000"/>
                <w:sz w:val="22"/>
                <w:szCs w:val="22"/>
              </w:rPr>
            </w:pPr>
            <w:r>
              <w:rPr>
                <w:rFonts w:hint="eastAsia"/>
                <w:color w:val="000000"/>
                <w:sz w:val="22"/>
                <w:szCs w:val="22"/>
              </w:rPr>
              <w:t>其他残疾人事业支出</w:t>
            </w:r>
          </w:p>
          <w:p w14:paraId="32572971">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101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35E91">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D421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CD0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703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A7E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2E1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8662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r>
      <w:tr w14:paraId="326FE6DF">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5682">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eastAsia="宋体" w:cs="宋体"/>
                <w:color w:val="000000"/>
                <w:kern w:val="2"/>
                <w:sz w:val="22"/>
                <w:szCs w:val="24"/>
                <w:lang w:val="en-US" w:eastAsia="zh-CN" w:bidi="ar-SA"/>
              </w:rPr>
              <w:t>2081699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561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35E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AEA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03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C09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DAF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8F2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9A5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DD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62352F5">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A976">
            <w:pPr>
              <w:widowControl/>
              <w:jc w:val="left"/>
              <w:textAlignment w:val="center"/>
              <w:rPr>
                <w:rFonts w:hint="eastAsia"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2082001</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9A5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临时救助支出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73E0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1BD3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F025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AB6F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E6AF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8A02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8C2B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ACBC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150,000.00</w:t>
            </w:r>
          </w:p>
        </w:tc>
      </w:tr>
      <w:tr w14:paraId="479E6644">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795B">
            <w:pPr>
              <w:widowControl/>
              <w:jc w:val="left"/>
              <w:textAlignment w:val="center"/>
              <w:rPr>
                <w:rFonts w:hint="eastAsia" w:ascii="宋体" w:hAnsi="宋体" w:eastAsia="宋体" w:cs="宋体"/>
                <w:color w:val="000000"/>
                <w:kern w:val="2"/>
                <w:sz w:val="22"/>
                <w:szCs w:val="24"/>
                <w:highlight w:val="none"/>
                <w:lang w:val="en-US" w:eastAsia="zh-CN" w:bidi="ar-SA"/>
              </w:rPr>
            </w:pPr>
            <w:r>
              <w:rPr>
                <w:rFonts w:hint="eastAsia" w:ascii="宋体" w:hAnsi="宋体" w:cs="宋体"/>
                <w:color w:val="000000"/>
                <w:sz w:val="22"/>
                <w:highlight w:val="none"/>
              </w:rPr>
              <w:t>2082899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2AD74">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其他退役军人事务管理支出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191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133,000.00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A3E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B1F8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BE5E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ACCD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93A3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BD44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9F8F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133,000.00</w:t>
            </w:r>
          </w:p>
        </w:tc>
      </w:tr>
      <w:tr w14:paraId="4F421078">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16B3">
            <w:pPr>
              <w:jc w:val="left"/>
              <w:rPr>
                <w:rFonts w:hint="eastAsia" w:ascii="宋体" w:hAnsi="宋体" w:eastAsia="宋体" w:cs="宋体"/>
                <w:color w:val="000000"/>
                <w:kern w:val="2"/>
                <w:sz w:val="22"/>
                <w:szCs w:val="22"/>
                <w:lang w:val="en-US" w:eastAsia="zh-CN" w:bidi="ar-SA"/>
              </w:rPr>
            </w:pPr>
            <w:r>
              <w:rPr>
                <w:rFonts w:hint="eastAsia"/>
                <w:color w:val="000000"/>
                <w:sz w:val="22"/>
                <w:szCs w:val="22"/>
              </w:rPr>
              <w:t>2100199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BCB27">
            <w:pPr>
              <w:jc w:val="left"/>
              <w:rPr>
                <w:rFonts w:hint="eastAsia" w:ascii="宋体" w:hAnsi="宋体" w:eastAsia="宋体" w:cs="宋体"/>
                <w:color w:val="000000"/>
                <w:kern w:val="2"/>
                <w:sz w:val="22"/>
                <w:szCs w:val="24"/>
                <w:lang w:val="en-US" w:eastAsia="zh-CN" w:bidi="ar-SA"/>
              </w:rPr>
            </w:pPr>
            <w:r>
              <w:rPr>
                <w:rFonts w:hint="eastAsia"/>
                <w:color w:val="000000"/>
                <w:sz w:val="22"/>
                <w:szCs w:val="22"/>
              </w:rPr>
              <w:t>其他卫生健康管理事务支出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B4DB">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21,600.00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C1051">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250B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5A15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5B34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F554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159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BB06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21,600.00</w:t>
            </w:r>
          </w:p>
        </w:tc>
      </w:tr>
      <w:tr w14:paraId="2DDB3048">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E807">
            <w:pPr>
              <w:jc w:val="left"/>
              <w:rPr>
                <w:rFonts w:ascii="宋体" w:hAnsi="宋体" w:cs="宋体"/>
                <w:color w:val="000000"/>
                <w:sz w:val="22"/>
                <w:szCs w:val="22"/>
              </w:rPr>
            </w:pPr>
            <w:r>
              <w:rPr>
                <w:rFonts w:hint="eastAsia"/>
                <w:color w:val="000000"/>
                <w:sz w:val="22"/>
                <w:szCs w:val="22"/>
              </w:rPr>
              <w:t>2100410</w:t>
            </w:r>
          </w:p>
          <w:p w14:paraId="6A33D2C9">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7F94B">
            <w:pPr>
              <w:jc w:val="left"/>
              <w:rPr>
                <w:rFonts w:hint="eastAsia" w:ascii="宋体" w:hAnsi="宋体" w:eastAsia="宋体" w:cs="宋体"/>
                <w:color w:val="000000"/>
                <w:kern w:val="2"/>
                <w:sz w:val="22"/>
                <w:szCs w:val="24"/>
                <w:lang w:val="en-US" w:eastAsia="zh-CN" w:bidi="ar-SA"/>
              </w:rPr>
            </w:pPr>
            <w:r>
              <w:rPr>
                <w:rFonts w:hint="eastAsia"/>
                <w:color w:val="000000"/>
                <w:sz w:val="22"/>
                <w:szCs w:val="22"/>
              </w:rPr>
              <w:t>突发公共卫生事件应急处理</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36EA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3,748,110.25</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F62B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3,748,110.25</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885C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6B22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606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D13C4">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200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6D75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07DA6C82">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EE89">
            <w:pPr>
              <w:jc w:val="left"/>
              <w:rPr>
                <w:rFonts w:hint="eastAsia" w:ascii="宋体" w:hAnsi="宋体" w:eastAsia="宋体" w:cs="宋体"/>
                <w:color w:val="000000"/>
                <w:kern w:val="2"/>
                <w:sz w:val="22"/>
                <w:szCs w:val="22"/>
                <w:lang w:val="en-US" w:eastAsia="zh-CN" w:bidi="ar-SA"/>
              </w:rPr>
            </w:pPr>
            <w:r>
              <w:rPr>
                <w:rFonts w:hint="eastAsia"/>
                <w:color w:val="000000"/>
                <w:sz w:val="22"/>
                <w:szCs w:val="22"/>
              </w:rPr>
              <w:t>2101101</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2C8F">
            <w:pPr>
              <w:jc w:val="left"/>
              <w:rPr>
                <w:rFonts w:ascii="宋体" w:hAnsi="宋体" w:cs="宋体"/>
                <w:color w:val="000000"/>
                <w:sz w:val="22"/>
                <w:szCs w:val="22"/>
              </w:rPr>
            </w:pPr>
            <w:r>
              <w:rPr>
                <w:rFonts w:hint="eastAsia"/>
                <w:color w:val="000000"/>
                <w:sz w:val="22"/>
                <w:szCs w:val="22"/>
              </w:rPr>
              <w:t>行政单位医疗</w:t>
            </w:r>
          </w:p>
          <w:p w14:paraId="79BCE19A">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C511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225,434.08</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38CE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225,434.08</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209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C25A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0C0E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7DE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5A0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C5A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1A59DD3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C395">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2101103</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69FC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公务员医疗补助</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04C2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44,766.70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A5A0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44,766.70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219A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B16E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9B56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2E9D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D77C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A88F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324F09D7">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7822">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2110301</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E6D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大气</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A6B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6,185.00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CF8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6,185.00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7EC8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ED7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5DC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5E76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B1FE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576C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62DE4925">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B7C0">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2119999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BCF20">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其他节能环保支出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C2D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57,000.00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C4EE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57,000.00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B62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05CE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03FA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C340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DC2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03E2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19B77A0E">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5D8D">
            <w:pPr>
              <w:jc w:val="left"/>
              <w:rPr>
                <w:rFonts w:ascii="宋体" w:hAnsi="宋体" w:cs="宋体"/>
                <w:color w:val="000000"/>
                <w:sz w:val="22"/>
                <w:szCs w:val="22"/>
              </w:rPr>
            </w:pPr>
            <w:r>
              <w:rPr>
                <w:rFonts w:hint="eastAsia"/>
                <w:color w:val="000000"/>
                <w:sz w:val="22"/>
                <w:szCs w:val="22"/>
              </w:rPr>
              <w:t>2120199</w:t>
            </w:r>
          </w:p>
          <w:p w14:paraId="74320117">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FB7CE">
            <w:pPr>
              <w:jc w:val="left"/>
              <w:rPr>
                <w:rFonts w:ascii="宋体" w:hAnsi="宋体" w:cs="宋体"/>
                <w:color w:val="000000"/>
                <w:sz w:val="22"/>
                <w:szCs w:val="22"/>
              </w:rPr>
            </w:pPr>
            <w:r>
              <w:rPr>
                <w:rFonts w:hint="eastAsia"/>
                <w:color w:val="000000"/>
                <w:sz w:val="22"/>
                <w:szCs w:val="22"/>
              </w:rPr>
              <w:t>其他城乡社区管理事务支出</w:t>
            </w:r>
          </w:p>
          <w:p w14:paraId="32CAFD3A">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4E4E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2,403,720.00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8742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2,130,000.00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CD0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5667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0D9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427E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1EB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7AD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273,720.00</w:t>
            </w:r>
          </w:p>
        </w:tc>
      </w:tr>
      <w:tr w14:paraId="36FE3923">
        <w:tblPrEx>
          <w:tblCellMar>
            <w:top w:w="0" w:type="dxa"/>
            <w:left w:w="0" w:type="dxa"/>
            <w:bottom w:w="0" w:type="dxa"/>
            <w:right w:w="0" w:type="dxa"/>
          </w:tblCellMar>
        </w:tblPrEx>
        <w:trPr>
          <w:trHeight w:val="90"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0F61">
            <w:pPr>
              <w:jc w:val="left"/>
              <w:rPr>
                <w:rFonts w:ascii="宋体" w:hAnsi="宋体" w:cs="宋体"/>
                <w:color w:val="000000"/>
                <w:sz w:val="22"/>
                <w:szCs w:val="22"/>
              </w:rPr>
            </w:pPr>
            <w:r>
              <w:rPr>
                <w:rFonts w:hint="eastAsia"/>
                <w:color w:val="000000"/>
                <w:sz w:val="22"/>
                <w:szCs w:val="22"/>
              </w:rPr>
              <w:t>2120201</w:t>
            </w:r>
          </w:p>
          <w:p w14:paraId="128D6F0B">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46F2E">
            <w:pPr>
              <w:jc w:val="left"/>
              <w:rPr>
                <w:rFonts w:ascii="宋体" w:hAnsi="宋体" w:cs="宋体"/>
                <w:color w:val="000000"/>
                <w:sz w:val="22"/>
                <w:szCs w:val="22"/>
              </w:rPr>
            </w:pPr>
            <w:r>
              <w:rPr>
                <w:rFonts w:hint="eastAsia"/>
                <w:color w:val="000000"/>
                <w:sz w:val="22"/>
                <w:szCs w:val="22"/>
              </w:rPr>
              <w:t>城乡社区规划与管理</w:t>
            </w:r>
          </w:p>
          <w:p w14:paraId="7D77CA9C">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E7B7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64D5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B40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D747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52D7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2C3C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33C4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6013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70,000.00</w:t>
            </w:r>
          </w:p>
        </w:tc>
      </w:tr>
      <w:tr w14:paraId="4E165A83">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0291">
            <w:pPr>
              <w:jc w:val="left"/>
              <w:rPr>
                <w:rFonts w:ascii="宋体" w:hAnsi="宋体" w:cs="宋体"/>
                <w:color w:val="000000"/>
                <w:sz w:val="22"/>
                <w:szCs w:val="22"/>
              </w:rPr>
            </w:pPr>
            <w:r>
              <w:rPr>
                <w:rFonts w:hint="eastAsia"/>
                <w:color w:val="000000"/>
                <w:sz w:val="22"/>
                <w:szCs w:val="22"/>
              </w:rPr>
              <w:t>2120501</w:t>
            </w:r>
          </w:p>
          <w:p w14:paraId="2558B88F">
            <w:pPr>
              <w:widowControl/>
              <w:ind w:firstLine="550" w:firstLineChars="0"/>
              <w:jc w:val="left"/>
              <w:textAlignment w:val="center"/>
              <w:rPr>
                <w:rFonts w:hint="eastAsia" w:ascii="宋体" w:hAnsi="宋体" w:eastAsia="宋体" w:cs="宋体"/>
                <w:color w:val="000000"/>
                <w:kern w:val="2"/>
                <w:sz w:val="22"/>
                <w:szCs w:val="24"/>
                <w:lang w:val="en-US" w:eastAsia="zh-CN" w:bidi="ar-SA"/>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3CF27">
            <w:pPr>
              <w:jc w:val="left"/>
              <w:rPr>
                <w:rFonts w:ascii="宋体" w:hAnsi="宋体" w:cs="宋体"/>
                <w:color w:val="000000"/>
                <w:sz w:val="22"/>
                <w:szCs w:val="22"/>
              </w:rPr>
            </w:pPr>
            <w:r>
              <w:rPr>
                <w:rFonts w:hint="eastAsia"/>
                <w:color w:val="000000"/>
                <w:sz w:val="22"/>
                <w:szCs w:val="22"/>
              </w:rPr>
              <w:t>城乡社区环境卫生</w:t>
            </w:r>
          </w:p>
          <w:p w14:paraId="3EB7E401">
            <w:pPr>
              <w:widowControl/>
              <w:jc w:val="left"/>
              <w:textAlignment w:val="center"/>
              <w:rPr>
                <w:rFonts w:hint="eastAsia" w:ascii="宋体" w:hAnsi="宋体" w:eastAsia="宋体" w:cs="宋体"/>
                <w:color w:val="000000"/>
                <w:kern w:val="2"/>
                <w:sz w:val="22"/>
                <w:szCs w:val="24"/>
                <w:lang w:val="en-US" w:eastAsia="zh-CN" w:bidi="ar-SA"/>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5908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130,000.00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C3E0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318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C0E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3951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31AC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E4D4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3D40">
            <w:pPr>
              <w:widowControl/>
              <w:ind w:right="440" w:rightChars="0"/>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130,000.00</w:t>
            </w:r>
          </w:p>
        </w:tc>
      </w:tr>
      <w:tr w14:paraId="188D833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7867">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2120801</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B66E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地和拆迁补偿支出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4347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479,253.00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7BA8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AE5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BF3E">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88A5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FA9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BA3C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07281">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479,253.00</w:t>
            </w:r>
          </w:p>
        </w:tc>
      </w:tr>
      <w:tr w14:paraId="5934EB07">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EED9">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2130122</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96CE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农业生产发展</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71E1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E9D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6,000.00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4ACB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B7B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E52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A20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24F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A621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26E17EB3">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2D23">
            <w:pPr>
              <w:jc w:val="left"/>
              <w:rPr>
                <w:rFonts w:hint="eastAsia" w:ascii="宋体" w:hAnsi="宋体" w:eastAsia="宋体" w:cs="宋体"/>
                <w:color w:val="000000"/>
                <w:kern w:val="2"/>
                <w:sz w:val="22"/>
                <w:szCs w:val="22"/>
                <w:lang w:val="en-US" w:eastAsia="zh-CN" w:bidi="ar-SA"/>
              </w:rPr>
            </w:pPr>
            <w:r>
              <w:rPr>
                <w:rFonts w:hint="eastAsia"/>
                <w:color w:val="000000"/>
                <w:sz w:val="22"/>
                <w:szCs w:val="22"/>
              </w:rPr>
              <w:t>2130126</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C51A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农村社会事业</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9D8A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19,000.00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1D3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19,000.00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74D6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9422">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414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D7FD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76E0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BE14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2337B106">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9028">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2130505</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D7424">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生产发展</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C24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535,042.00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BF45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535,042.00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7711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3F1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EA46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AA6E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80D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5469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55A6D190">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3BDF">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2130599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74C5B">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其他巩固脱贫攻坚成果衔接乡村振兴支出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535D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827,658.00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D53B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827,658.00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103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DA5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069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3003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FB19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497B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2B7F1891">
        <w:tblPrEx>
          <w:tblCellMar>
            <w:top w:w="0" w:type="dxa"/>
            <w:left w:w="0" w:type="dxa"/>
            <w:bottom w:w="0" w:type="dxa"/>
            <w:right w:w="0" w:type="dxa"/>
          </w:tblCellMar>
        </w:tblPrEx>
        <w:trPr>
          <w:trHeight w:val="63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75AB">
            <w:pPr>
              <w:jc w:val="left"/>
              <w:rPr>
                <w:rFonts w:hint="eastAsia" w:ascii="宋体" w:hAnsi="宋体" w:eastAsia="宋体" w:cs="宋体"/>
                <w:color w:val="000000"/>
                <w:kern w:val="2"/>
                <w:sz w:val="22"/>
                <w:szCs w:val="22"/>
                <w:lang w:val="en-US" w:eastAsia="zh-CN" w:bidi="ar-SA"/>
              </w:rPr>
            </w:pPr>
            <w:r>
              <w:rPr>
                <w:rFonts w:hint="eastAsia"/>
                <w:color w:val="000000"/>
                <w:sz w:val="22"/>
                <w:szCs w:val="22"/>
              </w:rPr>
              <w:t>2210201</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16D0E">
            <w:pPr>
              <w:jc w:val="left"/>
              <w:rPr>
                <w:rFonts w:hint="eastAsia" w:ascii="宋体" w:hAnsi="宋体" w:eastAsia="宋体" w:cs="宋体"/>
                <w:color w:val="000000"/>
                <w:kern w:val="2"/>
                <w:sz w:val="22"/>
                <w:szCs w:val="24"/>
                <w:lang w:val="en-US" w:eastAsia="zh-CN" w:bidi="ar-SA"/>
              </w:rPr>
            </w:pPr>
            <w:r>
              <w:rPr>
                <w:rFonts w:hint="eastAsia"/>
                <w:color w:val="000000"/>
                <w:sz w:val="22"/>
                <w:szCs w:val="22"/>
              </w:rPr>
              <w:t>住房公积金</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B4BEB">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516,723.00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8332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516,723.00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7A47F">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38B1">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02B9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8EBE6">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BFA08">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A0774">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01EB0699">
        <w:tblPrEx>
          <w:tblCellMar>
            <w:top w:w="0" w:type="dxa"/>
            <w:left w:w="0" w:type="dxa"/>
            <w:bottom w:w="0" w:type="dxa"/>
            <w:right w:w="0" w:type="dxa"/>
          </w:tblCellMar>
        </w:tblPrEx>
        <w:trPr>
          <w:trHeight w:val="777"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B3B3">
            <w:pPr>
              <w:widowControl/>
              <w:jc w:val="left"/>
              <w:textAlignment w:val="center"/>
              <w:rPr>
                <w:rFonts w:ascii="宋体" w:hAnsi="宋体" w:eastAsia="宋体" w:cs="宋体"/>
                <w:color w:val="000000"/>
                <w:kern w:val="2"/>
                <w:sz w:val="22"/>
                <w:szCs w:val="24"/>
                <w:lang w:val="en-US" w:eastAsia="zh-CN" w:bidi="ar-SA"/>
              </w:rPr>
            </w:pPr>
            <w:r>
              <w:rPr>
                <w:rFonts w:hint="eastAsia" w:ascii="宋体" w:hAnsi="宋体" w:cs="宋体"/>
                <w:color w:val="000000"/>
                <w:sz w:val="22"/>
              </w:rPr>
              <w:t>2210203</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78D84">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购房补贴</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3C79">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122,161.01</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ABCA5">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122,161.01</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A068B">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28424">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28582">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6557">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B6FFD">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1A3B4">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0B9D7A4C">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972C">
            <w:pPr>
              <w:widowControl/>
              <w:jc w:val="left"/>
              <w:textAlignment w:val="center"/>
              <w:rPr>
                <w:rFonts w:ascii="宋体" w:hAnsi="宋体" w:eastAsia="宋体" w:cs="宋体"/>
                <w:color w:val="000000"/>
                <w:kern w:val="2"/>
                <w:sz w:val="22"/>
                <w:szCs w:val="24"/>
                <w:lang w:val="en-US" w:eastAsia="zh-CN" w:bidi="ar-SA"/>
              </w:rPr>
            </w:pPr>
            <w:r>
              <w:rPr>
                <w:rFonts w:hint="eastAsia" w:ascii="宋体" w:hAnsi="宋体" w:cs="宋体"/>
                <w:color w:val="000000"/>
                <w:sz w:val="22"/>
              </w:rPr>
              <w:t>2230105</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13666">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国有企业退休人员社会化管理补助支出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1F14A">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169,739.00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CADD">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169,739.00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30ADE">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F63E">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8AD23">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BB4B0">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17F52">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C7AA">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6DBA2AEB">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DE02">
            <w:pPr>
              <w:widowControl/>
              <w:jc w:val="left"/>
              <w:textAlignment w:val="center"/>
              <w:rPr>
                <w:rFonts w:ascii="宋体" w:hAnsi="宋体" w:eastAsia="宋体" w:cs="宋体"/>
                <w:color w:val="000000"/>
                <w:kern w:val="2"/>
                <w:sz w:val="22"/>
                <w:szCs w:val="24"/>
                <w:lang w:val="en-US" w:eastAsia="zh-CN" w:bidi="ar-SA"/>
              </w:rPr>
            </w:pPr>
            <w:r>
              <w:rPr>
                <w:rFonts w:hint="eastAsia" w:ascii="宋体" w:hAnsi="宋体" w:cs="宋体"/>
                <w:color w:val="000000"/>
                <w:sz w:val="22"/>
              </w:rPr>
              <w:t>2296002</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D3430">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用于社会福利的彩票公益金支出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6E583">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522,765.00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8B3B">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407,765.00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551B">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10EB8">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A459">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82D38">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04E13">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706B">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115,000.00</w:t>
            </w:r>
          </w:p>
        </w:tc>
      </w:tr>
      <w:tr w14:paraId="02F4A01F">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82DC">
            <w:pPr>
              <w:widowControl/>
              <w:jc w:val="left"/>
              <w:textAlignment w:val="center"/>
              <w:rPr>
                <w:rFonts w:ascii="宋体" w:hAnsi="宋体" w:eastAsia="宋体" w:cs="宋体"/>
                <w:color w:val="000000"/>
                <w:kern w:val="2"/>
                <w:sz w:val="22"/>
                <w:szCs w:val="24"/>
                <w:lang w:val="en-US" w:eastAsia="zh-CN" w:bidi="ar-SA"/>
              </w:rPr>
            </w:pPr>
            <w:r>
              <w:rPr>
                <w:rFonts w:hint="eastAsia" w:ascii="宋体" w:hAnsi="宋体" w:cs="宋体"/>
                <w:color w:val="000000"/>
                <w:sz w:val="22"/>
              </w:rPr>
              <w:t>2299999</w:t>
            </w: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8E19">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其他支出</w:t>
            </w: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C2E0B">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512,000.00</w:t>
            </w: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D264">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512,000.00</w:t>
            </w: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8298">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2C7C0">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3CB1">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3329B">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FC2C">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C9C4">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r>
      <w:tr w14:paraId="3B6A58A7">
        <w:tblPrEx>
          <w:tblCellMar>
            <w:top w:w="0" w:type="dxa"/>
            <w:left w:w="0" w:type="dxa"/>
            <w:bottom w:w="0" w:type="dxa"/>
            <w:right w:w="0" w:type="dxa"/>
          </w:tblCellMar>
        </w:tblPrEx>
        <w:trPr>
          <w:trHeight w:val="308" w:hRule="atLeast"/>
        </w:trPr>
        <w:tc>
          <w:tcPr>
            <w:tcW w:w="86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D4DB">
            <w:pPr>
              <w:widowControl/>
              <w:ind w:firstLine="550"/>
              <w:jc w:val="left"/>
              <w:textAlignment w:val="center"/>
              <w:rPr>
                <w:rFonts w:ascii="宋体" w:hAnsi="宋体" w:cs="宋体"/>
                <w:color w:val="000000"/>
                <w:sz w:val="22"/>
              </w:rPr>
            </w:pPr>
          </w:p>
        </w:tc>
        <w:tc>
          <w:tcPr>
            <w:tcW w:w="5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A38D">
            <w:pPr>
              <w:widowControl/>
              <w:ind w:firstLine="550"/>
              <w:jc w:val="left"/>
              <w:textAlignment w:val="center"/>
              <w:rPr>
                <w:rFonts w:ascii="宋体" w:hAnsi="宋体" w:cs="宋体"/>
                <w:color w:val="000000"/>
                <w:kern w:val="0"/>
                <w:sz w:val="22"/>
                <w:szCs w:val="22"/>
              </w:rPr>
            </w:pPr>
          </w:p>
        </w:tc>
        <w:tc>
          <w:tcPr>
            <w:tcW w:w="19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6352E">
            <w:pPr>
              <w:widowControl/>
              <w:ind w:firstLine="550"/>
              <w:jc w:val="right"/>
              <w:textAlignment w:val="center"/>
              <w:rPr>
                <w:rFonts w:ascii="宋体" w:hAnsi="宋体" w:cs="宋体"/>
                <w:color w:val="000000"/>
                <w:kern w:val="0"/>
                <w:sz w:val="22"/>
                <w:szCs w:val="22"/>
              </w:rPr>
            </w:pPr>
          </w:p>
        </w:tc>
        <w:tc>
          <w:tcPr>
            <w:tcW w:w="16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B13A4">
            <w:pPr>
              <w:widowControl/>
              <w:ind w:firstLine="550"/>
              <w:jc w:val="right"/>
              <w:textAlignment w:val="center"/>
              <w:rPr>
                <w:rFonts w:ascii="宋体" w:hAnsi="宋体" w:cs="宋体"/>
                <w:color w:val="000000"/>
                <w:sz w:val="22"/>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57E09">
            <w:pPr>
              <w:widowControl/>
              <w:ind w:firstLine="550"/>
              <w:jc w:val="right"/>
              <w:textAlignment w:val="center"/>
              <w:rPr>
                <w:rFonts w:ascii="宋体" w:hAnsi="宋体" w:cs="宋体"/>
                <w:color w:val="000000"/>
                <w:sz w:val="22"/>
              </w:rPr>
            </w:pP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1403">
            <w:pPr>
              <w:widowControl/>
              <w:ind w:firstLine="550"/>
              <w:jc w:val="right"/>
              <w:textAlignment w:val="center"/>
              <w:rPr>
                <w:rFonts w:ascii="宋体" w:hAnsi="宋体" w:cs="宋体"/>
                <w:color w:val="000000"/>
                <w:sz w:val="22"/>
              </w:rPr>
            </w:pPr>
          </w:p>
        </w:tc>
        <w:tc>
          <w:tcPr>
            <w:tcW w:w="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2C1CB">
            <w:pPr>
              <w:widowControl/>
              <w:ind w:firstLine="550"/>
              <w:jc w:val="right"/>
              <w:textAlignment w:val="center"/>
              <w:rPr>
                <w:rFonts w:ascii="宋体" w:hAnsi="宋体" w:cs="宋体"/>
                <w:color w:val="000000"/>
                <w:sz w:val="22"/>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E932">
            <w:pPr>
              <w:widowControl/>
              <w:ind w:firstLine="550"/>
              <w:jc w:val="right"/>
              <w:textAlignment w:val="center"/>
              <w:rPr>
                <w:rFonts w:ascii="宋体" w:hAnsi="宋体" w:cs="宋体"/>
                <w:color w:val="000000"/>
                <w:sz w:val="22"/>
              </w:rPr>
            </w:pPr>
          </w:p>
        </w:tc>
        <w:tc>
          <w:tcPr>
            <w:tcW w:w="6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0F496">
            <w:pPr>
              <w:widowControl/>
              <w:ind w:firstLine="550"/>
              <w:jc w:val="right"/>
              <w:textAlignment w:val="center"/>
              <w:rPr>
                <w:rFonts w:ascii="宋体" w:hAnsi="宋体" w:cs="宋体"/>
                <w:color w:val="000000"/>
                <w:sz w:val="22"/>
              </w:rPr>
            </w:pP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2C57">
            <w:pPr>
              <w:widowControl/>
              <w:ind w:firstLine="550"/>
              <w:jc w:val="right"/>
              <w:textAlignment w:val="center"/>
              <w:rPr>
                <w:rFonts w:ascii="宋体" w:hAnsi="宋体" w:cs="宋体"/>
                <w:color w:val="000000"/>
                <w:kern w:val="0"/>
                <w:sz w:val="22"/>
              </w:rPr>
            </w:pPr>
          </w:p>
        </w:tc>
      </w:tr>
      <w:tr w14:paraId="717C7A63">
        <w:tblPrEx>
          <w:tblCellMar>
            <w:top w:w="0" w:type="dxa"/>
            <w:left w:w="0" w:type="dxa"/>
            <w:bottom w:w="0" w:type="dxa"/>
            <w:right w:w="0" w:type="dxa"/>
          </w:tblCellMar>
        </w:tblPrEx>
        <w:trPr>
          <w:trHeight w:val="285" w:hRule="atLeast"/>
        </w:trPr>
        <w:tc>
          <w:tcPr>
            <w:tcW w:w="16033" w:type="dxa"/>
            <w:gridSpan w:val="10"/>
            <w:tcBorders>
              <w:top w:val="nil"/>
              <w:left w:val="nil"/>
              <w:bottom w:val="nil"/>
              <w:right w:val="nil"/>
            </w:tcBorders>
            <w:shd w:val="clear" w:color="auto" w:fill="auto"/>
            <w:noWrap/>
            <w:tcMar>
              <w:top w:w="15" w:type="dxa"/>
              <w:left w:w="15" w:type="dxa"/>
              <w:right w:w="15" w:type="dxa"/>
            </w:tcMar>
            <w:vAlign w:val="bottom"/>
          </w:tcPr>
          <w:p w14:paraId="5F4E58C3">
            <w:pPr>
              <w:widowControl/>
              <w:ind w:firstLine="550"/>
              <w:jc w:val="left"/>
              <w:textAlignment w:val="center"/>
              <w:rPr>
                <w:rFonts w:ascii="宋体" w:hAnsi="宋体" w:cs="宋体"/>
                <w:color w:val="000000"/>
                <w:sz w:val="22"/>
              </w:rPr>
            </w:pPr>
          </w:p>
          <w:p w14:paraId="6B80674B">
            <w:pPr>
              <w:widowControl/>
              <w:ind w:firstLine="550"/>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14:paraId="34489D12">
      <w:pPr>
        <w:widowControl/>
        <w:ind w:firstLine="1004"/>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055"/>
        <w:gridCol w:w="1920"/>
        <w:gridCol w:w="2280"/>
        <w:gridCol w:w="2385"/>
        <w:gridCol w:w="1290"/>
        <w:gridCol w:w="1290"/>
        <w:gridCol w:w="1252"/>
      </w:tblGrid>
      <w:tr w14:paraId="48523E20">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14:paraId="55F936F2">
            <w:pPr>
              <w:widowControl/>
              <w:jc w:val="center"/>
              <w:rPr>
                <w:rFonts w:hint="eastAsia"/>
                <w:b/>
                <w:bCs/>
                <w:color w:val="000000"/>
                <w:kern w:val="0"/>
                <w:sz w:val="36"/>
                <w:szCs w:val="36"/>
              </w:rPr>
            </w:pPr>
          </w:p>
          <w:p w14:paraId="3C803FA4">
            <w:pPr>
              <w:widowControl/>
              <w:jc w:val="center"/>
              <w:rPr>
                <w:rFonts w:hint="eastAsia"/>
                <w:b/>
                <w:bCs/>
                <w:color w:val="000000"/>
                <w:kern w:val="0"/>
                <w:sz w:val="36"/>
                <w:szCs w:val="36"/>
              </w:rPr>
            </w:pPr>
          </w:p>
          <w:p w14:paraId="7FAFF795">
            <w:pPr>
              <w:widowControl/>
              <w:jc w:val="center"/>
              <w:rPr>
                <w:rFonts w:hint="eastAsia"/>
                <w:b/>
                <w:bCs/>
                <w:color w:val="000000"/>
                <w:kern w:val="0"/>
                <w:sz w:val="36"/>
                <w:szCs w:val="36"/>
              </w:rPr>
            </w:pPr>
          </w:p>
          <w:p w14:paraId="44E5E19B">
            <w:pPr>
              <w:widowControl/>
              <w:jc w:val="both"/>
              <w:rPr>
                <w:b/>
                <w:bCs/>
                <w:color w:val="000000"/>
                <w:kern w:val="0"/>
                <w:sz w:val="36"/>
                <w:szCs w:val="36"/>
              </w:rPr>
            </w:pPr>
          </w:p>
          <w:p w14:paraId="2AB96F51">
            <w:pPr>
              <w:widowControl/>
              <w:jc w:val="center"/>
              <w:rPr>
                <w:color w:val="000000"/>
                <w:kern w:val="0"/>
                <w:sz w:val="44"/>
                <w:szCs w:val="44"/>
              </w:rPr>
            </w:pPr>
            <w:r>
              <w:rPr>
                <w:b/>
                <w:bCs/>
                <w:color w:val="000000"/>
                <w:kern w:val="0"/>
                <w:sz w:val="36"/>
                <w:szCs w:val="36"/>
              </w:rPr>
              <w:t>支出决算表</w:t>
            </w:r>
          </w:p>
        </w:tc>
      </w:tr>
      <w:tr w14:paraId="3494D5EF">
        <w:tblPrEx>
          <w:tblCellMar>
            <w:top w:w="0" w:type="dxa"/>
            <w:left w:w="108" w:type="dxa"/>
            <w:bottom w:w="0" w:type="dxa"/>
            <w:right w:w="108" w:type="dxa"/>
          </w:tblCellMar>
        </w:tblPrEx>
        <w:trPr>
          <w:trHeight w:val="172" w:hRule="atLeast"/>
        </w:trPr>
        <w:tc>
          <w:tcPr>
            <w:tcW w:w="8648" w:type="dxa"/>
            <w:gridSpan w:val="6"/>
            <w:tcBorders>
              <w:top w:val="nil"/>
              <w:left w:val="nil"/>
              <w:bottom w:val="single" w:color="000000" w:sz="8" w:space="0"/>
              <w:right w:val="nil"/>
            </w:tcBorders>
            <w:vAlign w:val="bottom"/>
          </w:tcPr>
          <w:p w14:paraId="7E4573DE">
            <w:pPr>
              <w:widowControl/>
              <w:jc w:val="left"/>
              <w:rPr>
                <w:color w:val="000000"/>
                <w:kern w:val="0"/>
                <w:sz w:val="24"/>
              </w:rPr>
            </w:pPr>
            <w:r>
              <w:rPr>
                <w:color w:val="000000"/>
                <w:kern w:val="0"/>
                <w:sz w:val="24"/>
              </w:rPr>
              <w:t>公开部门：</w:t>
            </w:r>
            <w:r>
              <w:rPr>
                <w:rFonts w:hint="eastAsia"/>
                <w:color w:val="000000"/>
                <w:kern w:val="0"/>
                <w:sz w:val="24"/>
              </w:rPr>
              <w:t>银川市金凤区长城中路街道办事处</w:t>
            </w:r>
          </w:p>
        </w:tc>
        <w:tc>
          <w:tcPr>
            <w:tcW w:w="2385" w:type="dxa"/>
            <w:tcBorders>
              <w:top w:val="nil"/>
              <w:left w:val="nil"/>
              <w:bottom w:val="single" w:color="000000" w:sz="8" w:space="0"/>
              <w:right w:val="nil"/>
            </w:tcBorders>
            <w:vAlign w:val="bottom"/>
          </w:tcPr>
          <w:p w14:paraId="06B2B9C5">
            <w:pPr>
              <w:widowControl/>
              <w:ind w:firstLine="500"/>
              <w:jc w:val="left"/>
              <w:rPr>
                <w:color w:val="000000"/>
                <w:kern w:val="0"/>
                <w:sz w:val="20"/>
              </w:rPr>
            </w:pPr>
          </w:p>
        </w:tc>
        <w:tc>
          <w:tcPr>
            <w:tcW w:w="1290" w:type="dxa"/>
            <w:tcBorders>
              <w:top w:val="nil"/>
              <w:left w:val="nil"/>
              <w:bottom w:val="single" w:color="000000" w:sz="8" w:space="0"/>
              <w:right w:val="nil"/>
            </w:tcBorders>
            <w:vAlign w:val="bottom"/>
          </w:tcPr>
          <w:p w14:paraId="4948F3D4">
            <w:pPr>
              <w:widowControl/>
              <w:ind w:firstLine="500"/>
              <w:jc w:val="left"/>
              <w:rPr>
                <w:rFonts w:hint="eastAsia" w:ascii="宋体" w:hAnsi="宋体" w:eastAsia="宋体" w:cs="宋体"/>
                <w:color w:val="000000"/>
                <w:kern w:val="0"/>
                <w:sz w:val="24"/>
                <w:szCs w:val="24"/>
              </w:rPr>
            </w:pPr>
          </w:p>
        </w:tc>
        <w:tc>
          <w:tcPr>
            <w:tcW w:w="1290" w:type="dxa"/>
            <w:tcBorders>
              <w:top w:val="nil"/>
              <w:left w:val="nil"/>
              <w:bottom w:val="single" w:color="000000" w:sz="8" w:space="0"/>
              <w:right w:val="nil"/>
            </w:tcBorders>
            <w:vAlign w:val="bottom"/>
          </w:tcPr>
          <w:p w14:paraId="587E9EDF">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公开03表</w:t>
            </w:r>
          </w:p>
        </w:tc>
        <w:tc>
          <w:tcPr>
            <w:tcW w:w="1252" w:type="dxa"/>
            <w:tcBorders>
              <w:top w:val="nil"/>
              <w:left w:val="nil"/>
              <w:bottom w:val="single" w:color="000000" w:sz="8" w:space="0"/>
              <w:right w:val="nil"/>
            </w:tcBorders>
            <w:vAlign w:val="bottom"/>
          </w:tcPr>
          <w:p w14:paraId="22F1825E">
            <w:pPr>
              <w:widowControl/>
              <w:ind w:firstLine="45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金额单位：元</w:t>
            </w:r>
          </w:p>
        </w:tc>
      </w:tr>
      <w:tr w14:paraId="71C76582">
        <w:tblPrEx>
          <w:tblCellMar>
            <w:top w:w="0" w:type="dxa"/>
            <w:left w:w="108" w:type="dxa"/>
            <w:bottom w:w="0" w:type="dxa"/>
            <w:right w:w="108" w:type="dxa"/>
          </w:tblCellMar>
        </w:tblPrEx>
        <w:trPr>
          <w:trHeight w:val="168" w:hRule="atLeast"/>
        </w:trPr>
        <w:tc>
          <w:tcPr>
            <w:tcW w:w="4448"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14:paraId="1F1EE9EB">
            <w:pPr>
              <w:widowControl/>
              <w:ind w:firstLine="550"/>
              <w:jc w:val="center"/>
              <w:rPr>
                <w:color w:val="000000"/>
                <w:kern w:val="0"/>
                <w:sz w:val="22"/>
              </w:rPr>
            </w:pPr>
            <w:r>
              <w:rPr>
                <w:color w:val="000000"/>
                <w:kern w:val="0"/>
                <w:sz w:val="22"/>
              </w:rPr>
              <w:t>项目</w:t>
            </w:r>
          </w:p>
        </w:tc>
        <w:tc>
          <w:tcPr>
            <w:tcW w:w="1920"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50C7CD9">
            <w:pPr>
              <w:widowControl/>
              <w:jc w:val="both"/>
              <w:rPr>
                <w:color w:val="000000"/>
                <w:kern w:val="0"/>
                <w:sz w:val="22"/>
              </w:rPr>
            </w:pPr>
            <w:r>
              <w:rPr>
                <w:color w:val="000000"/>
                <w:kern w:val="0"/>
                <w:sz w:val="22"/>
              </w:rPr>
              <w:t>本年支出合计</w:t>
            </w:r>
          </w:p>
        </w:tc>
        <w:tc>
          <w:tcPr>
            <w:tcW w:w="2280"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CA1C6D0">
            <w:pPr>
              <w:widowControl/>
              <w:ind w:firstLine="550"/>
              <w:jc w:val="both"/>
              <w:rPr>
                <w:color w:val="000000"/>
                <w:kern w:val="0"/>
                <w:sz w:val="22"/>
              </w:rPr>
            </w:pPr>
            <w:r>
              <w:rPr>
                <w:color w:val="000000"/>
                <w:kern w:val="0"/>
                <w:sz w:val="22"/>
              </w:rPr>
              <w:t>基本支出</w:t>
            </w:r>
          </w:p>
        </w:tc>
        <w:tc>
          <w:tcPr>
            <w:tcW w:w="2385"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A1F60A7">
            <w:pPr>
              <w:widowControl/>
              <w:ind w:firstLine="550"/>
              <w:jc w:val="both"/>
              <w:rPr>
                <w:color w:val="000000"/>
                <w:kern w:val="0"/>
                <w:sz w:val="22"/>
              </w:rPr>
            </w:pPr>
            <w:r>
              <w:rPr>
                <w:color w:val="000000"/>
                <w:kern w:val="0"/>
                <w:sz w:val="22"/>
              </w:rPr>
              <w:t>项目支出</w:t>
            </w:r>
          </w:p>
        </w:tc>
        <w:tc>
          <w:tcPr>
            <w:tcW w:w="1290"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4264ACA2">
            <w:pPr>
              <w:widowControl/>
              <w:jc w:val="both"/>
              <w:rPr>
                <w:color w:val="000000"/>
                <w:kern w:val="0"/>
                <w:sz w:val="22"/>
              </w:rPr>
            </w:pPr>
            <w:r>
              <w:rPr>
                <w:color w:val="000000"/>
                <w:kern w:val="0"/>
                <w:sz w:val="22"/>
              </w:rPr>
              <w:t>上缴上级支出</w:t>
            </w:r>
          </w:p>
        </w:tc>
        <w:tc>
          <w:tcPr>
            <w:tcW w:w="1290"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4660C666">
            <w:pPr>
              <w:widowControl/>
              <w:jc w:val="both"/>
              <w:rPr>
                <w:color w:val="000000"/>
                <w:kern w:val="0"/>
                <w:sz w:val="22"/>
              </w:rPr>
            </w:pPr>
            <w:r>
              <w:rPr>
                <w:color w:val="000000"/>
                <w:kern w:val="0"/>
                <w:sz w:val="22"/>
              </w:rPr>
              <w:t>经营支出</w:t>
            </w:r>
          </w:p>
        </w:tc>
        <w:tc>
          <w:tcPr>
            <w:tcW w:w="1252"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7BADEB30">
            <w:pPr>
              <w:widowControl/>
              <w:jc w:val="both"/>
              <w:rPr>
                <w:color w:val="000000"/>
                <w:kern w:val="0"/>
                <w:sz w:val="22"/>
              </w:rPr>
            </w:pPr>
            <w:r>
              <w:rPr>
                <w:color w:val="000000"/>
                <w:kern w:val="0"/>
                <w:sz w:val="22"/>
              </w:rPr>
              <w:t>对附属单位补助支出</w:t>
            </w:r>
          </w:p>
        </w:tc>
      </w:tr>
      <w:tr w14:paraId="7AA54A95">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42492D86">
            <w:pPr>
              <w:widowControl/>
              <w:jc w:val="both"/>
              <w:rPr>
                <w:color w:val="000000"/>
                <w:kern w:val="0"/>
                <w:sz w:val="22"/>
              </w:rPr>
            </w:pPr>
            <w:r>
              <w:rPr>
                <w:color w:val="000000"/>
                <w:kern w:val="0"/>
                <w:sz w:val="22"/>
              </w:rPr>
              <w:t>功能分类科目编码</w:t>
            </w:r>
          </w:p>
        </w:tc>
        <w:tc>
          <w:tcPr>
            <w:tcW w:w="3055"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53A47EC3">
            <w:pPr>
              <w:widowControl/>
              <w:ind w:firstLine="550"/>
              <w:jc w:val="center"/>
              <w:rPr>
                <w:color w:val="000000"/>
                <w:kern w:val="0"/>
                <w:sz w:val="22"/>
              </w:rPr>
            </w:pPr>
            <w:r>
              <w:rPr>
                <w:color w:val="000000"/>
                <w:kern w:val="0"/>
                <w:sz w:val="22"/>
              </w:rPr>
              <w:t>科目名称</w:t>
            </w:r>
          </w:p>
        </w:tc>
        <w:tc>
          <w:tcPr>
            <w:tcW w:w="192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E95712D">
            <w:pPr>
              <w:widowControl/>
              <w:ind w:firstLine="550"/>
              <w:jc w:val="left"/>
              <w:rPr>
                <w:color w:val="000000"/>
                <w:kern w:val="0"/>
                <w:sz w:val="22"/>
              </w:rPr>
            </w:pPr>
          </w:p>
        </w:tc>
        <w:tc>
          <w:tcPr>
            <w:tcW w:w="228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10F074C">
            <w:pPr>
              <w:widowControl/>
              <w:ind w:firstLine="550"/>
              <w:jc w:val="left"/>
              <w:rPr>
                <w:color w:val="000000"/>
                <w:kern w:val="0"/>
                <w:sz w:val="22"/>
              </w:rPr>
            </w:pPr>
          </w:p>
        </w:tc>
        <w:tc>
          <w:tcPr>
            <w:tcW w:w="2385"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FD5B4B1">
            <w:pPr>
              <w:widowControl/>
              <w:ind w:firstLine="550"/>
              <w:jc w:val="left"/>
              <w:rPr>
                <w:color w:val="000000"/>
                <w:kern w:val="0"/>
                <w:sz w:val="22"/>
              </w:rPr>
            </w:pPr>
          </w:p>
        </w:tc>
        <w:tc>
          <w:tcPr>
            <w:tcW w:w="129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2920FA8">
            <w:pPr>
              <w:widowControl/>
              <w:ind w:firstLine="550"/>
              <w:jc w:val="left"/>
              <w:rPr>
                <w:color w:val="000000"/>
                <w:kern w:val="0"/>
                <w:sz w:val="22"/>
              </w:rPr>
            </w:pPr>
          </w:p>
        </w:tc>
        <w:tc>
          <w:tcPr>
            <w:tcW w:w="129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0ADC718">
            <w:pPr>
              <w:widowControl/>
              <w:ind w:firstLine="550"/>
              <w:jc w:val="left"/>
              <w:rPr>
                <w:color w:val="000000"/>
                <w:kern w:val="0"/>
                <w:sz w:val="22"/>
              </w:rPr>
            </w:pPr>
          </w:p>
        </w:tc>
        <w:tc>
          <w:tcPr>
            <w:tcW w:w="1252"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7609C458">
            <w:pPr>
              <w:widowControl/>
              <w:ind w:firstLine="550"/>
              <w:jc w:val="left"/>
              <w:rPr>
                <w:color w:val="000000"/>
                <w:kern w:val="0"/>
                <w:sz w:val="22"/>
              </w:rPr>
            </w:pPr>
          </w:p>
        </w:tc>
      </w:tr>
      <w:tr w14:paraId="41A0FA84">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06834399">
            <w:pPr>
              <w:widowControl/>
              <w:ind w:firstLine="550"/>
              <w:jc w:val="left"/>
              <w:rPr>
                <w:color w:val="000000"/>
                <w:kern w:val="0"/>
                <w:sz w:val="22"/>
              </w:rPr>
            </w:pPr>
          </w:p>
        </w:tc>
        <w:tc>
          <w:tcPr>
            <w:tcW w:w="3055"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0FEC4287">
            <w:pPr>
              <w:widowControl/>
              <w:ind w:firstLine="550"/>
              <w:jc w:val="left"/>
              <w:rPr>
                <w:color w:val="000000"/>
                <w:kern w:val="0"/>
                <w:sz w:val="22"/>
              </w:rPr>
            </w:pPr>
          </w:p>
        </w:tc>
        <w:tc>
          <w:tcPr>
            <w:tcW w:w="192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C193C78">
            <w:pPr>
              <w:widowControl/>
              <w:ind w:firstLine="550"/>
              <w:jc w:val="left"/>
              <w:rPr>
                <w:color w:val="000000"/>
                <w:kern w:val="0"/>
                <w:sz w:val="22"/>
              </w:rPr>
            </w:pPr>
          </w:p>
        </w:tc>
        <w:tc>
          <w:tcPr>
            <w:tcW w:w="228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3676F26">
            <w:pPr>
              <w:widowControl/>
              <w:ind w:firstLine="550"/>
              <w:jc w:val="left"/>
              <w:rPr>
                <w:color w:val="000000"/>
                <w:kern w:val="0"/>
                <w:sz w:val="22"/>
              </w:rPr>
            </w:pPr>
          </w:p>
        </w:tc>
        <w:tc>
          <w:tcPr>
            <w:tcW w:w="2385"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DD76468">
            <w:pPr>
              <w:widowControl/>
              <w:ind w:firstLine="550"/>
              <w:jc w:val="left"/>
              <w:rPr>
                <w:color w:val="000000"/>
                <w:kern w:val="0"/>
                <w:sz w:val="22"/>
              </w:rPr>
            </w:pPr>
          </w:p>
        </w:tc>
        <w:tc>
          <w:tcPr>
            <w:tcW w:w="129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0E0B5EE">
            <w:pPr>
              <w:widowControl/>
              <w:ind w:firstLine="550"/>
              <w:jc w:val="left"/>
              <w:rPr>
                <w:color w:val="000000"/>
                <w:kern w:val="0"/>
                <w:sz w:val="22"/>
              </w:rPr>
            </w:pPr>
          </w:p>
        </w:tc>
        <w:tc>
          <w:tcPr>
            <w:tcW w:w="129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4C62C7B">
            <w:pPr>
              <w:widowControl/>
              <w:ind w:firstLine="550"/>
              <w:jc w:val="left"/>
              <w:rPr>
                <w:color w:val="000000"/>
                <w:kern w:val="0"/>
                <w:sz w:val="22"/>
              </w:rPr>
            </w:pPr>
          </w:p>
        </w:tc>
        <w:tc>
          <w:tcPr>
            <w:tcW w:w="1252"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46C08DB7">
            <w:pPr>
              <w:widowControl/>
              <w:ind w:firstLine="550"/>
              <w:jc w:val="left"/>
              <w:rPr>
                <w:color w:val="000000"/>
                <w:kern w:val="0"/>
                <w:sz w:val="22"/>
              </w:rPr>
            </w:pPr>
          </w:p>
        </w:tc>
      </w:tr>
      <w:tr w14:paraId="229B3E76">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56AC12DD">
            <w:pPr>
              <w:widowControl/>
              <w:ind w:firstLine="550"/>
              <w:jc w:val="left"/>
              <w:rPr>
                <w:color w:val="000000"/>
                <w:kern w:val="0"/>
                <w:sz w:val="22"/>
              </w:rPr>
            </w:pPr>
          </w:p>
        </w:tc>
        <w:tc>
          <w:tcPr>
            <w:tcW w:w="3055"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18D57F15">
            <w:pPr>
              <w:widowControl/>
              <w:ind w:firstLine="550"/>
              <w:jc w:val="left"/>
              <w:rPr>
                <w:color w:val="000000"/>
                <w:kern w:val="0"/>
                <w:sz w:val="22"/>
              </w:rPr>
            </w:pPr>
          </w:p>
        </w:tc>
        <w:tc>
          <w:tcPr>
            <w:tcW w:w="192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505C833">
            <w:pPr>
              <w:widowControl/>
              <w:ind w:firstLine="550"/>
              <w:jc w:val="left"/>
              <w:rPr>
                <w:color w:val="000000"/>
                <w:kern w:val="0"/>
                <w:sz w:val="22"/>
              </w:rPr>
            </w:pPr>
          </w:p>
        </w:tc>
        <w:tc>
          <w:tcPr>
            <w:tcW w:w="228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A6E9E31">
            <w:pPr>
              <w:widowControl/>
              <w:ind w:firstLine="550"/>
              <w:jc w:val="left"/>
              <w:rPr>
                <w:color w:val="000000"/>
                <w:kern w:val="0"/>
                <w:sz w:val="22"/>
              </w:rPr>
            </w:pPr>
          </w:p>
        </w:tc>
        <w:tc>
          <w:tcPr>
            <w:tcW w:w="2385"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9BE579B">
            <w:pPr>
              <w:widowControl/>
              <w:ind w:firstLine="550"/>
              <w:jc w:val="left"/>
              <w:rPr>
                <w:color w:val="000000"/>
                <w:kern w:val="0"/>
                <w:sz w:val="22"/>
              </w:rPr>
            </w:pPr>
          </w:p>
        </w:tc>
        <w:tc>
          <w:tcPr>
            <w:tcW w:w="129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084BE87">
            <w:pPr>
              <w:widowControl/>
              <w:ind w:firstLine="550"/>
              <w:jc w:val="left"/>
              <w:rPr>
                <w:color w:val="000000"/>
                <w:kern w:val="0"/>
                <w:sz w:val="22"/>
              </w:rPr>
            </w:pPr>
          </w:p>
        </w:tc>
        <w:tc>
          <w:tcPr>
            <w:tcW w:w="1290"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1E60672">
            <w:pPr>
              <w:widowControl/>
              <w:ind w:firstLine="550"/>
              <w:jc w:val="left"/>
              <w:rPr>
                <w:color w:val="000000"/>
                <w:kern w:val="0"/>
                <w:sz w:val="22"/>
              </w:rPr>
            </w:pPr>
          </w:p>
        </w:tc>
        <w:tc>
          <w:tcPr>
            <w:tcW w:w="1252"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3B74CCDA">
            <w:pPr>
              <w:widowControl/>
              <w:ind w:firstLine="550"/>
              <w:jc w:val="left"/>
              <w:rPr>
                <w:color w:val="000000"/>
                <w:kern w:val="0"/>
                <w:sz w:val="22"/>
              </w:rPr>
            </w:pPr>
          </w:p>
        </w:tc>
      </w:tr>
      <w:tr w14:paraId="35F26DCF">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2E9B022D">
            <w:pPr>
              <w:widowControl/>
              <w:ind w:firstLine="550"/>
              <w:jc w:val="center"/>
              <w:rPr>
                <w:color w:val="000000"/>
                <w:kern w:val="0"/>
                <w:sz w:val="22"/>
              </w:rPr>
            </w:pPr>
            <w:r>
              <w:rPr>
                <w:rFonts w:hint="eastAsia"/>
                <w:color w:val="000000"/>
                <w:kern w:val="0"/>
                <w:sz w:val="22"/>
                <w:lang w:val="en-US" w:eastAsia="zh-CN"/>
              </w:rPr>
              <w:t>类</w:t>
            </w: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61D7264A">
            <w:pPr>
              <w:widowControl/>
              <w:ind w:firstLine="550"/>
              <w:jc w:val="center"/>
              <w:rPr>
                <w:color w:val="000000"/>
                <w:kern w:val="0"/>
                <w:sz w:val="22"/>
              </w:rPr>
            </w:pPr>
            <w:r>
              <w:rPr>
                <w:rFonts w:hint="eastAsia"/>
                <w:color w:val="000000"/>
                <w:kern w:val="0"/>
                <w:sz w:val="22"/>
                <w:lang w:val="en-US" w:eastAsia="zh-CN"/>
              </w:rPr>
              <w:t>款</w:t>
            </w: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44D3B151">
            <w:pPr>
              <w:widowControl/>
              <w:ind w:firstLine="550"/>
              <w:jc w:val="center"/>
              <w:rPr>
                <w:color w:val="000000"/>
                <w:kern w:val="0"/>
                <w:sz w:val="22"/>
              </w:rPr>
            </w:pPr>
            <w:r>
              <w:rPr>
                <w:rFonts w:hint="eastAsia"/>
                <w:color w:val="000000"/>
                <w:kern w:val="0"/>
                <w:sz w:val="22"/>
                <w:lang w:val="en-US" w:eastAsia="zh-CN"/>
              </w:rPr>
              <w:t>项</w:t>
            </w:r>
            <w:r>
              <w:rPr>
                <w:color w:val="000000"/>
                <w:kern w:val="0"/>
                <w:sz w:val="22"/>
              </w:rPr>
              <w:t>项</w:t>
            </w:r>
          </w:p>
        </w:tc>
        <w:tc>
          <w:tcPr>
            <w:tcW w:w="3055" w:type="dxa"/>
            <w:tcBorders>
              <w:top w:val="nil"/>
              <w:left w:val="nil"/>
              <w:bottom w:val="single" w:color="000000" w:sz="4" w:space="0"/>
              <w:right w:val="single" w:color="000000" w:sz="4" w:space="0"/>
            </w:tcBorders>
            <w:shd w:val="clear" w:color="auto" w:fill="D8D8D8" w:themeFill="background1" w:themeFillShade="D9"/>
            <w:vAlign w:val="center"/>
          </w:tcPr>
          <w:p w14:paraId="704B84D1">
            <w:pPr>
              <w:widowControl/>
              <w:ind w:firstLine="550"/>
              <w:jc w:val="center"/>
              <w:rPr>
                <w:color w:val="000000"/>
                <w:kern w:val="0"/>
                <w:sz w:val="22"/>
              </w:rPr>
            </w:pPr>
            <w:r>
              <w:rPr>
                <w:color w:val="000000"/>
                <w:kern w:val="0"/>
                <w:sz w:val="22"/>
              </w:rPr>
              <w:t>栏次</w:t>
            </w:r>
          </w:p>
        </w:tc>
        <w:tc>
          <w:tcPr>
            <w:tcW w:w="1920" w:type="dxa"/>
            <w:tcBorders>
              <w:top w:val="nil"/>
              <w:left w:val="nil"/>
              <w:bottom w:val="single" w:color="000000" w:sz="4" w:space="0"/>
              <w:right w:val="single" w:color="000000" w:sz="4" w:space="0"/>
            </w:tcBorders>
            <w:shd w:val="clear" w:color="auto" w:fill="D8D8D8" w:themeFill="background1" w:themeFillShade="D9"/>
            <w:vAlign w:val="center"/>
          </w:tcPr>
          <w:p w14:paraId="0094F53E">
            <w:pPr>
              <w:widowControl/>
              <w:ind w:firstLine="550"/>
              <w:jc w:val="center"/>
              <w:rPr>
                <w:color w:val="000000"/>
                <w:kern w:val="0"/>
                <w:sz w:val="22"/>
              </w:rPr>
            </w:pPr>
            <w:r>
              <w:rPr>
                <w:color w:val="000000"/>
                <w:kern w:val="0"/>
                <w:sz w:val="22"/>
              </w:rPr>
              <w:t>1</w:t>
            </w:r>
          </w:p>
        </w:tc>
        <w:tc>
          <w:tcPr>
            <w:tcW w:w="2280" w:type="dxa"/>
            <w:tcBorders>
              <w:top w:val="nil"/>
              <w:left w:val="nil"/>
              <w:bottom w:val="single" w:color="000000" w:sz="4" w:space="0"/>
              <w:right w:val="single" w:color="000000" w:sz="4" w:space="0"/>
            </w:tcBorders>
            <w:shd w:val="clear" w:color="auto" w:fill="D8D8D8" w:themeFill="background1" w:themeFillShade="D9"/>
            <w:vAlign w:val="center"/>
          </w:tcPr>
          <w:p w14:paraId="08EF25B7">
            <w:pPr>
              <w:widowControl/>
              <w:ind w:firstLine="550"/>
              <w:jc w:val="center"/>
              <w:rPr>
                <w:color w:val="000000"/>
                <w:kern w:val="0"/>
                <w:sz w:val="22"/>
              </w:rPr>
            </w:pPr>
            <w:r>
              <w:rPr>
                <w:color w:val="000000"/>
                <w:kern w:val="0"/>
                <w:sz w:val="22"/>
              </w:rPr>
              <w:t>2</w:t>
            </w:r>
          </w:p>
        </w:tc>
        <w:tc>
          <w:tcPr>
            <w:tcW w:w="2385" w:type="dxa"/>
            <w:tcBorders>
              <w:top w:val="nil"/>
              <w:left w:val="nil"/>
              <w:bottom w:val="single" w:color="000000" w:sz="4" w:space="0"/>
              <w:right w:val="single" w:color="000000" w:sz="4" w:space="0"/>
            </w:tcBorders>
            <w:shd w:val="clear" w:color="auto" w:fill="D8D8D8" w:themeFill="background1" w:themeFillShade="D9"/>
            <w:vAlign w:val="center"/>
          </w:tcPr>
          <w:p w14:paraId="4B4C3716">
            <w:pPr>
              <w:widowControl/>
              <w:ind w:firstLine="550"/>
              <w:jc w:val="center"/>
              <w:rPr>
                <w:color w:val="000000"/>
                <w:kern w:val="0"/>
                <w:sz w:val="22"/>
              </w:rPr>
            </w:pPr>
            <w:r>
              <w:rPr>
                <w:color w:val="000000"/>
                <w:kern w:val="0"/>
                <w:sz w:val="22"/>
              </w:rPr>
              <w:t>3</w:t>
            </w:r>
          </w:p>
        </w:tc>
        <w:tc>
          <w:tcPr>
            <w:tcW w:w="1290" w:type="dxa"/>
            <w:tcBorders>
              <w:top w:val="nil"/>
              <w:left w:val="nil"/>
              <w:bottom w:val="single" w:color="000000" w:sz="4" w:space="0"/>
              <w:right w:val="single" w:color="000000" w:sz="4" w:space="0"/>
            </w:tcBorders>
            <w:shd w:val="clear" w:color="auto" w:fill="D8D8D8" w:themeFill="background1" w:themeFillShade="D9"/>
            <w:vAlign w:val="center"/>
          </w:tcPr>
          <w:p w14:paraId="3F7C7936">
            <w:pPr>
              <w:widowControl/>
              <w:ind w:firstLine="550"/>
              <w:jc w:val="center"/>
              <w:rPr>
                <w:color w:val="000000"/>
                <w:kern w:val="0"/>
                <w:sz w:val="22"/>
              </w:rPr>
            </w:pPr>
            <w:r>
              <w:rPr>
                <w:color w:val="000000"/>
                <w:kern w:val="0"/>
                <w:sz w:val="22"/>
              </w:rPr>
              <w:t>4</w:t>
            </w:r>
          </w:p>
        </w:tc>
        <w:tc>
          <w:tcPr>
            <w:tcW w:w="1290" w:type="dxa"/>
            <w:tcBorders>
              <w:top w:val="nil"/>
              <w:left w:val="nil"/>
              <w:bottom w:val="single" w:color="000000" w:sz="4" w:space="0"/>
              <w:right w:val="single" w:color="000000" w:sz="4" w:space="0"/>
            </w:tcBorders>
            <w:shd w:val="clear" w:color="auto" w:fill="D8D8D8" w:themeFill="background1" w:themeFillShade="D9"/>
            <w:vAlign w:val="center"/>
          </w:tcPr>
          <w:p w14:paraId="450362B1">
            <w:pPr>
              <w:widowControl/>
              <w:ind w:firstLine="550"/>
              <w:jc w:val="center"/>
              <w:rPr>
                <w:color w:val="000000"/>
                <w:kern w:val="0"/>
                <w:sz w:val="22"/>
              </w:rPr>
            </w:pPr>
            <w:r>
              <w:rPr>
                <w:color w:val="000000"/>
                <w:kern w:val="0"/>
                <w:sz w:val="22"/>
              </w:rPr>
              <w:t>5</w:t>
            </w:r>
          </w:p>
        </w:tc>
        <w:tc>
          <w:tcPr>
            <w:tcW w:w="1252" w:type="dxa"/>
            <w:tcBorders>
              <w:top w:val="nil"/>
              <w:left w:val="nil"/>
              <w:bottom w:val="single" w:color="000000" w:sz="4" w:space="0"/>
              <w:right w:val="single" w:color="000000" w:sz="8" w:space="0"/>
            </w:tcBorders>
            <w:shd w:val="clear" w:color="auto" w:fill="D8D8D8" w:themeFill="background1" w:themeFillShade="D9"/>
            <w:vAlign w:val="center"/>
          </w:tcPr>
          <w:p w14:paraId="3525BD9B">
            <w:pPr>
              <w:widowControl/>
              <w:ind w:firstLine="550"/>
              <w:jc w:val="center"/>
              <w:rPr>
                <w:color w:val="000000"/>
                <w:kern w:val="0"/>
                <w:sz w:val="22"/>
              </w:rPr>
            </w:pPr>
            <w:r>
              <w:rPr>
                <w:color w:val="000000"/>
                <w:kern w:val="0"/>
                <w:sz w:val="22"/>
              </w:rPr>
              <w:t>6</w:t>
            </w:r>
          </w:p>
        </w:tc>
      </w:tr>
      <w:tr w14:paraId="52445B23">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14:paraId="71F75455">
            <w:pPr>
              <w:widowControl/>
              <w:ind w:firstLine="550"/>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14:paraId="3071FF04">
            <w:pPr>
              <w:widowControl/>
              <w:ind w:firstLine="550"/>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14:paraId="23456FBB">
            <w:pPr>
              <w:widowControl/>
              <w:ind w:firstLine="550"/>
              <w:jc w:val="left"/>
              <w:rPr>
                <w:color w:val="000000"/>
                <w:kern w:val="0"/>
                <w:sz w:val="22"/>
              </w:rPr>
            </w:pPr>
          </w:p>
        </w:tc>
        <w:tc>
          <w:tcPr>
            <w:tcW w:w="3055" w:type="dxa"/>
            <w:tcBorders>
              <w:top w:val="nil"/>
              <w:left w:val="nil"/>
              <w:bottom w:val="single" w:color="000000" w:sz="4" w:space="0"/>
              <w:right w:val="single" w:color="000000" w:sz="4" w:space="0"/>
            </w:tcBorders>
            <w:vAlign w:val="center"/>
          </w:tcPr>
          <w:p w14:paraId="5BF42725">
            <w:pPr>
              <w:widowControl/>
              <w:ind w:firstLine="550"/>
              <w:jc w:val="center"/>
              <w:rPr>
                <w:color w:val="000000"/>
                <w:kern w:val="0"/>
                <w:sz w:val="22"/>
              </w:rPr>
            </w:pPr>
            <w:r>
              <w:rPr>
                <w:color w:val="000000"/>
                <w:kern w:val="0"/>
                <w:sz w:val="22"/>
              </w:rPr>
              <w:t>合计</w:t>
            </w:r>
          </w:p>
        </w:tc>
        <w:tc>
          <w:tcPr>
            <w:tcW w:w="1920" w:type="dxa"/>
            <w:tcBorders>
              <w:top w:val="nil"/>
              <w:left w:val="nil"/>
              <w:bottom w:val="single" w:color="000000" w:sz="4" w:space="0"/>
              <w:right w:val="single" w:color="000000" w:sz="4" w:space="0"/>
            </w:tcBorders>
            <w:vAlign w:val="center"/>
          </w:tcPr>
          <w:p w14:paraId="75FDC94C">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111,478,990.24</w:t>
            </w:r>
          </w:p>
        </w:tc>
        <w:tc>
          <w:tcPr>
            <w:tcW w:w="2280" w:type="dxa"/>
            <w:tcBorders>
              <w:top w:val="nil"/>
              <w:left w:val="nil"/>
              <w:bottom w:val="single" w:color="000000" w:sz="4" w:space="0"/>
              <w:right w:val="single" w:color="000000" w:sz="4" w:space="0"/>
            </w:tcBorders>
            <w:vAlign w:val="center"/>
          </w:tcPr>
          <w:p w14:paraId="1FFB6B45">
            <w:pPr>
              <w:widowControl/>
              <w:ind w:firstLine="550"/>
              <w:jc w:val="left"/>
              <w:textAlignment w:val="center"/>
              <w:rPr>
                <w:rFonts w:ascii="宋体" w:hAnsi="宋体" w:cs="宋体"/>
                <w:color w:val="000000"/>
                <w:sz w:val="22"/>
                <w:szCs w:val="22"/>
              </w:rPr>
            </w:pPr>
            <w:r>
              <w:rPr>
                <w:rFonts w:hint="eastAsia" w:ascii="宋体" w:hAnsi="宋体" w:cs="宋体"/>
                <w:color w:val="000000"/>
                <w:kern w:val="0"/>
                <w:sz w:val="22"/>
                <w:szCs w:val="22"/>
              </w:rPr>
              <w:t>10,036,786.15</w:t>
            </w:r>
          </w:p>
        </w:tc>
        <w:tc>
          <w:tcPr>
            <w:tcW w:w="2385" w:type="dxa"/>
            <w:tcBorders>
              <w:top w:val="nil"/>
              <w:left w:val="nil"/>
              <w:bottom w:val="single" w:color="000000" w:sz="4" w:space="0"/>
              <w:right w:val="single" w:color="000000" w:sz="4" w:space="0"/>
            </w:tcBorders>
            <w:vAlign w:val="center"/>
          </w:tcPr>
          <w:p w14:paraId="6B1CAB2B">
            <w:pPr>
              <w:widowControl/>
              <w:ind w:firstLine="550"/>
              <w:jc w:val="left"/>
              <w:textAlignment w:val="center"/>
              <w:rPr>
                <w:rFonts w:ascii="宋体" w:hAnsi="宋体" w:cs="宋体"/>
                <w:color w:val="000000"/>
                <w:sz w:val="22"/>
                <w:szCs w:val="22"/>
              </w:rPr>
            </w:pPr>
            <w:r>
              <w:rPr>
                <w:rFonts w:hint="eastAsia" w:ascii="宋体" w:hAnsi="宋体" w:cs="宋体"/>
                <w:color w:val="000000"/>
                <w:kern w:val="0"/>
                <w:sz w:val="22"/>
                <w:szCs w:val="22"/>
              </w:rPr>
              <w:t>101,442,204.09</w:t>
            </w:r>
          </w:p>
        </w:tc>
        <w:tc>
          <w:tcPr>
            <w:tcW w:w="1290" w:type="dxa"/>
            <w:tcBorders>
              <w:top w:val="nil"/>
              <w:left w:val="nil"/>
              <w:bottom w:val="single" w:color="000000" w:sz="4" w:space="0"/>
              <w:right w:val="single" w:color="000000" w:sz="4" w:space="0"/>
            </w:tcBorders>
            <w:vAlign w:val="center"/>
          </w:tcPr>
          <w:p w14:paraId="38343460">
            <w:pPr>
              <w:widowControl/>
              <w:jc w:val="center"/>
              <w:rPr>
                <w:color w:val="000000"/>
                <w:kern w:val="0"/>
                <w:sz w:val="22"/>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03A11393">
            <w:pPr>
              <w:widowControl/>
              <w:ind w:firstLine="550"/>
              <w:jc w:val="center"/>
              <w:rPr>
                <w:color w:val="000000"/>
                <w:kern w:val="0"/>
                <w:sz w:val="22"/>
              </w:rPr>
            </w:pPr>
            <w:r>
              <w:rPr>
                <w:rFonts w:hint="eastAsia" w:ascii="宋体" w:hAnsi="宋体" w:cs="宋体"/>
                <w:color w:val="000000"/>
                <w:kern w:val="0"/>
                <w:sz w:val="22"/>
                <w:szCs w:val="22"/>
              </w:rPr>
              <w:t>0.00</w:t>
            </w:r>
            <w:r>
              <w:rPr>
                <w:color w:val="000000"/>
                <w:kern w:val="0"/>
                <w:sz w:val="22"/>
              </w:rPr>
              <w:t>　</w:t>
            </w:r>
          </w:p>
        </w:tc>
        <w:tc>
          <w:tcPr>
            <w:tcW w:w="1252" w:type="dxa"/>
            <w:tcBorders>
              <w:top w:val="nil"/>
              <w:left w:val="nil"/>
              <w:bottom w:val="single" w:color="000000" w:sz="4" w:space="0"/>
              <w:right w:val="single" w:color="000000" w:sz="8" w:space="0"/>
            </w:tcBorders>
            <w:vAlign w:val="center"/>
          </w:tcPr>
          <w:p w14:paraId="6581B8E3">
            <w:pPr>
              <w:widowControl/>
              <w:ind w:firstLine="550"/>
              <w:jc w:val="center"/>
              <w:rPr>
                <w:color w:val="000000"/>
                <w:kern w:val="0"/>
                <w:sz w:val="22"/>
              </w:rPr>
            </w:pPr>
            <w:r>
              <w:rPr>
                <w:rFonts w:hint="eastAsia" w:ascii="宋体" w:hAnsi="宋体" w:cs="宋体"/>
                <w:color w:val="000000"/>
                <w:kern w:val="0"/>
                <w:sz w:val="22"/>
                <w:szCs w:val="22"/>
              </w:rPr>
              <w:t>0.00</w:t>
            </w:r>
          </w:p>
        </w:tc>
      </w:tr>
      <w:tr w14:paraId="06D9141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C3E79E8">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2010101</w:t>
            </w:r>
          </w:p>
        </w:tc>
        <w:tc>
          <w:tcPr>
            <w:tcW w:w="3055" w:type="dxa"/>
            <w:tcBorders>
              <w:top w:val="nil"/>
              <w:left w:val="nil"/>
              <w:bottom w:val="single" w:color="000000" w:sz="4" w:space="0"/>
              <w:right w:val="single" w:color="000000" w:sz="4" w:space="0"/>
            </w:tcBorders>
            <w:vAlign w:val="center"/>
          </w:tcPr>
          <w:p w14:paraId="7E2F16F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行政运行</w:t>
            </w:r>
          </w:p>
        </w:tc>
        <w:tc>
          <w:tcPr>
            <w:tcW w:w="1920" w:type="dxa"/>
            <w:tcBorders>
              <w:top w:val="nil"/>
              <w:left w:val="nil"/>
              <w:bottom w:val="single" w:color="000000" w:sz="4" w:space="0"/>
              <w:right w:val="single" w:color="000000" w:sz="4" w:space="0"/>
            </w:tcBorders>
            <w:vAlign w:val="center"/>
          </w:tcPr>
          <w:p w14:paraId="64BB91D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210,558.10</w:t>
            </w:r>
          </w:p>
        </w:tc>
        <w:tc>
          <w:tcPr>
            <w:tcW w:w="2280" w:type="dxa"/>
            <w:tcBorders>
              <w:top w:val="nil"/>
              <w:left w:val="nil"/>
              <w:bottom w:val="single" w:color="000000" w:sz="4" w:space="0"/>
              <w:right w:val="single" w:color="000000" w:sz="4" w:space="0"/>
            </w:tcBorders>
            <w:vAlign w:val="center"/>
          </w:tcPr>
          <w:p w14:paraId="4533E079">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210,558.10</w:t>
            </w:r>
          </w:p>
        </w:tc>
        <w:tc>
          <w:tcPr>
            <w:tcW w:w="2385" w:type="dxa"/>
            <w:tcBorders>
              <w:top w:val="nil"/>
              <w:left w:val="nil"/>
              <w:bottom w:val="single" w:color="000000" w:sz="4" w:space="0"/>
              <w:right w:val="single" w:color="000000" w:sz="4" w:space="0"/>
            </w:tcBorders>
            <w:vAlign w:val="center"/>
          </w:tcPr>
          <w:p w14:paraId="22C5CCC8">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3379FD1B">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3BAF0C04">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E407032">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61B072E5">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A2AAED7">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2010108</w:t>
            </w:r>
          </w:p>
        </w:tc>
        <w:tc>
          <w:tcPr>
            <w:tcW w:w="3055" w:type="dxa"/>
            <w:tcBorders>
              <w:top w:val="nil"/>
              <w:left w:val="nil"/>
              <w:bottom w:val="single" w:color="000000" w:sz="4" w:space="0"/>
              <w:right w:val="single" w:color="000000" w:sz="4" w:space="0"/>
            </w:tcBorders>
            <w:vAlign w:val="center"/>
          </w:tcPr>
          <w:p w14:paraId="6A8FE29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代表工作</w:t>
            </w:r>
          </w:p>
        </w:tc>
        <w:tc>
          <w:tcPr>
            <w:tcW w:w="1920" w:type="dxa"/>
            <w:tcBorders>
              <w:top w:val="nil"/>
              <w:left w:val="nil"/>
              <w:bottom w:val="single" w:color="000000" w:sz="4" w:space="0"/>
              <w:right w:val="single" w:color="000000" w:sz="4" w:space="0"/>
            </w:tcBorders>
            <w:vAlign w:val="center"/>
          </w:tcPr>
          <w:p w14:paraId="54C46F1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110,000.00</w:t>
            </w:r>
          </w:p>
        </w:tc>
        <w:tc>
          <w:tcPr>
            <w:tcW w:w="2280" w:type="dxa"/>
            <w:tcBorders>
              <w:top w:val="nil"/>
              <w:left w:val="nil"/>
              <w:bottom w:val="single" w:color="000000" w:sz="4" w:space="0"/>
              <w:right w:val="single" w:color="000000" w:sz="4" w:space="0"/>
            </w:tcBorders>
            <w:vAlign w:val="center"/>
          </w:tcPr>
          <w:p w14:paraId="163467D1">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1B7C07F9">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110,000.00</w:t>
            </w:r>
          </w:p>
        </w:tc>
        <w:tc>
          <w:tcPr>
            <w:tcW w:w="1290" w:type="dxa"/>
            <w:tcBorders>
              <w:top w:val="nil"/>
              <w:left w:val="nil"/>
              <w:bottom w:val="single" w:color="000000" w:sz="4" w:space="0"/>
              <w:right w:val="single" w:color="000000" w:sz="4" w:space="0"/>
            </w:tcBorders>
            <w:vAlign w:val="center"/>
          </w:tcPr>
          <w:p w14:paraId="22638B8E">
            <w:pPr>
              <w:widowControl/>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43969313">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433EBF32">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72E527D1">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31709AB">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2010301</w:t>
            </w:r>
          </w:p>
        </w:tc>
        <w:tc>
          <w:tcPr>
            <w:tcW w:w="3055" w:type="dxa"/>
            <w:tcBorders>
              <w:top w:val="nil"/>
              <w:left w:val="nil"/>
              <w:bottom w:val="single" w:color="000000" w:sz="4" w:space="0"/>
              <w:right w:val="single" w:color="000000" w:sz="4" w:space="0"/>
            </w:tcBorders>
            <w:vAlign w:val="center"/>
          </w:tcPr>
          <w:p w14:paraId="289FE48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行政运行</w:t>
            </w:r>
          </w:p>
        </w:tc>
        <w:tc>
          <w:tcPr>
            <w:tcW w:w="1920" w:type="dxa"/>
            <w:tcBorders>
              <w:top w:val="nil"/>
              <w:left w:val="nil"/>
              <w:bottom w:val="single" w:color="000000" w:sz="4" w:space="0"/>
              <w:right w:val="single" w:color="000000" w:sz="4" w:space="0"/>
            </w:tcBorders>
            <w:vAlign w:val="center"/>
          </w:tcPr>
          <w:p w14:paraId="6A4BC64B">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7,688,676.62</w:t>
            </w:r>
          </w:p>
        </w:tc>
        <w:tc>
          <w:tcPr>
            <w:tcW w:w="2280" w:type="dxa"/>
            <w:tcBorders>
              <w:top w:val="nil"/>
              <w:left w:val="nil"/>
              <w:bottom w:val="single" w:color="000000" w:sz="4" w:space="0"/>
              <w:right w:val="single" w:color="000000" w:sz="4" w:space="0"/>
            </w:tcBorders>
            <w:vAlign w:val="center"/>
          </w:tcPr>
          <w:p w14:paraId="1EBE0307">
            <w:pPr>
              <w:widowControl/>
              <w:ind w:firstLine="550" w:firstLineChars="0"/>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7,688,676.62</w:t>
            </w:r>
          </w:p>
        </w:tc>
        <w:tc>
          <w:tcPr>
            <w:tcW w:w="2385" w:type="dxa"/>
            <w:tcBorders>
              <w:top w:val="nil"/>
              <w:left w:val="nil"/>
              <w:bottom w:val="single" w:color="000000" w:sz="4" w:space="0"/>
              <w:right w:val="single" w:color="000000" w:sz="4" w:space="0"/>
            </w:tcBorders>
            <w:vAlign w:val="center"/>
          </w:tcPr>
          <w:p w14:paraId="77EE7B4A">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3540D677">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5D31B39">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BBC58C0">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36DC96CB">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69FA007">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2010302</w:t>
            </w:r>
          </w:p>
        </w:tc>
        <w:tc>
          <w:tcPr>
            <w:tcW w:w="3055" w:type="dxa"/>
            <w:tcBorders>
              <w:top w:val="nil"/>
              <w:left w:val="nil"/>
              <w:bottom w:val="single" w:color="000000" w:sz="4" w:space="0"/>
              <w:right w:val="single" w:color="000000" w:sz="4" w:space="0"/>
            </w:tcBorders>
            <w:vAlign w:val="center"/>
          </w:tcPr>
          <w:p w14:paraId="70BCBCC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一般行政管理事务</w:t>
            </w:r>
          </w:p>
        </w:tc>
        <w:tc>
          <w:tcPr>
            <w:tcW w:w="1920" w:type="dxa"/>
            <w:tcBorders>
              <w:top w:val="nil"/>
              <w:left w:val="nil"/>
              <w:bottom w:val="single" w:color="000000" w:sz="4" w:space="0"/>
              <w:right w:val="single" w:color="000000" w:sz="4" w:space="0"/>
            </w:tcBorders>
            <w:vAlign w:val="center"/>
          </w:tcPr>
          <w:p w14:paraId="0F233AE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3,792,843.80</w:t>
            </w:r>
          </w:p>
        </w:tc>
        <w:tc>
          <w:tcPr>
            <w:tcW w:w="2280" w:type="dxa"/>
            <w:tcBorders>
              <w:top w:val="nil"/>
              <w:left w:val="nil"/>
              <w:bottom w:val="single" w:color="000000" w:sz="4" w:space="0"/>
              <w:right w:val="single" w:color="000000" w:sz="4" w:space="0"/>
            </w:tcBorders>
            <w:vAlign w:val="center"/>
          </w:tcPr>
          <w:p w14:paraId="0F99A935">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209FCEFA">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3,792,843.80</w:t>
            </w:r>
          </w:p>
        </w:tc>
        <w:tc>
          <w:tcPr>
            <w:tcW w:w="1290" w:type="dxa"/>
            <w:tcBorders>
              <w:top w:val="nil"/>
              <w:left w:val="nil"/>
              <w:bottom w:val="single" w:color="000000" w:sz="4" w:space="0"/>
              <w:right w:val="single" w:color="000000" w:sz="4" w:space="0"/>
            </w:tcBorders>
            <w:vAlign w:val="top"/>
          </w:tcPr>
          <w:p w14:paraId="65FCF65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129946A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5279BA3B">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7185544A">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2165496">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2010399</w:t>
            </w:r>
          </w:p>
        </w:tc>
        <w:tc>
          <w:tcPr>
            <w:tcW w:w="3055" w:type="dxa"/>
            <w:tcBorders>
              <w:top w:val="nil"/>
              <w:left w:val="nil"/>
              <w:bottom w:val="single" w:color="000000" w:sz="4" w:space="0"/>
              <w:right w:val="single" w:color="000000" w:sz="4" w:space="0"/>
            </w:tcBorders>
            <w:vAlign w:val="center"/>
          </w:tcPr>
          <w:p w14:paraId="7F9338E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其他政府办公厅（室）及相关机构事务支出</w:t>
            </w:r>
          </w:p>
        </w:tc>
        <w:tc>
          <w:tcPr>
            <w:tcW w:w="1920" w:type="dxa"/>
            <w:tcBorders>
              <w:top w:val="nil"/>
              <w:left w:val="nil"/>
              <w:bottom w:val="single" w:color="000000" w:sz="4" w:space="0"/>
              <w:right w:val="single" w:color="000000" w:sz="4" w:space="0"/>
            </w:tcBorders>
            <w:vAlign w:val="center"/>
          </w:tcPr>
          <w:p w14:paraId="61BAE9F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57,795,952.06</w:t>
            </w:r>
          </w:p>
        </w:tc>
        <w:tc>
          <w:tcPr>
            <w:tcW w:w="2280" w:type="dxa"/>
            <w:tcBorders>
              <w:top w:val="nil"/>
              <w:left w:val="nil"/>
              <w:bottom w:val="single" w:color="000000" w:sz="4" w:space="0"/>
              <w:right w:val="single" w:color="000000" w:sz="4" w:space="0"/>
            </w:tcBorders>
            <w:vAlign w:val="center"/>
          </w:tcPr>
          <w:p w14:paraId="523EEDE7">
            <w:pPr>
              <w:widowControl/>
              <w:ind w:firstLine="550" w:firstLineChars="0"/>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19,325.75</w:t>
            </w:r>
          </w:p>
        </w:tc>
        <w:tc>
          <w:tcPr>
            <w:tcW w:w="2385" w:type="dxa"/>
            <w:tcBorders>
              <w:top w:val="nil"/>
              <w:left w:val="nil"/>
              <w:bottom w:val="single" w:color="000000" w:sz="4" w:space="0"/>
              <w:right w:val="single" w:color="000000" w:sz="4" w:space="0"/>
            </w:tcBorders>
            <w:vAlign w:val="center"/>
          </w:tcPr>
          <w:p w14:paraId="3FB166A3">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57,776,626.31</w:t>
            </w:r>
          </w:p>
        </w:tc>
        <w:tc>
          <w:tcPr>
            <w:tcW w:w="1290" w:type="dxa"/>
            <w:tcBorders>
              <w:top w:val="nil"/>
              <w:left w:val="nil"/>
              <w:bottom w:val="single" w:color="000000" w:sz="4" w:space="0"/>
              <w:right w:val="single" w:color="000000" w:sz="4" w:space="0"/>
            </w:tcBorders>
            <w:vAlign w:val="top"/>
          </w:tcPr>
          <w:p w14:paraId="58124321">
            <w:pPr>
              <w:ind w:firstLine="550"/>
              <w:jc w:val="center"/>
              <w:rPr>
                <w:rFonts w:hint="eastAsia" w:ascii="宋体" w:hAnsi="宋体" w:cs="宋体"/>
                <w:color w:val="000000"/>
                <w:kern w:val="0"/>
                <w:sz w:val="22"/>
                <w:szCs w:val="22"/>
              </w:rPr>
            </w:pPr>
          </w:p>
          <w:p w14:paraId="6AEDE84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9CF9B5A">
            <w:pPr>
              <w:ind w:firstLine="550"/>
              <w:jc w:val="center"/>
              <w:rPr>
                <w:rFonts w:hint="eastAsia" w:ascii="宋体" w:hAnsi="宋体" w:cs="宋体"/>
                <w:color w:val="000000"/>
                <w:kern w:val="0"/>
                <w:sz w:val="22"/>
                <w:szCs w:val="22"/>
              </w:rPr>
            </w:pPr>
          </w:p>
          <w:p w14:paraId="6F8115E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1E049DBC">
            <w:pPr>
              <w:ind w:firstLine="550"/>
              <w:jc w:val="center"/>
              <w:rPr>
                <w:rFonts w:hint="eastAsia" w:ascii="宋体" w:hAnsi="宋体" w:cs="宋体"/>
                <w:color w:val="000000"/>
                <w:kern w:val="0"/>
                <w:sz w:val="22"/>
                <w:szCs w:val="22"/>
              </w:rPr>
            </w:pPr>
          </w:p>
          <w:p w14:paraId="686D318C">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72A44FE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7A739B9">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2010508</w:t>
            </w:r>
          </w:p>
        </w:tc>
        <w:tc>
          <w:tcPr>
            <w:tcW w:w="3055" w:type="dxa"/>
            <w:tcBorders>
              <w:top w:val="nil"/>
              <w:left w:val="nil"/>
              <w:bottom w:val="single" w:color="000000" w:sz="4" w:space="0"/>
              <w:right w:val="single" w:color="000000" w:sz="4" w:space="0"/>
            </w:tcBorders>
            <w:vAlign w:val="center"/>
          </w:tcPr>
          <w:p w14:paraId="133EEAD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统计抽样调查</w:t>
            </w:r>
          </w:p>
        </w:tc>
        <w:tc>
          <w:tcPr>
            <w:tcW w:w="1920" w:type="dxa"/>
            <w:tcBorders>
              <w:top w:val="nil"/>
              <w:left w:val="nil"/>
              <w:bottom w:val="single" w:color="000000" w:sz="4" w:space="0"/>
              <w:right w:val="single" w:color="000000" w:sz="4" w:space="0"/>
            </w:tcBorders>
            <w:vAlign w:val="center"/>
          </w:tcPr>
          <w:p w14:paraId="6CFD09C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205,310.00</w:t>
            </w:r>
          </w:p>
        </w:tc>
        <w:tc>
          <w:tcPr>
            <w:tcW w:w="2280" w:type="dxa"/>
            <w:tcBorders>
              <w:top w:val="nil"/>
              <w:left w:val="nil"/>
              <w:bottom w:val="single" w:color="000000" w:sz="4" w:space="0"/>
              <w:right w:val="single" w:color="000000" w:sz="4" w:space="0"/>
            </w:tcBorders>
            <w:vAlign w:val="center"/>
          </w:tcPr>
          <w:p w14:paraId="033DF7F0">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76744F6A">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205,310.00</w:t>
            </w:r>
          </w:p>
        </w:tc>
        <w:tc>
          <w:tcPr>
            <w:tcW w:w="1290" w:type="dxa"/>
            <w:tcBorders>
              <w:top w:val="nil"/>
              <w:left w:val="nil"/>
              <w:bottom w:val="single" w:color="000000" w:sz="4" w:space="0"/>
              <w:right w:val="single" w:color="000000" w:sz="4" w:space="0"/>
            </w:tcBorders>
            <w:vAlign w:val="top"/>
          </w:tcPr>
          <w:p w14:paraId="4559581E">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3FB3A91E">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0BA89107">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3F0241DA">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BC8991B">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2011308</w:t>
            </w:r>
          </w:p>
        </w:tc>
        <w:tc>
          <w:tcPr>
            <w:tcW w:w="3055" w:type="dxa"/>
            <w:tcBorders>
              <w:top w:val="nil"/>
              <w:left w:val="nil"/>
              <w:bottom w:val="single" w:color="000000" w:sz="4" w:space="0"/>
              <w:right w:val="single" w:color="000000" w:sz="4" w:space="0"/>
            </w:tcBorders>
            <w:vAlign w:val="center"/>
          </w:tcPr>
          <w:p w14:paraId="08120DC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招商引资</w:t>
            </w:r>
          </w:p>
        </w:tc>
        <w:tc>
          <w:tcPr>
            <w:tcW w:w="1920" w:type="dxa"/>
            <w:tcBorders>
              <w:top w:val="nil"/>
              <w:left w:val="nil"/>
              <w:bottom w:val="single" w:color="000000" w:sz="4" w:space="0"/>
              <w:right w:val="single" w:color="000000" w:sz="4" w:space="0"/>
            </w:tcBorders>
            <w:vAlign w:val="center"/>
          </w:tcPr>
          <w:p w14:paraId="6B49F114">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7,770.00</w:t>
            </w:r>
          </w:p>
        </w:tc>
        <w:tc>
          <w:tcPr>
            <w:tcW w:w="2280" w:type="dxa"/>
            <w:tcBorders>
              <w:top w:val="nil"/>
              <w:left w:val="nil"/>
              <w:bottom w:val="single" w:color="000000" w:sz="4" w:space="0"/>
              <w:right w:val="single" w:color="000000" w:sz="4" w:space="0"/>
            </w:tcBorders>
            <w:vAlign w:val="center"/>
          </w:tcPr>
          <w:p w14:paraId="1C410992">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7D199B92">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7,770.00</w:t>
            </w:r>
          </w:p>
        </w:tc>
        <w:tc>
          <w:tcPr>
            <w:tcW w:w="1290" w:type="dxa"/>
            <w:tcBorders>
              <w:top w:val="nil"/>
              <w:left w:val="nil"/>
              <w:bottom w:val="single" w:color="000000" w:sz="4" w:space="0"/>
              <w:right w:val="single" w:color="000000" w:sz="4" w:space="0"/>
            </w:tcBorders>
            <w:vAlign w:val="top"/>
          </w:tcPr>
          <w:p w14:paraId="1D91831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9F42827">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7B5B4050">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58BCB166">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DB3FFB9">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2012902</w:t>
            </w:r>
          </w:p>
        </w:tc>
        <w:tc>
          <w:tcPr>
            <w:tcW w:w="3055" w:type="dxa"/>
            <w:tcBorders>
              <w:top w:val="nil"/>
              <w:left w:val="nil"/>
              <w:bottom w:val="single" w:color="000000" w:sz="4" w:space="0"/>
              <w:right w:val="single" w:color="000000" w:sz="4" w:space="0"/>
            </w:tcBorders>
            <w:vAlign w:val="center"/>
          </w:tcPr>
          <w:p w14:paraId="34FC9D7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一般行政管理事务</w:t>
            </w:r>
          </w:p>
        </w:tc>
        <w:tc>
          <w:tcPr>
            <w:tcW w:w="1920" w:type="dxa"/>
            <w:tcBorders>
              <w:top w:val="nil"/>
              <w:left w:val="nil"/>
              <w:bottom w:val="single" w:color="000000" w:sz="4" w:space="0"/>
              <w:right w:val="single" w:color="000000" w:sz="4" w:space="0"/>
            </w:tcBorders>
            <w:vAlign w:val="center"/>
          </w:tcPr>
          <w:p w14:paraId="794497D5">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25,610.00</w:t>
            </w:r>
          </w:p>
        </w:tc>
        <w:tc>
          <w:tcPr>
            <w:tcW w:w="2280" w:type="dxa"/>
            <w:tcBorders>
              <w:top w:val="nil"/>
              <w:left w:val="nil"/>
              <w:bottom w:val="single" w:color="000000" w:sz="4" w:space="0"/>
              <w:right w:val="single" w:color="000000" w:sz="4" w:space="0"/>
            </w:tcBorders>
            <w:vAlign w:val="center"/>
          </w:tcPr>
          <w:p w14:paraId="2E49EBEF">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52E458C8">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25,610.00</w:t>
            </w:r>
          </w:p>
        </w:tc>
        <w:tc>
          <w:tcPr>
            <w:tcW w:w="1290" w:type="dxa"/>
            <w:tcBorders>
              <w:top w:val="nil"/>
              <w:left w:val="nil"/>
              <w:bottom w:val="single" w:color="000000" w:sz="4" w:space="0"/>
              <w:right w:val="single" w:color="000000" w:sz="4" w:space="0"/>
            </w:tcBorders>
            <w:vAlign w:val="top"/>
          </w:tcPr>
          <w:p w14:paraId="196146FE">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7E5713BA">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7B34540E">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2D295A6A">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9D118CC">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2013202</w:t>
            </w:r>
          </w:p>
        </w:tc>
        <w:tc>
          <w:tcPr>
            <w:tcW w:w="3055" w:type="dxa"/>
            <w:tcBorders>
              <w:top w:val="nil"/>
              <w:left w:val="nil"/>
              <w:bottom w:val="single" w:color="000000" w:sz="4" w:space="0"/>
              <w:right w:val="single" w:color="000000" w:sz="4" w:space="0"/>
            </w:tcBorders>
            <w:vAlign w:val="center"/>
          </w:tcPr>
          <w:p w14:paraId="0851686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一般行政管理事务</w:t>
            </w:r>
          </w:p>
        </w:tc>
        <w:tc>
          <w:tcPr>
            <w:tcW w:w="1920" w:type="dxa"/>
            <w:tcBorders>
              <w:top w:val="nil"/>
              <w:left w:val="nil"/>
              <w:bottom w:val="single" w:color="000000" w:sz="4" w:space="0"/>
              <w:right w:val="single" w:color="000000" w:sz="4" w:space="0"/>
            </w:tcBorders>
            <w:vAlign w:val="center"/>
          </w:tcPr>
          <w:p w14:paraId="4D30318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6,208,465.00</w:t>
            </w:r>
          </w:p>
        </w:tc>
        <w:tc>
          <w:tcPr>
            <w:tcW w:w="2280" w:type="dxa"/>
            <w:tcBorders>
              <w:top w:val="nil"/>
              <w:left w:val="nil"/>
              <w:bottom w:val="single" w:color="000000" w:sz="4" w:space="0"/>
              <w:right w:val="single" w:color="000000" w:sz="4" w:space="0"/>
            </w:tcBorders>
            <w:vAlign w:val="center"/>
          </w:tcPr>
          <w:p w14:paraId="02B8CB83">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5909FCD9">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6,208,465.00</w:t>
            </w:r>
          </w:p>
        </w:tc>
        <w:tc>
          <w:tcPr>
            <w:tcW w:w="1290" w:type="dxa"/>
            <w:tcBorders>
              <w:top w:val="nil"/>
              <w:left w:val="nil"/>
              <w:bottom w:val="single" w:color="000000" w:sz="4" w:space="0"/>
              <w:right w:val="single" w:color="000000" w:sz="4" w:space="0"/>
            </w:tcBorders>
            <w:vAlign w:val="top"/>
          </w:tcPr>
          <w:p w14:paraId="5199815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279B230">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53882A12">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84A7218">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E55C128">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2013299</w:t>
            </w:r>
          </w:p>
        </w:tc>
        <w:tc>
          <w:tcPr>
            <w:tcW w:w="3055" w:type="dxa"/>
            <w:tcBorders>
              <w:top w:val="nil"/>
              <w:left w:val="nil"/>
              <w:bottom w:val="single" w:color="000000" w:sz="4" w:space="0"/>
              <w:right w:val="single" w:color="000000" w:sz="4" w:space="0"/>
            </w:tcBorders>
            <w:vAlign w:val="center"/>
          </w:tcPr>
          <w:p w14:paraId="03EA228B">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其他组织事务支出</w:t>
            </w:r>
          </w:p>
        </w:tc>
        <w:tc>
          <w:tcPr>
            <w:tcW w:w="1920" w:type="dxa"/>
            <w:tcBorders>
              <w:top w:val="nil"/>
              <w:left w:val="nil"/>
              <w:bottom w:val="single" w:color="000000" w:sz="4" w:space="0"/>
              <w:right w:val="single" w:color="000000" w:sz="4" w:space="0"/>
            </w:tcBorders>
            <w:vAlign w:val="center"/>
          </w:tcPr>
          <w:p w14:paraId="2A589C43">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949,112.42</w:t>
            </w:r>
          </w:p>
        </w:tc>
        <w:tc>
          <w:tcPr>
            <w:tcW w:w="2280" w:type="dxa"/>
            <w:tcBorders>
              <w:top w:val="nil"/>
              <w:left w:val="nil"/>
              <w:bottom w:val="single" w:color="000000" w:sz="4" w:space="0"/>
              <w:right w:val="single" w:color="000000" w:sz="4" w:space="0"/>
            </w:tcBorders>
            <w:vAlign w:val="center"/>
          </w:tcPr>
          <w:p w14:paraId="4F3AF9B7">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70346E0E">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949,112.42</w:t>
            </w:r>
          </w:p>
        </w:tc>
        <w:tc>
          <w:tcPr>
            <w:tcW w:w="1290" w:type="dxa"/>
            <w:tcBorders>
              <w:top w:val="nil"/>
              <w:left w:val="nil"/>
              <w:bottom w:val="single" w:color="000000" w:sz="4" w:space="0"/>
              <w:right w:val="single" w:color="000000" w:sz="4" w:space="0"/>
            </w:tcBorders>
            <w:vAlign w:val="top"/>
          </w:tcPr>
          <w:p w14:paraId="20D30ABE">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5EABAC1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CE02A6B">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589A6C66">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E7E3CC4">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2013399</w:t>
            </w:r>
          </w:p>
        </w:tc>
        <w:tc>
          <w:tcPr>
            <w:tcW w:w="3055" w:type="dxa"/>
            <w:tcBorders>
              <w:top w:val="nil"/>
              <w:left w:val="nil"/>
              <w:bottom w:val="single" w:color="000000" w:sz="4" w:space="0"/>
              <w:right w:val="single" w:color="000000" w:sz="4" w:space="0"/>
            </w:tcBorders>
            <w:vAlign w:val="center"/>
          </w:tcPr>
          <w:p w14:paraId="52507E4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其他宣传事务支出</w:t>
            </w:r>
          </w:p>
        </w:tc>
        <w:tc>
          <w:tcPr>
            <w:tcW w:w="1920" w:type="dxa"/>
            <w:tcBorders>
              <w:top w:val="nil"/>
              <w:left w:val="nil"/>
              <w:bottom w:val="single" w:color="000000" w:sz="4" w:space="0"/>
              <w:right w:val="single" w:color="000000" w:sz="4" w:space="0"/>
            </w:tcBorders>
            <w:vAlign w:val="center"/>
          </w:tcPr>
          <w:p w14:paraId="7D849EE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62,865.25</w:t>
            </w:r>
          </w:p>
        </w:tc>
        <w:tc>
          <w:tcPr>
            <w:tcW w:w="2280" w:type="dxa"/>
            <w:tcBorders>
              <w:top w:val="nil"/>
              <w:left w:val="nil"/>
              <w:bottom w:val="single" w:color="000000" w:sz="4" w:space="0"/>
              <w:right w:val="single" w:color="000000" w:sz="4" w:space="0"/>
            </w:tcBorders>
            <w:vAlign w:val="center"/>
          </w:tcPr>
          <w:p w14:paraId="78F8D3F2">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72F480E2">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1,360,560.79</w:t>
            </w:r>
          </w:p>
        </w:tc>
        <w:tc>
          <w:tcPr>
            <w:tcW w:w="1290" w:type="dxa"/>
            <w:tcBorders>
              <w:top w:val="nil"/>
              <w:left w:val="nil"/>
              <w:bottom w:val="single" w:color="000000" w:sz="4" w:space="0"/>
              <w:right w:val="single" w:color="000000" w:sz="4" w:space="0"/>
            </w:tcBorders>
            <w:vAlign w:val="center"/>
          </w:tcPr>
          <w:p w14:paraId="6BD910B5">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64EDB415">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3217B936">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592274A1">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678E6A7">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2013402</w:t>
            </w:r>
          </w:p>
        </w:tc>
        <w:tc>
          <w:tcPr>
            <w:tcW w:w="3055" w:type="dxa"/>
            <w:tcBorders>
              <w:top w:val="nil"/>
              <w:left w:val="nil"/>
              <w:bottom w:val="single" w:color="000000" w:sz="4" w:space="0"/>
              <w:right w:val="single" w:color="000000" w:sz="4" w:space="0"/>
            </w:tcBorders>
            <w:vAlign w:val="center"/>
          </w:tcPr>
          <w:p w14:paraId="59F7F02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一般行政管理事务</w:t>
            </w:r>
          </w:p>
        </w:tc>
        <w:tc>
          <w:tcPr>
            <w:tcW w:w="1920" w:type="dxa"/>
            <w:tcBorders>
              <w:top w:val="nil"/>
              <w:left w:val="nil"/>
              <w:bottom w:val="single" w:color="000000" w:sz="4" w:space="0"/>
              <w:right w:val="single" w:color="000000" w:sz="4" w:space="0"/>
            </w:tcBorders>
            <w:vAlign w:val="center"/>
          </w:tcPr>
          <w:p w14:paraId="6CA2F17B">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28,690.00</w:t>
            </w:r>
          </w:p>
        </w:tc>
        <w:tc>
          <w:tcPr>
            <w:tcW w:w="2280" w:type="dxa"/>
            <w:tcBorders>
              <w:top w:val="nil"/>
              <w:left w:val="nil"/>
              <w:bottom w:val="single" w:color="000000" w:sz="4" w:space="0"/>
              <w:right w:val="single" w:color="000000" w:sz="4" w:space="0"/>
            </w:tcBorders>
            <w:vAlign w:val="center"/>
          </w:tcPr>
          <w:p w14:paraId="739848B2">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374646BB">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28,690.00</w:t>
            </w:r>
          </w:p>
        </w:tc>
        <w:tc>
          <w:tcPr>
            <w:tcW w:w="1290" w:type="dxa"/>
            <w:tcBorders>
              <w:top w:val="nil"/>
              <w:left w:val="nil"/>
              <w:bottom w:val="single" w:color="000000" w:sz="4" w:space="0"/>
              <w:right w:val="single" w:color="000000" w:sz="4" w:space="0"/>
            </w:tcBorders>
            <w:vAlign w:val="top"/>
          </w:tcPr>
          <w:p w14:paraId="7C3238C0">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75F2082">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F579046">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6F42C2F8">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EF18341">
            <w:pPr>
              <w:widowControl/>
              <w:jc w:val="both"/>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2013816</w:t>
            </w:r>
          </w:p>
        </w:tc>
        <w:tc>
          <w:tcPr>
            <w:tcW w:w="3055" w:type="dxa"/>
            <w:tcBorders>
              <w:top w:val="nil"/>
              <w:left w:val="nil"/>
              <w:bottom w:val="single" w:color="000000" w:sz="4" w:space="0"/>
              <w:right w:val="single" w:color="000000" w:sz="4" w:space="0"/>
            </w:tcBorders>
            <w:vAlign w:val="center"/>
          </w:tcPr>
          <w:p w14:paraId="0C366A7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食品安全监管</w:t>
            </w:r>
          </w:p>
        </w:tc>
        <w:tc>
          <w:tcPr>
            <w:tcW w:w="1920" w:type="dxa"/>
            <w:tcBorders>
              <w:top w:val="nil"/>
              <w:left w:val="nil"/>
              <w:bottom w:val="single" w:color="000000" w:sz="4" w:space="0"/>
              <w:right w:val="single" w:color="000000" w:sz="4" w:space="0"/>
            </w:tcBorders>
            <w:vAlign w:val="center"/>
          </w:tcPr>
          <w:p w14:paraId="7276CF9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c>
          <w:tcPr>
            <w:tcW w:w="2280" w:type="dxa"/>
            <w:tcBorders>
              <w:top w:val="nil"/>
              <w:left w:val="nil"/>
              <w:bottom w:val="single" w:color="000000" w:sz="4" w:space="0"/>
              <w:right w:val="single" w:color="000000" w:sz="4" w:space="0"/>
            </w:tcBorders>
            <w:vAlign w:val="center"/>
          </w:tcPr>
          <w:p w14:paraId="7B7CE4F2">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514830D">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20,000.00</w:t>
            </w:r>
          </w:p>
        </w:tc>
        <w:tc>
          <w:tcPr>
            <w:tcW w:w="1290" w:type="dxa"/>
            <w:tcBorders>
              <w:top w:val="nil"/>
              <w:left w:val="nil"/>
              <w:bottom w:val="single" w:color="000000" w:sz="4" w:space="0"/>
              <w:right w:val="single" w:color="000000" w:sz="4" w:space="0"/>
            </w:tcBorders>
            <w:vAlign w:val="top"/>
          </w:tcPr>
          <w:p w14:paraId="25CFCDB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154BBCD9">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751311BA">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9E32569">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CCE7251">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2060702</w:t>
            </w:r>
          </w:p>
        </w:tc>
        <w:tc>
          <w:tcPr>
            <w:tcW w:w="3055" w:type="dxa"/>
            <w:tcBorders>
              <w:top w:val="nil"/>
              <w:left w:val="nil"/>
              <w:bottom w:val="single" w:color="000000" w:sz="4" w:space="0"/>
              <w:right w:val="single" w:color="000000" w:sz="4" w:space="0"/>
            </w:tcBorders>
            <w:vAlign w:val="center"/>
          </w:tcPr>
          <w:p w14:paraId="6568B7B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科普活动</w:t>
            </w:r>
          </w:p>
        </w:tc>
        <w:tc>
          <w:tcPr>
            <w:tcW w:w="1920" w:type="dxa"/>
            <w:tcBorders>
              <w:top w:val="nil"/>
              <w:left w:val="nil"/>
              <w:bottom w:val="single" w:color="000000" w:sz="4" w:space="0"/>
              <w:right w:val="single" w:color="000000" w:sz="4" w:space="0"/>
            </w:tcBorders>
            <w:vAlign w:val="center"/>
          </w:tcPr>
          <w:p w14:paraId="1A63EED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157,500.00</w:t>
            </w:r>
          </w:p>
        </w:tc>
        <w:tc>
          <w:tcPr>
            <w:tcW w:w="2280" w:type="dxa"/>
            <w:tcBorders>
              <w:top w:val="nil"/>
              <w:left w:val="nil"/>
              <w:bottom w:val="single" w:color="000000" w:sz="4" w:space="0"/>
              <w:right w:val="single" w:color="000000" w:sz="4" w:space="0"/>
            </w:tcBorders>
            <w:vAlign w:val="center"/>
          </w:tcPr>
          <w:p w14:paraId="5FD06EC1">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D4CBA57">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157,500.00</w:t>
            </w:r>
          </w:p>
        </w:tc>
        <w:tc>
          <w:tcPr>
            <w:tcW w:w="1290" w:type="dxa"/>
            <w:tcBorders>
              <w:top w:val="nil"/>
              <w:left w:val="nil"/>
              <w:bottom w:val="single" w:color="000000" w:sz="4" w:space="0"/>
              <w:right w:val="single" w:color="000000" w:sz="4" w:space="0"/>
            </w:tcBorders>
            <w:vAlign w:val="top"/>
          </w:tcPr>
          <w:p w14:paraId="7939E800">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106744FA">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7EFF9446">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0B6B7C4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A9D6818">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2080199</w:t>
            </w:r>
          </w:p>
        </w:tc>
        <w:tc>
          <w:tcPr>
            <w:tcW w:w="3055" w:type="dxa"/>
            <w:tcBorders>
              <w:top w:val="nil"/>
              <w:left w:val="nil"/>
              <w:bottom w:val="single" w:color="000000" w:sz="4" w:space="0"/>
              <w:right w:val="single" w:color="000000" w:sz="4" w:space="0"/>
            </w:tcBorders>
            <w:vAlign w:val="center"/>
          </w:tcPr>
          <w:p w14:paraId="0ACB53A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其他人力资源和社会保障管理事务支出</w:t>
            </w:r>
          </w:p>
        </w:tc>
        <w:tc>
          <w:tcPr>
            <w:tcW w:w="1920" w:type="dxa"/>
            <w:tcBorders>
              <w:top w:val="nil"/>
              <w:left w:val="nil"/>
              <w:bottom w:val="single" w:color="000000" w:sz="4" w:space="0"/>
              <w:right w:val="single" w:color="000000" w:sz="4" w:space="0"/>
            </w:tcBorders>
            <w:vAlign w:val="center"/>
          </w:tcPr>
          <w:p w14:paraId="213A839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262,699.64</w:t>
            </w:r>
          </w:p>
        </w:tc>
        <w:tc>
          <w:tcPr>
            <w:tcW w:w="2280" w:type="dxa"/>
            <w:tcBorders>
              <w:top w:val="nil"/>
              <w:left w:val="nil"/>
              <w:bottom w:val="single" w:color="000000" w:sz="4" w:space="0"/>
              <w:right w:val="single" w:color="000000" w:sz="4" w:space="0"/>
            </w:tcBorders>
            <w:vAlign w:val="center"/>
          </w:tcPr>
          <w:p w14:paraId="6224091D">
            <w:pPr>
              <w:widowControl/>
              <w:ind w:firstLine="550" w:firstLineChars="0"/>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262,699.64</w:t>
            </w:r>
          </w:p>
        </w:tc>
        <w:tc>
          <w:tcPr>
            <w:tcW w:w="2385" w:type="dxa"/>
            <w:tcBorders>
              <w:top w:val="nil"/>
              <w:left w:val="nil"/>
              <w:bottom w:val="single" w:color="000000" w:sz="4" w:space="0"/>
              <w:right w:val="single" w:color="000000" w:sz="4" w:space="0"/>
            </w:tcBorders>
            <w:vAlign w:val="center"/>
          </w:tcPr>
          <w:p w14:paraId="1B51012D">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118A9A24">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50DEC043">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4ACA982A">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0E249C6">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6858C75">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2080208</w:t>
            </w:r>
          </w:p>
        </w:tc>
        <w:tc>
          <w:tcPr>
            <w:tcW w:w="3055" w:type="dxa"/>
            <w:tcBorders>
              <w:top w:val="nil"/>
              <w:left w:val="nil"/>
              <w:bottom w:val="single" w:color="000000" w:sz="4" w:space="0"/>
              <w:right w:val="single" w:color="000000" w:sz="4" w:space="0"/>
            </w:tcBorders>
            <w:vAlign w:val="center"/>
          </w:tcPr>
          <w:p w14:paraId="5B975241">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基层政权建设和社区治理</w:t>
            </w:r>
          </w:p>
        </w:tc>
        <w:tc>
          <w:tcPr>
            <w:tcW w:w="1920" w:type="dxa"/>
            <w:tcBorders>
              <w:top w:val="nil"/>
              <w:left w:val="nil"/>
              <w:bottom w:val="single" w:color="000000" w:sz="4" w:space="0"/>
              <w:right w:val="single" w:color="000000" w:sz="4" w:space="0"/>
            </w:tcBorders>
            <w:vAlign w:val="center"/>
          </w:tcPr>
          <w:p w14:paraId="60E4CB7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18,537,057.66</w:t>
            </w:r>
          </w:p>
        </w:tc>
        <w:tc>
          <w:tcPr>
            <w:tcW w:w="2280" w:type="dxa"/>
            <w:tcBorders>
              <w:top w:val="nil"/>
              <w:left w:val="nil"/>
              <w:bottom w:val="single" w:color="000000" w:sz="4" w:space="0"/>
              <w:right w:val="single" w:color="000000" w:sz="4" w:space="0"/>
            </w:tcBorders>
            <w:vAlign w:val="center"/>
          </w:tcPr>
          <w:p w14:paraId="0D3828D3">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35BFFD83">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18,537,057.66</w:t>
            </w:r>
          </w:p>
        </w:tc>
        <w:tc>
          <w:tcPr>
            <w:tcW w:w="1290" w:type="dxa"/>
            <w:tcBorders>
              <w:top w:val="nil"/>
              <w:left w:val="nil"/>
              <w:bottom w:val="single" w:color="000000" w:sz="4" w:space="0"/>
              <w:right w:val="single" w:color="000000" w:sz="4" w:space="0"/>
            </w:tcBorders>
            <w:vAlign w:val="top"/>
          </w:tcPr>
          <w:p w14:paraId="3441CBF7">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412189FC">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15DD5016">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1C09A54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4B5390B">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2080299</w:t>
            </w:r>
          </w:p>
        </w:tc>
        <w:tc>
          <w:tcPr>
            <w:tcW w:w="3055" w:type="dxa"/>
            <w:tcBorders>
              <w:top w:val="nil"/>
              <w:left w:val="nil"/>
              <w:bottom w:val="single" w:color="000000" w:sz="4" w:space="0"/>
              <w:right w:val="single" w:color="000000" w:sz="4" w:space="0"/>
            </w:tcBorders>
            <w:vAlign w:val="center"/>
          </w:tcPr>
          <w:p w14:paraId="48D3A7DC">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其他民政管理事务支出</w:t>
            </w:r>
          </w:p>
        </w:tc>
        <w:tc>
          <w:tcPr>
            <w:tcW w:w="1920" w:type="dxa"/>
            <w:tcBorders>
              <w:top w:val="nil"/>
              <w:left w:val="nil"/>
              <w:bottom w:val="single" w:color="000000" w:sz="4" w:space="0"/>
              <w:right w:val="single" w:color="000000" w:sz="4" w:space="0"/>
            </w:tcBorders>
            <w:vAlign w:val="center"/>
          </w:tcPr>
          <w:p w14:paraId="4092F82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264,876.90</w:t>
            </w:r>
          </w:p>
        </w:tc>
        <w:tc>
          <w:tcPr>
            <w:tcW w:w="2280" w:type="dxa"/>
            <w:tcBorders>
              <w:top w:val="nil"/>
              <w:left w:val="nil"/>
              <w:bottom w:val="single" w:color="000000" w:sz="4" w:space="0"/>
              <w:right w:val="single" w:color="000000" w:sz="4" w:space="0"/>
            </w:tcBorders>
            <w:vAlign w:val="center"/>
          </w:tcPr>
          <w:p w14:paraId="4AAB5E48">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010C7234">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264,876.90</w:t>
            </w:r>
          </w:p>
        </w:tc>
        <w:tc>
          <w:tcPr>
            <w:tcW w:w="1290" w:type="dxa"/>
            <w:tcBorders>
              <w:top w:val="nil"/>
              <w:left w:val="nil"/>
              <w:bottom w:val="single" w:color="000000" w:sz="4" w:space="0"/>
              <w:right w:val="single" w:color="000000" w:sz="4" w:space="0"/>
            </w:tcBorders>
            <w:vAlign w:val="top"/>
          </w:tcPr>
          <w:p w14:paraId="76116E6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78BB945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48DE705C">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0DAB9503">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6A6E538">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2080501</w:t>
            </w:r>
          </w:p>
        </w:tc>
        <w:tc>
          <w:tcPr>
            <w:tcW w:w="3055" w:type="dxa"/>
            <w:tcBorders>
              <w:top w:val="nil"/>
              <w:left w:val="nil"/>
              <w:bottom w:val="single" w:color="000000" w:sz="4" w:space="0"/>
              <w:right w:val="single" w:color="000000" w:sz="4" w:space="0"/>
            </w:tcBorders>
            <w:vAlign w:val="center"/>
          </w:tcPr>
          <w:p w14:paraId="20B55F1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行政单位离退休</w:t>
            </w:r>
          </w:p>
        </w:tc>
        <w:tc>
          <w:tcPr>
            <w:tcW w:w="1920" w:type="dxa"/>
            <w:tcBorders>
              <w:top w:val="nil"/>
              <w:left w:val="nil"/>
              <w:bottom w:val="single" w:color="000000" w:sz="4" w:space="0"/>
              <w:right w:val="single" w:color="000000" w:sz="4" w:space="0"/>
            </w:tcBorders>
            <w:vAlign w:val="center"/>
          </w:tcPr>
          <w:p w14:paraId="51FB6A5A">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151,549.11</w:t>
            </w:r>
          </w:p>
        </w:tc>
        <w:tc>
          <w:tcPr>
            <w:tcW w:w="2280" w:type="dxa"/>
            <w:tcBorders>
              <w:top w:val="nil"/>
              <w:left w:val="nil"/>
              <w:bottom w:val="single" w:color="000000" w:sz="4" w:space="0"/>
              <w:right w:val="single" w:color="000000" w:sz="4" w:space="0"/>
            </w:tcBorders>
            <w:vAlign w:val="center"/>
          </w:tcPr>
          <w:p w14:paraId="272AC835">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151,549.11</w:t>
            </w:r>
          </w:p>
        </w:tc>
        <w:tc>
          <w:tcPr>
            <w:tcW w:w="2385" w:type="dxa"/>
            <w:tcBorders>
              <w:top w:val="nil"/>
              <w:left w:val="nil"/>
              <w:bottom w:val="single" w:color="000000" w:sz="4" w:space="0"/>
              <w:right w:val="single" w:color="000000" w:sz="4" w:space="0"/>
            </w:tcBorders>
            <w:vAlign w:val="center"/>
          </w:tcPr>
          <w:p w14:paraId="1D0D08BA">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3C898A3B">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4F36290A">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75540BC2">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2D206DE9">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7819A02">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2080505</w:t>
            </w:r>
          </w:p>
        </w:tc>
        <w:tc>
          <w:tcPr>
            <w:tcW w:w="3055" w:type="dxa"/>
            <w:tcBorders>
              <w:top w:val="nil"/>
              <w:left w:val="nil"/>
              <w:bottom w:val="single" w:color="000000" w:sz="4" w:space="0"/>
              <w:right w:val="single" w:color="000000" w:sz="4" w:space="0"/>
            </w:tcBorders>
            <w:vAlign w:val="center"/>
          </w:tcPr>
          <w:p w14:paraId="3CE8FAC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机关事业单位基本养老保险缴费支出</w:t>
            </w:r>
          </w:p>
        </w:tc>
        <w:tc>
          <w:tcPr>
            <w:tcW w:w="1920" w:type="dxa"/>
            <w:tcBorders>
              <w:top w:val="nil"/>
              <w:left w:val="nil"/>
              <w:bottom w:val="single" w:color="000000" w:sz="4" w:space="0"/>
              <w:right w:val="single" w:color="000000" w:sz="4" w:space="0"/>
            </w:tcBorders>
            <w:vAlign w:val="center"/>
          </w:tcPr>
          <w:p w14:paraId="31F01FD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537,807.32</w:t>
            </w:r>
          </w:p>
        </w:tc>
        <w:tc>
          <w:tcPr>
            <w:tcW w:w="2280" w:type="dxa"/>
            <w:tcBorders>
              <w:top w:val="nil"/>
              <w:left w:val="nil"/>
              <w:bottom w:val="single" w:color="000000" w:sz="4" w:space="0"/>
              <w:right w:val="single" w:color="000000" w:sz="4" w:space="0"/>
            </w:tcBorders>
            <w:vAlign w:val="center"/>
          </w:tcPr>
          <w:p w14:paraId="788DC269">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537,807.32</w:t>
            </w:r>
          </w:p>
        </w:tc>
        <w:tc>
          <w:tcPr>
            <w:tcW w:w="2385" w:type="dxa"/>
            <w:tcBorders>
              <w:top w:val="nil"/>
              <w:left w:val="nil"/>
              <w:bottom w:val="single" w:color="000000" w:sz="4" w:space="0"/>
              <w:right w:val="single" w:color="000000" w:sz="4" w:space="0"/>
            </w:tcBorders>
            <w:vAlign w:val="center"/>
          </w:tcPr>
          <w:p w14:paraId="63749146">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43519CD4">
            <w:pPr>
              <w:ind w:firstLine="550" w:firstLineChars="0"/>
              <w:jc w:val="center"/>
              <w:rPr>
                <w:rFonts w:hint="eastAsia" w:ascii="宋体" w:hAnsi="宋体" w:cs="宋体"/>
                <w:color w:val="000000"/>
                <w:kern w:val="0"/>
                <w:sz w:val="22"/>
                <w:szCs w:val="22"/>
              </w:rPr>
            </w:pPr>
          </w:p>
          <w:p w14:paraId="01707933">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F4E80D1">
            <w:pPr>
              <w:ind w:firstLine="550" w:firstLineChars="0"/>
              <w:jc w:val="center"/>
              <w:rPr>
                <w:rFonts w:hint="eastAsia" w:ascii="宋体" w:hAnsi="宋体" w:cs="宋体"/>
                <w:color w:val="000000"/>
                <w:kern w:val="0"/>
                <w:sz w:val="22"/>
                <w:szCs w:val="22"/>
              </w:rPr>
            </w:pPr>
          </w:p>
          <w:p w14:paraId="6E91B3D0">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5AEFADF4">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15FCD100">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39F9CBB">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2080506</w:t>
            </w:r>
          </w:p>
        </w:tc>
        <w:tc>
          <w:tcPr>
            <w:tcW w:w="3055" w:type="dxa"/>
            <w:tcBorders>
              <w:top w:val="nil"/>
              <w:left w:val="nil"/>
              <w:bottom w:val="single" w:color="000000" w:sz="4" w:space="0"/>
              <w:right w:val="single" w:color="000000" w:sz="4" w:space="0"/>
            </w:tcBorders>
            <w:vAlign w:val="center"/>
          </w:tcPr>
          <w:p w14:paraId="0DA6D66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机关事业单位职业年金缴费支出</w:t>
            </w:r>
          </w:p>
        </w:tc>
        <w:tc>
          <w:tcPr>
            <w:tcW w:w="1920" w:type="dxa"/>
            <w:tcBorders>
              <w:top w:val="nil"/>
              <w:left w:val="nil"/>
              <w:bottom w:val="single" w:color="000000" w:sz="4" w:space="0"/>
              <w:right w:val="single" w:color="000000" w:sz="4" w:space="0"/>
            </w:tcBorders>
            <w:vAlign w:val="center"/>
          </w:tcPr>
          <w:p w14:paraId="6B5950A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257,084.82</w:t>
            </w:r>
          </w:p>
        </w:tc>
        <w:tc>
          <w:tcPr>
            <w:tcW w:w="2280" w:type="dxa"/>
            <w:tcBorders>
              <w:top w:val="nil"/>
              <w:left w:val="nil"/>
              <w:bottom w:val="single" w:color="000000" w:sz="4" w:space="0"/>
              <w:right w:val="single" w:color="000000" w:sz="4" w:space="0"/>
            </w:tcBorders>
            <w:vAlign w:val="center"/>
          </w:tcPr>
          <w:p w14:paraId="043D8C6D">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257,084.82</w:t>
            </w:r>
          </w:p>
        </w:tc>
        <w:tc>
          <w:tcPr>
            <w:tcW w:w="2385" w:type="dxa"/>
            <w:tcBorders>
              <w:top w:val="nil"/>
              <w:left w:val="nil"/>
              <w:bottom w:val="single" w:color="000000" w:sz="4" w:space="0"/>
              <w:right w:val="single" w:color="000000" w:sz="4" w:space="0"/>
            </w:tcBorders>
            <w:vAlign w:val="center"/>
          </w:tcPr>
          <w:p w14:paraId="5E968DEB">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5EF024C4">
            <w:pPr>
              <w:ind w:firstLine="550" w:firstLineChars="0"/>
              <w:jc w:val="left"/>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61D6E065">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6877AE7E">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07825813">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5BBF3FF">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2080701</w:t>
            </w:r>
          </w:p>
        </w:tc>
        <w:tc>
          <w:tcPr>
            <w:tcW w:w="3055" w:type="dxa"/>
            <w:tcBorders>
              <w:top w:val="nil"/>
              <w:left w:val="nil"/>
              <w:bottom w:val="single" w:color="000000" w:sz="4" w:space="0"/>
              <w:right w:val="single" w:color="000000" w:sz="4" w:space="0"/>
            </w:tcBorders>
            <w:vAlign w:val="center"/>
          </w:tcPr>
          <w:p w14:paraId="266DE24B">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就业创业服务补贴</w:t>
            </w:r>
          </w:p>
        </w:tc>
        <w:tc>
          <w:tcPr>
            <w:tcW w:w="1920" w:type="dxa"/>
            <w:tcBorders>
              <w:top w:val="nil"/>
              <w:left w:val="nil"/>
              <w:bottom w:val="single" w:color="000000" w:sz="4" w:space="0"/>
              <w:right w:val="single" w:color="000000" w:sz="4" w:space="0"/>
            </w:tcBorders>
            <w:vAlign w:val="center"/>
          </w:tcPr>
          <w:p w14:paraId="65367D8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5,336.00</w:t>
            </w:r>
          </w:p>
        </w:tc>
        <w:tc>
          <w:tcPr>
            <w:tcW w:w="2280" w:type="dxa"/>
            <w:tcBorders>
              <w:top w:val="nil"/>
              <w:left w:val="nil"/>
              <w:bottom w:val="single" w:color="000000" w:sz="4" w:space="0"/>
              <w:right w:val="single" w:color="000000" w:sz="4" w:space="0"/>
            </w:tcBorders>
            <w:vAlign w:val="center"/>
          </w:tcPr>
          <w:p w14:paraId="082D094D">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38D91459">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5,336.00</w:t>
            </w:r>
          </w:p>
        </w:tc>
        <w:tc>
          <w:tcPr>
            <w:tcW w:w="1290" w:type="dxa"/>
            <w:tcBorders>
              <w:top w:val="nil"/>
              <w:left w:val="nil"/>
              <w:bottom w:val="single" w:color="000000" w:sz="4" w:space="0"/>
              <w:right w:val="single" w:color="000000" w:sz="4" w:space="0"/>
            </w:tcBorders>
            <w:vAlign w:val="top"/>
          </w:tcPr>
          <w:p w14:paraId="1FCC572D">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1CDA268E">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02C5EB7D">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6F25F4D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5BDE5DB">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2080705</w:t>
            </w:r>
          </w:p>
        </w:tc>
        <w:tc>
          <w:tcPr>
            <w:tcW w:w="3055" w:type="dxa"/>
            <w:tcBorders>
              <w:top w:val="nil"/>
              <w:left w:val="nil"/>
              <w:bottom w:val="single" w:color="000000" w:sz="4" w:space="0"/>
              <w:right w:val="single" w:color="000000" w:sz="4" w:space="0"/>
            </w:tcBorders>
            <w:vAlign w:val="center"/>
          </w:tcPr>
          <w:p w14:paraId="2BC0CCF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公益性岗位补贴</w:t>
            </w:r>
          </w:p>
        </w:tc>
        <w:tc>
          <w:tcPr>
            <w:tcW w:w="1920" w:type="dxa"/>
            <w:tcBorders>
              <w:top w:val="nil"/>
              <w:left w:val="nil"/>
              <w:bottom w:val="single" w:color="000000" w:sz="4" w:space="0"/>
              <w:right w:val="single" w:color="000000" w:sz="4" w:space="0"/>
            </w:tcBorders>
            <w:vAlign w:val="center"/>
          </w:tcPr>
          <w:p w14:paraId="38D986D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1,615,946.77</w:t>
            </w:r>
          </w:p>
        </w:tc>
        <w:tc>
          <w:tcPr>
            <w:tcW w:w="2280" w:type="dxa"/>
            <w:tcBorders>
              <w:top w:val="nil"/>
              <w:left w:val="nil"/>
              <w:bottom w:val="single" w:color="000000" w:sz="4" w:space="0"/>
              <w:right w:val="single" w:color="000000" w:sz="4" w:space="0"/>
            </w:tcBorders>
            <w:vAlign w:val="center"/>
          </w:tcPr>
          <w:p w14:paraId="7E4C0F9D">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79BB2385">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1,615,946.77</w:t>
            </w:r>
          </w:p>
        </w:tc>
        <w:tc>
          <w:tcPr>
            <w:tcW w:w="1290" w:type="dxa"/>
            <w:tcBorders>
              <w:top w:val="nil"/>
              <w:left w:val="nil"/>
              <w:bottom w:val="single" w:color="000000" w:sz="4" w:space="0"/>
              <w:right w:val="single" w:color="000000" w:sz="4" w:space="0"/>
            </w:tcBorders>
            <w:vAlign w:val="top"/>
          </w:tcPr>
          <w:p w14:paraId="7EEBD29E">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69C866D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0D854647">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17AB1A1A">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A07A353">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2080799</w:t>
            </w:r>
          </w:p>
        </w:tc>
        <w:tc>
          <w:tcPr>
            <w:tcW w:w="3055" w:type="dxa"/>
            <w:tcBorders>
              <w:top w:val="nil"/>
              <w:left w:val="nil"/>
              <w:bottom w:val="single" w:color="000000" w:sz="4" w:space="0"/>
              <w:right w:val="single" w:color="000000" w:sz="4" w:space="0"/>
            </w:tcBorders>
            <w:vAlign w:val="center"/>
          </w:tcPr>
          <w:p w14:paraId="7DEDC9A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其他就业补助支出</w:t>
            </w:r>
          </w:p>
        </w:tc>
        <w:tc>
          <w:tcPr>
            <w:tcW w:w="1920" w:type="dxa"/>
            <w:tcBorders>
              <w:top w:val="nil"/>
              <w:left w:val="nil"/>
              <w:bottom w:val="single" w:color="000000" w:sz="4" w:space="0"/>
              <w:right w:val="single" w:color="000000" w:sz="4" w:space="0"/>
            </w:tcBorders>
            <w:vAlign w:val="center"/>
          </w:tcPr>
          <w:p w14:paraId="68415AF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3,290.00</w:t>
            </w:r>
          </w:p>
        </w:tc>
        <w:tc>
          <w:tcPr>
            <w:tcW w:w="2280" w:type="dxa"/>
            <w:tcBorders>
              <w:top w:val="nil"/>
              <w:left w:val="nil"/>
              <w:bottom w:val="single" w:color="000000" w:sz="4" w:space="0"/>
              <w:right w:val="single" w:color="000000" w:sz="4" w:space="0"/>
            </w:tcBorders>
            <w:vAlign w:val="center"/>
          </w:tcPr>
          <w:p w14:paraId="0FDCE37E">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561A635">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3,290.00</w:t>
            </w:r>
          </w:p>
        </w:tc>
        <w:tc>
          <w:tcPr>
            <w:tcW w:w="1290" w:type="dxa"/>
            <w:tcBorders>
              <w:top w:val="nil"/>
              <w:left w:val="nil"/>
              <w:bottom w:val="single" w:color="000000" w:sz="4" w:space="0"/>
              <w:right w:val="single" w:color="000000" w:sz="4" w:space="0"/>
            </w:tcBorders>
            <w:vAlign w:val="top"/>
          </w:tcPr>
          <w:p w14:paraId="5322EAE2">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2DB757FF">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0F34308C">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603DAC6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E23B66A">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2081002</w:t>
            </w:r>
          </w:p>
        </w:tc>
        <w:tc>
          <w:tcPr>
            <w:tcW w:w="3055" w:type="dxa"/>
            <w:tcBorders>
              <w:top w:val="nil"/>
              <w:left w:val="nil"/>
              <w:bottom w:val="single" w:color="000000" w:sz="4" w:space="0"/>
              <w:right w:val="single" w:color="000000" w:sz="4" w:space="0"/>
            </w:tcBorders>
            <w:vAlign w:val="center"/>
          </w:tcPr>
          <w:p w14:paraId="6A40D93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老年福利</w:t>
            </w:r>
          </w:p>
        </w:tc>
        <w:tc>
          <w:tcPr>
            <w:tcW w:w="1920" w:type="dxa"/>
            <w:tcBorders>
              <w:top w:val="nil"/>
              <w:left w:val="nil"/>
              <w:bottom w:val="single" w:color="000000" w:sz="4" w:space="0"/>
              <w:right w:val="single" w:color="000000" w:sz="4" w:space="0"/>
            </w:tcBorders>
            <w:vAlign w:val="center"/>
          </w:tcPr>
          <w:p w14:paraId="47367B2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110,054.53</w:t>
            </w:r>
          </w:p>
        </w:tc>
        <w:tc>
          <w:tcPr>
            <w:tcW w:w="2280" w:type="dxa"/>
            <w:tcBorders>
              <w:top w:val="nil"/>
              <w:left w:val="nil"/>
              <w:bottom w:val="single" w:color="000000" w:sz="4" w:space="0"/>
              <w:right w:val="single" w:color="000000" w:sz="4" w:space="0"/>
            </w:tcBorders>
            <w:vAlign w:val="center"/>
          </w:tcPr>
          <w:p w14:paraId="19BF7F72">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050E55DE">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110,054.53</w:t>
            </w:r>
          </w:p>
        </w:tc>
        <w:tc>
          <w:tcPr>
            <w:tcW w:w="1290" w:type="dxa"/>
            <w:tcBorders>
              <w:top w:val="nil"/>
              <w:left w:val="nil"/>
              <w:bottom w:val="single" w:color="000000" w:sz="4" w:space="0"/>
              <w:right w:val="single" w:color="000000" w:sz="4" w:space="0"/>
            </w:tcBorders>
            <w:vAlign w:val="top"/>
          </w:tcPr>
          <w:p w14:paraId="1F884A1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25129EF4">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00016B3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E1D6C5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7E0D75C">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2081006</w:t>
            </w:r>
          </w:p>
        </w:tc>
        <w:tc>
          <w:tcPr>
            <w:tcW w:w="3055" w:type="dxa"/>
            <w:tcBorders>
              <w:top w:val="nil"/>
              <w:left w:val="nil"/>
              <w:bottom w:val="single" w:color="000000" w:sz="4" w:space="0"/>
              <w:right w:val="single" w:color="000000" w:sz="4" w:space="0"/>
            </w:tcBorders>
            <w:vAlign w:val="center"/>
          </w:tcPr>
          <w:p w14:paraId="652558B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养老服务</w:t>
            </w:r>
          </w:p>
        </w:tc>
        <w:tc>
          <w:tcPr>
            <w:tcW w:w="1920" w:type="dxa"/>
            <w:tcBorders>
              <w:top w:val="nil"/>
              <w:left w:val="nil"/>
              <w:bottom w:val="single" w:color="000000" w:sz="4" w:space="0"/>
              <w:right w:val="single" w:color="000000" w:sz="4" w:space="0"/>
            </w:tcBorders>
            <w:vAlign w:val="center"/>
          </w:tcPr>
          <w:p w14:paraId="3EECEE5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455,200.00</w:t>
            </w:r>
          </w:p>
        </w:tc>
        <w:tc>
          <w:tcPr>
            <w:tcW w:w="2280" w:type="dxa"/>
            <w:tcBorders>
              <w:top w:val="nil"/>
              <w:left w:val="nil"/>
              <w:bottom w:val="single" w:color="000000" w:sz="4" w:space="0"/>
              <w:right w:val="single" w:color="000000" w:sz="4" w:space="0"/>
            </w:tcBorders>
            <w:vAlign w:val="center"/>
          </w:tcPr>
          <w:p w14:paraId="0824DFF5">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2710A8BF">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455,200.00</w:t>
            </w:r>
          </w:p>
        </w:tc>
        <w:tc>
          <w:tcPr>
            <w:tcW w:w="1290" w:type="dxa"/>
            <w:tcBorders>
              <w:top w:val="nil"/>
              <w:left w:val="nil"/>
              <w:bottom w:val="single" w:color="000000" w:sz="4" w:space="0"/>
              <w:right w:val="single" w:color="000000" w:sz="4" w:space="0"/>
            </w:tcBorders>
            <w:vAlign w:val="center"/>
          </w:tcPr>
          <w:p w14:paraId="4A9955CE">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5283F92A">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4286D7F4">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15E97BE0">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5DF8A68">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2081199</w:t>
            </w:r>
          </w:p>
        </w:tc>
        <w:tc>
          <w:tcPr>
            <w:tcW w:w="3055" w:type="dxa"/>
            <w:tcBorders>
              <w:top w:val="nil"/>
              <w:left w:val="nil"/>
              <w:bottom w:val="single" w:color="000000" w:sz="4" w:space="0"/>
              <w:right w:val="single" w:color="000000" w:sz="4" w:space="0"/>
            </w:tcBorders>
            <w:vAlign w:val="center"/>
          </w:tcPr>
          <w:p w14:paraId="6550ED8C">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其他残疾人事业支出</w:t>
            </w:r>
          </w:p>
        </w:tc>
        <w:tc>
          <w:tcPr>
            <w:tcW w:w="1920" w:type="dxa"/>
            <w:tcBorders>
              <w:top w:val="nil"/>
              <w:left w:val="nil"/>
              <w:bottom w:val="single" w:color="000000" w:sz="4" w:space="0"/>
              <w:right w:val="single" w:color="000000" w:sz="4" w:space="0"/>
            </w:tcBorders>
            <w:vAlign w:val="center"/>
          </w:tcPr>
          <w:p w14:paraId="68B5EF11">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11,500.00</w:t>
            </w:r>
          </w:p>
        </w:tc>
        <w:tc>
          <w:tcPr>
            <w:tcW w:w="2280" w:type="dxa"/>
            <w:tcBorders>
              <w:top w:val="nil"/>
              <w:left w:val="nil"/>
              <w:bottom w:val="single" w:color="000000" w:sz="4" w:space="0"/>
              <w:right w:val="single" w:color="000000" w:sz="4" w:space="0"/>
            </w:tcBorders>
            <w:vAlign w:val="center"/>
          </w:tcPr>
          <w:p w14:paraId="3AD94F52">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2D5B0B6">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11,500.00</w:t>
            </w:r>
          </w:p>
        </w:tc>
        <w:tc>
          <w:tcPr>
            <w:tcW w:w="1290" w:type="dxa"/>
            <w:tcBorders>
              <w:top w:val="nil"/>
              <w:left w:val="nil"/>
              <w:bottom w:val="single" w:color="000000" w:sz="4" w:space="0"/>
              <w:right w:val="single" w:color="000000" w:sz="4" w:space="0"/>
            </w:tcBorders>
            <w:vAlign w:val="top"/>
          </w:tcPr>
          <w:p w14:paraId="7A022205">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7EB02B16">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7DFBEB54">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4FD5B229">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BDE823B">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2081699</w:t>
            </w:r>
          </w:p>
        </w:tc>
        <w:tc>
          <w:tcPr>
            <w:tcW w:w="3055" w:type="dxa"/>
            <w:tcBorders>
              <w:top w:val="nil"/>
              <w:left w:val="nil"/>
              <w:bottom w:val="single" w:color="000000" w:sz="4" w:space="0"/>
              <w:right w:val="single" w:color="000000" w:sz="4" w:space="0"/>
            </w:tcBorders>
            <w:vAlign w:val="center"/>
          </w:tcPr>
          <w:p w14:paraId="678B836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其他红十字事业支出</w:t>
            </w:r>
          </w:p>
        </w:tc>
        <w:tc>
          <w:tcPr>
            <w:tcW w:w="1920" w:type="dxa"/>
            <w:tcBorders>
              <w:top w:val="nil"/>
              <w:left w:val="nil"/>
              <w:bottom w:val="single" w:color="000000" w:sz="4" w:space="0"/>
              <w:right w:val="single" w:color="000000" w:sz="4" w:space="0"/>
            </w:tcBorders>
            <w:vAlign w:val="center"/>
          </w:tcPr>
          <w:p w14:paraId="458BDF2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1,500.00</w:t>
            </w:r>
          </w:p>
        </w:tc>
        <w:tc>
          <w:tcPr>
            <w:tcW w:w="2280" w:type="dxa"/>
            <w:tcBorders>
              <w:top w:val="nil"/>
              <w:left w:val="nil"/>
              <w:bottom w:val="single" w:color="000000" w:sz="4" w:space="0"/>
              <w:right w:val="single" w:color="000000" w:sz="4" w:space="0"/>
            </w:tcBorders>
            <w:vAlign w:val="center"/>
          </w:tcPr>
          <w:p w14:paraId="06CFDEC2">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1D70293">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1,500.00</w:t>
            </w:r>
          </w:p>
        </w:tc>
        <w:tc>
          <w:tcPr>
            <w:tcW w:w="1290" w:type="dxa"/>
            <w:tcBorders>
              <w:top w:val="nil"/>
              <w:left w:val="nil"/>
              <w:bottom w:val="single" w:color="000000" w:sz="4" w:space="0"/>
              <w:right w:val="single" w:color="000000" w:sz="4" w:space="0"/>
            </w:tcBorders>
            <w:vAlign w:val="top"/>
          </w:tcPr>
          <w:p w14:paraId="7E431A0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1CA904A6">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116EBD45">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AD6E173">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B6B4A34">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2082001</w:t>
            </w:r>
          </w:p>
        </w:tc>
        <w:tc>
          <w:tcPr>
            <w:tcW w:w="3055" w:type="dxa"/>
            <w:tcBorders>
              <w:top w:val="nil"/>
              <w:left w:val="nil"/>
              <w:bottom w:val="single" w:color="000000" w:sz="4" w:space="0"/>
              <w:right w:val="single" w:color="000000" w:sz="4" w:space="0"/>
            </w:tcBorders>
            <w:vAlign w:val="center"/>
          </w:tcPr>
          <w:p w14:paraId="5E45AEE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临时救助支出</w:t>
            </w:r>
          </w:p>
        </w:tc>
        <w:tc>
          <w:tcPr>
            <w:tcW w:w="1920" w:type="dxa"/>
            <w:tcBorders>
              <w:top w:val="nil"/>
              <w:left w:val="nil"/>
              <w:bottom w:val="single" w:color="000000" w:sz="4" w:space="0"/>
              <w:right w:val="single" w:color="000000" w:sz="4" w:space="0"/>
            </w:tcBorders>
            <w:vAlign w:val="center"/>
          </w:tcPr>
          <w:p w14:paraId="6B0730F1">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305,185.00</w:t>
            </w:r>
          </w:p>
        </w:tc>
        <w:tc>
          <w:tcPr>
            <w:tcW w:w="2280" w:type="dxa"/>
            <w:tcBorders>
              <w:top w:val="nil"/>
              <w:left w:val="nil"/>
              <w:bottom w:val="single" w:color="000000" w:sz="4" w:space="0"/>
              <w:right w:val="single" w:color="000000" w:sz="4" w:space="0"/>
            </w:tcBorders>
            <w:vAlign w:val="center"/>
          </w:tcPr>
          <w:p w14:paraId="636AA5C3">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9A1240F">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305,185.00</w:t>
            </w:r>
          </w:p>
        </w:tc>
        <w:tc>
          <w:tcPr>
            <w:tcW w:w="1290" w:type="dxa"/>
            <w:tcBorders>
              <w:top w:val="nil"/>
              <w:left w:val="nil"/>
              <w:bottom w:val="single" w:color="000000" w:sz="4" w:space="0"/>
              <w:right w:val="single" w:color="000000" w:sz="4" w:space="0"/>
            </w:tcBorders>
            <w:vAlign w:val="top"/>
          </w:tcPr>
          <w:p w14:paraId="2B5E9FCA">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DA73081">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028BC26C">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1272406B">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A1612B0">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2082899</w:t>
            </w:r>
          </w:p>
        </w:tc>
        <w:tc>
          <w:tcPr>
            <w:tcW w:w="3055" w:type="dxa"/>
            <w:tcBorders>
              <w:top w:val="nil"/>
              <w:left w:val="nil"/>
              <w:bottom w:val="single" w:color="000000" w:sz="4" w:space="0"/>
              <w:right w:val="single" w:color="000000" w:sz="4" w:space="0"/>
            </w:tcBorders>
            <w:vAlign w:val="center"/>
          </w:tcPr>
          <w:p w14:paraId="1BA5604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其他退役军人事务管理支出</w:t>
            </w:r>
          </w:p>
        </w:tc>
        <w:tc>
          <w:tcPr>
            <w:tcW w:w="1920" w:type="dxa"/>
            <w:tcBorders>
              <w:top w:val="nil"/>
              <w:left w:val="nil"/>
              <w:bottom w:val="single" w:color="000000" w:sz="4" w:space="0"/>
              <w:right w:val="single" w:color="000000" w:sz="4" w:space="0"/>
            </w:tcBorders>
            <w:vAlign w:val="center"/>
          </w:tcPr>
          <w:p w14:paraId="08EA17D7">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71,717.40</w:t>
            </w:r>
          </w:p>
        </w:tc>
        <w:tc>
          <w:tcPr>
            <w:tcW w:w="2280" w:type="dxa"/>
            <w:tcBorders>
              <w:top w:val="nil"/>
              <w:left w:val="nil"/>
              <w:bottom w:val="single" w:color="000000" w:sz="4" w:space="0"/>
              <w:right w:val="single" w:color="000000" w:sz="4" w:space="0"/>
            </w:tcBorders>
            <w:vAlign w:val="center"/>
          </w:tcPr>
          <w:p w14:paraId="4578E09A">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5C9A8A7A">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71,717.40</w:t>
            </w:r>
          </w:p>
        </w:tc>
        <w:tc>
          <w:tcPr>
            <w:tcW w:w="1290" w:type="dxa"/>
            <w:tcBorders>
              <w:top w:val="nil"/>
              <w:left w:val="nil"/>
              <w:bottom w:val="single" w:color="000000" w:sz="4" w:space="0"/>
              <w:right w:val="single" w:color="000000" w:sz="4" w:space="0"/>
            </w:tcBorders>
            <w:vAlign w:val="center"/>
          </w:tcPr>
          <w:p w14:paraId="2FD6A8C3">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7ED015BF">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1797B148">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5DEFA3A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AA241F7">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2100410</w:t>
            </w:r>
          </w:p>
        </w:tc>
        <w:tc>
          <w:tcPr>
            <w:tcW w:w="3055" w:type="dxa"/>
            <w:tcBorders>
              <w:top w:val="nil"/>
              <w:left w:val="nil"/>
              <w:bottom w:val="single" w:color="000000" w:sz="4" w:space="0"/>
              <w:right w:val="single" w:color="000000" w:sz="4" w:space="0"/>
            </w:tcBorders>
            <w:vAlign w:val="center"/>
          </w:tcPr>
          <w:p w14:paraId="23818E7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突发公共卫生事件应急处理</w:t>
            </w:r>
          </w:p>
        </w:tc>
        <w:tc>
          <w:tcPr>
            <w:tcW w:w="1920" w:type="dxa"/>
            <w:tcBorders>
              <w:top w:val="nil"/>
              <w:left w:val="nil"/>
              <w:bottom w:val="single" w:color="000000" w:sz="4" w:space="0"/>
              <w:right w:val="single" w:color="000000" w:sz="4" w:space="0"/>
            </w:tcBorders>
            <w:vAlign w:val="center"/>
          </w:tcPr>
          <w:p w14:paraId="617A2AD8">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3,749,348.55</w:t>
            </w:r>
          </w:p>
        </w:tc>
        <w:tc>
          <w:tcPr>
            <w:tcW w:w="2280" w:type="dxa"/>
            <w:tcBorders>
              <w:top w:val="nil"/>
              <w:left w:val="nil"/>
              <w:bottom w:val="single" w:color="000000" w:sz="4" w:space="0"/>
              <w:right w:val="single" w:color="000000" w:sz="4" w:space="0"/>
            </w:tcBorders>
            <w:vAlign w:val="center"/>
          </w:tcPr>
          <w:p w14:paraId="2484B7D9">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225138B6">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3,749,348.55</w:t>
            </w:r>
          </w:p>
        </w:tc>
        <w:tc>
          <w:tcPr>
            <w:tcW w:w="1290" w:type="dxa"/>
            <w:tcBorders>
              <w:top w:val="nil"/>
              <w:left w:val="nil"/>
              <w:bottom w:val="single" w:color="000000" w:sz="4" w:space="0"/>
              <w:right w:val="single" w:color="000000" w:sz="4" w:space="0"/>
            </w:tcBorders>
            <w:vAlign w:val="top"/>
          </w:tcPr>
          <w:p w14:paraId="1065EECA">
            <w:pPr>
              <w:ind w:firstLine="550" w:firstLineChars="0"/>
              <w:jc w:val="center"/>
              <w:rPr>
                <w:rFonts w:hint="eastAsia" w:ascii="宋体" w:hAnsi="宋体" w:cs="宋体"/>
                <w:color w:val="000000"/>
                <w:kern w:val="0"/>
                <w:sz w:val="22"/>
                <w:szCs w:val="22"/>
              </w:rPr>
            </w:pPr>
          </w:p>
          <w:p w14:paraId="49FE3437">
            <w:pPr>
              <w:ind w:firstLine="550" w:firstLineChars="0"/>
              <w:jc w:val="distribute"/>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7414E6E6">
            <w:pPr>
              <w:widowControl/>
              <w:ind w:firstLine="550" w:firstLineChars="0"/>
              <w:jc w:val="center"/>
              <w:rPr>
                <w:rFonts w:hint="eastAsia" w:ascii="宋体" w:hAnsi="宋体" w:cs="宋体"/>
                <w:color w:val="000000"/>
                <w:kern w:val="0"/>
                <w:sz w:val="22"/>
                <w:szCs w:val="22"/>
              </w:rPr>
            </w:pPr>
          </w:p>
          <w:p w14:paraId="396E4A0D">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0E27F76">
            <w:pPr>
              <w:ind w:firstLine="550" w:firstLineChars="0"/>
              <w:jc w:val="center"/>
              <w:rPr>
                <w:rFonts w:hint="eastAsia" w:ascii="宋体" w:hAnsi="宋体" w:cs="宋体"/>
                <w:color w:val="000000"/>
                <w:kern w:val="0"/>
                <w:sz w:val="22"/>
                <w:szCs w:val="22"/>
              </w:rPr>
            </w:pPr>
          </w:p>
          <w:p w14:paraId="371709B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7E82943">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07B38D7">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2101101</w:t>
            </w:r>
          </w:p>
        </w:tc>
        <w:tc>
          <w:tcPr>
            <w:tcW w:w="3055" w:type="dxa"/>
            <w:tcBorders>
              <w:top w:val="nil"/>
              <w:left w:val="nil"/>
              <w:bottom w:val="single" w:color="000000" w:sz="4" w:space="0"/>
              <w:right w:val="single" w:color="000000" w:sz="4" w:space="0"/>
            </w:tcBorders>
            <w:vAlign w:val="center"/>
          </w:tcPr>
          <w:p w14:paraId="7B2072C9">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行政单位医疗</w:t>
            </w:r>
          </w:p>
        </w:tc>
        <w:tc>
          <w:tcPr>
            <w:tcW w:w="1920" w:type="dxa"/>
            <w:tcBorders>
              <w:top w:val="nil"/>
              <w:left w:val="nil"/>
              <w:bottom w:val="single" w:color="000000" w:sz="4" w:space="0"/>
              <w:right w:val="single" w:color="000000" w:sz="4" w:space="0"/>
            </w:tcBorders>
            <w:vAlign w:val="center"/>
          </w:tcPr>
          <w:p w14:paraId="6FB3D67D">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225,434.08</w:t>
            </w:r>
          </w:p>
        </w:tc>
        <w:tc>
          <w:tcPr>
            <w:tcW w:w="2280" w:type="dxa"/>
            <w:tcBorders>
              <w:top w:val="nil"/>
              <w:left w:val="nil"/>
              <w:bottom w:val="single" w:color="000000" w:sz="4" w:space="0"/>
              <w:right w:val="single" w:color="000000" w:sz="4" w:space="0"/>
            </w:tcBorders>
            <w:vAlign w:val="center"/>
          </w:tcPr>
          <w:p w14:paraId="410C5D0C">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225,434.08</w:t>
            </w:r>
          </w:p>
        </w:tc>
        <w:tc>
          <w:tcPr>
            <w:tcW w:w="2385" w:type="dxa"/>
            <w:tcBorders>
              <w:top w:val="nil"/>
              <w:left w:val="nil"/>
              <w:bottom w:val="single" w:color="000000" w:sz="4" w:space="0"/>
              <w:right w:val="single" w:color="000000" w:sz="4" w:space="0"/>
            </w:tcBorders>
            <w:vAlign w:val="center"/>
          </w:tcPr>
          <w:p w14:paraId="0EAC66CE">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1AC264C7">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257D8827">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5759F81B">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76F11EEC">
        <w:tblPrEx>
          <w:tblCellMar>
            <w:top w:w="0" w:type="dxa"/>
            <w:left w:w="108" w:type="dxa"/>
            <w:bottom w:w="0" w:type="dxa"/>
            <w:right w:w="108" w:type="dxa"/>
          </w:tblCellMar>
        </w:tblPrEx>
        <w:trPr>
          <w:trHeight w:val="47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A178AB0">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2101103</w:t>
            </w:r>
          </w:p>
        </w:tc>
        <w:tc>
          <w:tcPr>
            <w:tcW w:w="3055" w:type="dxa"/>
            <w:tcBorders>
              <w:top w:val="nil"/>
              <w:left w:val="nil"/>
              <w:bottom w:val="single" w:color="000000" w:sz="4" w:space="0"/>
              <w:right w:val="single" w:color="000000" w:sz="4" w:space="0"/>
            </w:tcBorders>
            <w:vAlign w:val="center"/>
          </w:tcPr>
          <w:p w14:paraId="7A2C0A5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公务员医疗补助</w:t>
            </w:r>
          </w:p>
        </w:tc>
        <w:tc>
          <w:tcPr>
            <w:tcW w:w="1920" w:type="dxa"/>
            <w:tcBorders>
              <w:top w:val="nil"/>
              <w:left w:val="nil"/>
              <w:bottom w:val="single" w:color="000000" w:sz="4" w:space="0"/>
              <w:right w:val="single" w:color="000000" w:sz="4" w:space="0"/>
            </w:tcBorders>
            <w:vAlign w:val="center"/>
          </w:tcPr>
          <w:p w14:paraId="08478F0A">
            <w:pPr>
              <w:widowControl/>
              <w:jc w:val="both"/>
              <w:textAlignment w:val="center"/>
              <w:rPr>
                <w:rFonts w:hint="eastAsia" w:ascii="宋体" w:hAnsi="宋体" w:cs="宋体"/>
                <w:color w:val="000000"/>
                <w:kern w:val="0"/>
                <w:sz w:val="22"/>
                <w:szCs w:val="22"/>
              </w:rPr>
            </w:pPr>
          </w:p>
          <w:p w14:paraId="71F7276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44,766.70</w:t>
            </w:r>
          </w:p>
        </w:tc>
        <w:tc>
          <w:tcPr>
            <w:tcW w:w="2280" w:type="dxa"/>
            <w:tcBorders>
              <w:top w:val="nil"/>
              <w:left w:val="nil"/>
              <w:bottom w:val="single" w:color="000000" w:sz="4" w:space="0"/>
              <w:right w:val="single" w:color="000000" w:sz="4" w:space="0"/>
            </w:tcBorders>
            <w:vAlign w:val="center"/>
          </w:tcPr>
          <w:p w14:paraId="464C5ADB">
            <w:pPr>
              <w:widowControl/>
              <w:ind w:firstLine="550" w:firstLineChars="0"/>
              <w:jc w:val="left"/>
              <w:textAlignment w:val="center"/>
              <w:rPr>
                <w:rFonts w:hint="eastAsia" w:ascii="宋体" w:hAnsi="宋体" w:cs="宋体"/>
                <w:color w:val="000000"/>
                <w:kern w:val="0"/>
                <w:sz w:val="22"/>
                <w:szCs w:val="22"/>
              </w:rPr>
            </w:pPr>
          </w:p>
          <w:p w14:paraId="2298302F">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44,766.70</w:t>
            </w:r>
          </w:p>
        </w:tc>
        <w:tc>
          <w:tcPr>
            <w:tcW w:w="2385" w:type="dxa"/>
            <w:tcBorders>
              <w:top w:val="nil"/>
              <w:left w:val="nil"/>
              <w:bottom w:val="single" w:color="000000" w:sz="4" w:space="0"/>
              <w:right w:val="single" w:color="000000" w:sz="4" w:space="0"/>
            </w:tcBorders>
            <w:vAlign w:val="center"/>
          </w:tcPr>
          <w:p w14:paraId="10F01DEB">
            <w:pPr>
              <w:widowControl/>
              <w:ind w:firstLine="550" w:firstLineChars="0"/>
              <w:jc w:val="left"/>
              <w:rPr>
                <w:rFonts w:hint="eastAsia" w:ascii="宋体" w:hAnsi="宋体" w:cs="宋体"/>
                <w:color w:val="000000"/>
                <w:kern w:val="0"/>
                <w:sz w:val="22"/>
                <w:szCs w:val="22"/>
              </w:rPr>
            </w:pPr>
          </w:p>
          <w:p w14:paraId="1C5279D9">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2D7C313E">
            <w:pPr>
              <w:ind w:firstLine="550" w:firstLineChars="0"/>
              <w:jc w:val="left"/>
              <w:rPr>
                <w:rFonts w:hint="eastAsia" w:ascii="宋体" w:hAnsi="宋体" w:cs="宋体"/>
                <w:color w:val="000000"/>
                <w:kern w:val="0"/>
                <w:sz w:val="22"/>
                <w:szCs w:val="22"/>
              </w:rPr>
            </w:pPr>
          </w:p>
          <w:p w14:paraId="28358265">
            <w:pPr>
              <w:ind w:firstLine="550" w:firstLineChars="0"/>
              <w:jc w:val="left"/>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7104960">
            <w:pPr>
              <w:ind w:firstLine="550" w:firstLineChars="0"/>
              <w:jc w:val="left"/>
              <w:rPr>
                <w:rFonts w:hint="eastAsia" w:ascii="宋体" w:hAnsi="宋体" w:cs="宋体"/>
                <w:color w:val="000000"/>
                <w:kern w:val="0"/>
                <w:sz w:val="22"/>
                <w:szCs w:val="22"/>
              </w:rPr>
            </w:pPr>
          </w:p>
          <w:p w14:paraId="6ACF6DAB">
            <w:pPr>
              <w:ind w:firstLine="794" w:firstLineChars="361"/>
              <w:jc w:val="left"/>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70052AC8">
            <w:pPr>
              <w:widowControl/>
              <w:ind w:firstLine="550" w:firstLineChars="0"/>
              <w:jc w:val="left"/>
              <w:rPr>
                <w:rFonts w:hint="eastAsia" w:ascii="宋体" w:hAnsi="宋体" w:cs="宋体"/>
                <w:color w:val="000000"/>
                <w:kern w:val="0"/>
                <w:sz w:val="22"/>
                <w:szCs w:val="22"/>
              </w:rPr>
            </w:pPr>
          </w:p>
          <w:p w14:paraId="1C8984B1">
            <w:pPr>
              <w:widowControl/>
              <w:ind w:firstLine="1011" w:firstLineChars="46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25EDAB66">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242400C">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2110301</w:t>
            </w:r>
          </w:p>
        </w:tc>
        <w:tc>
          <w:tcPr>
            <w:tcW w:w="3055" w:type="dxa"/>
            <w:tcBorders>
              <w:top w:val="nil"/>
              <w:left w:val="nil"/>
              <w:bottom w:val="single" w:color="000000" w:sz="4" w:space="0"/>
              <w:right w:val="single" w:color="000000" w:sz="4" w:space="0"/>
            </w:tcBorders>
            <w:vAlign w:val="center"/>
          </w:tcPr>
          <w:p w14:paraId="221B734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大气</w:t>
            </w:r>
          </w:p>
        </w:tc>
        <w:tc>
          <w:tcPr>
            <w:tcW w:w="1920" w:type="dxa"/>
            <w:tcBorders>
              <w:top w:val="nil"/>
              <w:left w:val="nil"/>
              <w:bottom w:val="single" w:color="000000" w:sz="4" w:space="0"/>
              <w:right w:val="single" w:color="000000" w:sz="4" w:space="0"/>
            </w:tcBorders>
            <w:vAlign w:val="center"/>
          </w:tcPr>
          <w:p w14:paraId="28EBB8D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6,185.00</w:t>
            </w:r>
          </w:p>
        </w:tc>
        <w:tc>
          <w:tcPr>
            <w:tcW w:w="2280" w:type="dxa"/>
            <w:tcBorders>
              <w:top w:val="nil"/>
              <w:left w:val="nil"/>
              <w:bottom w:val="single" w:color="000000" w:sz="4" w:space="0"/>
              <w:right w:val="single" w:color="000000" w:sz="4" w:space="0"/>
            </w:tcBorders>
            <w:vAlign w:val="center"/>
          </w:tcPr>
          <w:p w14:paraId="154C2900">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17DAB40D">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6,185.00</w:t>
            </w:r>
          </w:p>
        </w:tc>
        <w:tc>
          <w:tcPr>
            <w:tcW w:w="1290" w:type="dxa"/>
            <w:tcBorders>
              <w:top w:val="nil"/>
              <w:left w:val="nil"/>
              <w:bottom w:val="single" w:color="000000" w:sz="4" w:space="0"/>
              <w:right w:val="single" w:color="000000" w:sz="4" w:space="0"/>
            </w:tcBorders>
            <w:vAlign w:val="top"/>
          </w:tcPr>
          <w:p w14:paraId="46F81D67">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239DF02F">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11C8A96A">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545F3F4B">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37CCDC5">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2119999</w:t>
            </w:r>
          </w:p>
        </w:tc>
        <w:tc>
          <w:tcPr>
            <w:tcW w:w="3055" w:type="dxa"/>
            <w:tcBorders>
              <w:top w:val="nil"/>
              <w:left w:val="nil"/>
              <w:bottom w:val="single" w:color="000000" w:sz="4" w:space="0"/>
              <w:right w:val="single" w:color="000000" w:sz="4" w:space="0"/>
            </w:tcBorders>
            <w:vAlign w:val="center"/>
          </w:tcPr>
          <w:p w14:paraId="018FF24A">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其他节能环保支出</w:t>
            </w:r>
          </w:p>
        </w:tc>
        <w:tc>
          <w:tcPr>
            <w:tcW w:w="1920" w:type="dxa"/>
            <w:tcBorders>
              <w:top w:val="nil"/>
              <w:left w:val="nil"/>
              <w:bottom w:val="single" w:color="000000" w:sz="4" w:space="0"/>
              <w:right w:val="single" w:color="000000" w:sz="4" w:space="0"/>
            </w:tcBorders>
            <w:vAlign w:val="center"/>
          </w:tcPr>
          <w:p w14:paraId="36EFE90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57,000.00</w:t>
            </w:r>
          </w:p>
        </w:tc>
        <w:tc>
          <w:tcPr>
            <w:tcW w:w="2280" w:type="dxa"/>
            <w:tcBorders>
              <w:top w:val="nil"/>
              <w:left w:val="nil"/>
              <w:bottom w:val="single" w:color="000000" w:sz="4" w:space="0"/>
              <w:right w:val="single" w:color="000000" w:sz="4" w:space="0"/>
            </w:tcBorders>
            <w:vAlign w:val="center"/>
          </w:tcPr>
          <w:p w14:paraId="7F78B2C9">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5A95911C">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57,000.00</w:t>
            </w:r>
          </w:p>
        </w:tc>
        <w:tc>
          <w:tcPr>
            <w:tcW w:w="1290" w:type="dxa"/>
            <w:tcBorders>
              <w:top w:val="nil"/>
              <w:left w:val="nil"/>
              <w:bottom w:val="single" w:color="000000" w:sz="4" w:space="0"/>
              <w:right w:val="single" w:color="000000" w:sz="4" w:space="0"/>
            </w:tcBorders>
            <w:vAlign w:val="top"/>
          </w:tcPr>
          <w:p w14:paraId="53FA5EF1">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269854E6">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9A972F5">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7566598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62B3EA6">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2120199</w:t>
            </w:r>
          </w:p>
        </w:tc>
        <w:tc>
          <w:tcPr>
            <w:tcW w:w="3055" w:type="dxa"/>
            <w:tcBorders>
              <w:top w:val="nil"/>
              <w:left w:val="nil"/>
              <w:bottom w:val="single" w:color="000000" w:sz="4" w:space="0"/>
              <w:right w:val="single" w:color="000000" w:sz="4" w:space="0"/>
            </w:tcBorders>
            <w:vAlign w:val="center"/>
          </w:tcPr>
          <w:p w14:paraId="255A2CF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其他城乡社区管理事务支出</w:t>
            </w:r>
          </w:p>
        </w:tc>
        <w:tc>
          <w:tcPr>
            <w:tcW w:w="1920" w:type="dxa"/>
            <w:tcBorders>
              <w:top w:val="nil"/>
              <w:left w:val="nil"/>
              <w:bottom w:val="single" w:color="000000" w:sz="4" w:space="0"/>
              <w:right w:val="single" w:color="000000" w:sz="4" w:space="0"/>
            </w:tcBorders>
            <w:vAlign w:val="center"/>
          </w:tcPr>
          <w:p w14:paraId="57C26DD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2,470,607.71</w:t>
            </w:r>
          </w:p>
        </w:tc>
        <w:tc>
          <w:tcPr>
            <w:tcW w:w="2280" w:type="dxa"/>
            <w:tcBorders>
              <w:top w:val="nil"/>
              <w:left w:val="nil"/>
              <w:bottom w:val="single" w:color="000000" w:sz="4" w:space="0"/>
              <w:right w:val="single" w:color="000000" w:sz="4" w:space="0"/>
            </w:tcBorders>
            <w:vAlign w:val="center"/>
          </w:tcPr>
          <w:p w14:paraId="1B0B12A1">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ABFEB1E">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2,470,607.71</w:t>
            </w:r>
          </w:p>
        </w:tc>
        <w:tc>
          <w:tcPr>
            <w:tcW w:w="1290" w:type="dxa"/>
            <w:tcBorders>
              <w:top w:val="nil"/>
              <w:left w:val="nil"/>
              <w:bottom w:val="single" w:color="000000" w:sz="4" w:space="0"/>
              <w:right w:val="single" w:color="000000" w:sz="4" w:space="0"/>
            </w:tcBorders>
            <w:vAlign w:val="top"/>
          </w:tcPr>
          <w:p w14:paraId="441D409A">
            <w:pPr>
              <w:ind w:firstLine="550" w:firstLineChars="0"/>
              <w:jc w:val="left"/>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7713BB00">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5325E244">
            <w:pPr>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0.00</w:t>
            </w:r>
          </w:p>
        </w:tc>
      </w:tr>
      <w:tr w14:paraId="17028B0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BA35B47">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2120201</w:t>
            </w:r>
          </w:p>
        </w:tc>
        <w:tc>
          <w:tcPr>
            <w:tcW w:w="3055" w:type="dxa"/>
            <w:tcBorders>
              <w:top w:val="nil"/>
              <w:left w:val="nil"/>
              <w:bottom w:val="single" w:color="000000" w:sz="4" w:space="0"/>
              <w:right w:val="single" w:color="000000" w:sz="4" w:space="0"/>
            </w:tcBorders>
            <w:vAlign w:val="center"/>
          </w:tcPr>
          <w:p w14:paraId="41D61AC3">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城乡社区规划与管理</w:t>
            </w:r>
          </w:p>
        </w:tc>
        <w:tc>
          <w:tcPr>
            <w:tcW w:w="1920" w:type="dxa"/>
            <w:tcBorders>
              <w:top w:val="nil"/>
              <w:left w:val="nil"/>
              <w:bottom w:val="single" w:color="000000" w:sz="4" w:space="0"/>
              <w:right w:val="single" w:color="000000" w:sz="4" w:space="0"/>
            </w:tcBorders>
            <w:vAlign w:val="center"/>
          </w:tcPr>
          <w:p w14:paraId="688915B7">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62,865.25</w:t>
            </w:r>
          </w:p>
        </w:tc>
        <w:tc>
          <w:tcPr>
            <w:tcW w:w="2280" w:type="dxa"/>
            <w:tcBorders>
              <w:top w:val="nil"/>
              <w:left w:val="nil"/>
              <w:bottom w:val="single" w:color="000000" w:sz="4" w:space="0"/>
              <w:right w:val="single" w:color="000000" w:sz="4" w:space="0"/>
            </w:tcBorders>
            <w:vAlign w:val="center"/>
          </w:tcPr>
          <w:p w14:paraId="50620D3A">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5DCAF48D">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62,865.25</w:t>
            </w:r>
          </w:p>
        </w:tc>
        <w:tc>
          <w:tcPr>
            <w:tcW w:w="1290" w:type="dxa"/>
            <w:tcBorders>
              <w:top w:val="nil"/>
              <w:left w:val="nil"/>
              <w:bottom w:val="single" w:color="000000" w:sz="4" w:space="0"/>
              <w:right w:val="single" w:color="000000" w:sz="4" w:space="0"/>
            </w:tcBorders>
            <w:vAlign w:val="center"/>
          </w:tcPr>
          <w:p w14:paraId="39AA4D5B">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center"/>
          </w:tcPr>
          <w:p w14:paraId="31A8E0D7">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61B88165">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124A3D05">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42A065BF">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2120501</w:t>
            </w:r>
          </w:p>
        </w:tc>
        <w:tc>
          <w:tcPr>
            <w:tcW w:w="3055" w:type="dxa"/>
            <w:tcBorders>
              <w:top w:val="nil"/>
              <w:left w:val="nil"/>
              <w:bottom w:val="single" w:color="000000" w:sz="4" w:space="0"/>
              <w:right w:val="single" w:color="000000" w:sz="4" w:space="0"/>
            </w:tcBorders>
            <w:vAlign w:val="center"/>
          </w:tcPr>
          <w:p w14:paraId="5DB281D6">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城乡社区环境卫生</w:t>
            </w:r>
          </w:p>
        </w:tc>
        <w:tc>
          <w:tcPr>
            <w:tcW w:w="1920" w:type="dxa"/>
            <w:tcBorders>
              <w:top w:val="nil"/>
              <w:left w:val="nil"/>
              <w:bottom w:val="single" w:color="000000" w:sz="4" w:space="0"/>
              <w:right w:val="single" w:color="000000" w:sz="4" w:space="0"/>
            </w:tcBorders>
            <w:vAlign w:val="center"/>
          </w:tcPr>
          <w:p w14:paraId="4C1DAFA0">
            <w:pPr>
              <w:widowControl/>
              <w:jc w:val="both"/>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129,318.00</w:t>
            </w:r>
          </w:p>
        </w:tc>
        <w:tc>
          <w:tcPr>
            <w:tcW w:w="2280" w:type="dxa"/>
            <w:tcBorders>
              <w:top w:val="nil"/>
              <w:left w:val="nil"/>
              <w:bottom w:val="single" w:color="000000" w:sz="4" w:space="0"/>
              <w:right w:val="single" w:color="000000" w:sz="4" w:space="0"/>
            </w:tcBorders>
            <w:vAlign w:val="center"/>
          </w:tcPr>
          <w:p w14:paraId="2FEFA110">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365484C7">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129,318.00</w:t>
            </w:r>
          </w:p>
        </w:tc>
        <w:tc>
          <w:tcPr>
            <w:tcW w:w="1290" w:type="dxa"/>
            <w:tcBorders>
              <w:top w:val="nil"/>
              <w:left w:val="nil"/>
              <w:bottom w:val="single" w:color="000000" w:sz="4" w:space="0"/>
              <w:right w:val="single" w:color="000000" w:sz="4" w:space="0"/>
            </w:tcBorders>
            <w:vAlign w:val="top"/>
          </w:tcPr>
          <w:p w14:paraId="61E5A2DC">
            <w:pPr>
              <w:ind w:firstLine="550" w:firstLineChars="0"/>
              <w:jc w:val="left"/>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3CD28033">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48A4A200">
            <w:pPr>
              <w:widowControl/>
              <w:ind w:firstLine="550" w:firstLineChars="0"/>
              <w:jc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2C13600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3459D40">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2120801</w:t>
            </w:r>
          </w:p>
        </w:tc>
        <w:tc>
          <w:tcPr>
            <w:tcW w:w="3055" w:type="dxa"/>
            <w:tcBorders>
              <w:top w:val="nil"/>
              <w:left w:val="nil"/>
              <w:bottom w:val="single" w:color="000000" w:sz="4" w:space="0"/>
              <w:right w:val="single" w:color="000000" w:sz="4" w:space="0"/>
            </w:tcBorders>
            <w:vAlign w:val="center"/>
          </w:tcPr>
          <w:p w14:paraId="2243E6A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征地和拆迁补偿支出</w:t>
            </w:r>
          </w:p>
        </w:tc>
        <w:tc>
          <w:tcPr>
            <w:tcW w:w="1920" w:type="dxa"/>
            <w:tcBorders>
              <w:top w:val="nil"/>
              <w:left w:val="nil"/>
              <w:bottom w:val="single" w:color="000000" w:sz="4" w:space="0"/>
              <w:right w:val="single" w:color="000000" w:sz="4" w:space="0"/>
            </w:tcBorders>
            <w:vAlign w:val="center"/>
          </w:tcPr>
          <w:p w14:paraId="1E358999">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457,253.00</w:t>
            </w:r>
          </w:p>
        </w:tc>
        <w:tc>
          <w:tcPr>
            <w:tcW w:w="2280" w:type="dxa"/>
            <w:tcBorders>
              <w:top w:val="nil"/>
              <w:left w:val="nil"/>
              <w:bottom w:val="single" w:color="000000" w:sz="4" w:space="0"/>
              <w:right w:val="single" w:color="000000" w:sz="4" w:space="0"/>
            </w:tcBorders>
            <w:vAlign w:val="center"/>
          </w:tcPr>
          <w:p w14:paraId="32790D2A">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26A41D29">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457,253.00</w:t>
            </w:r>
          </w:p>
        </w:tc>
        <w:tc>
          <w:tcPr>
            <w:tcW w:w="1290" w:type="dxa"/>
            <w:tcBorders>
              <w:top w:val="nil"/>
              <w:left w:val="nil"/>
              <w:bottom w:val="single" w:color="000000" w:sz="4" w:space="0"/>
              <w:right w:val="single" w:color="000000" w:sz="4" w:space="0"/>
            </w:tcBorders>
            <w:vAlign w:val="top"/>
          </w:tcPr>
          <w:p w14:paraId="02D14D3D">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50377FA0">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5705B36D">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117905D6">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7AD31EA">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2130122</w:t>
            </w:r>
          </w:p>
        </w:tc>
        <w:tc>
          <w:tcPr>
            <w:tcW w:w="3055" w:type="dxa"/>
            <w:tcBorders>
              <w:top w:val="nil"/>
              <w:left w:val="nil"/>
              <w:bottom w:val="single" w:color="000000" w:sz="4" w:space="0"/>
              <w:right w:val="single" w:color="000000" w:sz="4" w:space="0"/>
            </w:tcBorders>
            <w:vAlign w:val="center"/>
          </w:tcPr>
          <w:p w14:paraId="5AA0DC0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农业生产发展</w:t>
            </w:r>
          </w:p>
        </w:tc>
        <w:tc>
          <w:tcPr>
            <w:tcW w:w="1920" w:type="dxa"/>
            <w:tcBorders>
              <w:top w:val="nil"/>
              <w:left w:val="nil"/>
              <w:bottom w:val="single" w:color="000000" w:sz="4" w:space="0"/>
              <w:right w:val="single" w:color="000000" w:sz="4" w:space="0"/>
            </w:tcBorders>
            <w:vAlign w:val="center"/>
          </w:tcPr>
          <w:p w14:paraId="2E8BF971">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6,000.00</w:t>
            </w:r>
          </w:p>
        </w:tc>
        <w:tc>
          <w:tcPr>
            <w:tcW w:w="2280" w:type="dxa"/>
            <w:tcBorders>
              <w:top w:val="nil"/>
              <w:left w:val="nil"/>
              <w:bottom w:val="single" w:color="000000" w:sz="4" w:space="0"/>
              <w:right w:val="single" w:color="000000" w:sz="4" w:space="0"/>
            </w:tcBorders>
            <w:vAlign w:val="center"/>
          </w:tcPr>
          <w:p w14:paraId="77C87712">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50341E84">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6,000.00</w:t>
            </w:r>
          </w:p>
        </w:tc>
        <w:tc>
          <w:tcPr>
            <w:tcW w:w="1290" w:type="dxa"/>
            <w:tcBorders>
              <w:top w:val="nil"/>
              <w:left w:val="nil"/>
              <w:bottom w:val="single" w:color="000000" w:sz="4" w:space="0"/>
              <w:right w:val="single" w:color="000000" w:sz="4" w:space="0"/>
            </w:tcBorders>
            <w:vAlign w:val="top"/>
          </w:tcPr>
          <w:p w14:paraId="4663CC59">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566E6004">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7CC61D5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5687DDC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A23D45A">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2130126</w:t>
            </w:r>
          </w:p>
        </w:tc>
        <w:tc>
          <w:tcPr>
            <w:tcW w:w="3055" w:type="dxa"/>
            <w:tcBorders>
              <w:top w:val="nil"/>
              <w:left w:val="nil"/>
              <w:bottom w:val="single" w:color="000000" w:sz="4" w:space="0"/>
              <w:right w:val="single" w:color="000000" w:sz="4" w:space="0"/>
            </w:tcBorders>
            <w:vAlign w:val="center"/>
          </w:tcPr>
          <w:p w14:paraId="22F23995">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农村社会事业</w:t>
            </w:r>
          </w:p>
        </w:tc>
        <w:tc>
          <w:tcPr>
            <w:tcW w:w="1920" w:type="dxa"/>
            <w:tcBorders>
              <w:top w:val="nil"/>
              <w:left w:val="nil"/>
              <w:bottom w:val="single" w:color="000000" w:sz="4" w:space="0"/>
              <w:right w:val="single" w:color="000000" w:sz="4" w:space="0"/>
            </w:tcBorders>
            <w:vAlign w:val="center"/>
          </w:tcPr>
          <w:p w14:paraId="25068202">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27,270.00</w:t>
            </w:r>
          </w:p>
        </w:tc>
        <w:tc>
          <w:tcPr>
            <w:tcW w:w="2280" w:type="dxa"/>
            <w:tcBorders>
              <w:top w:val="nil"/>
              <w:left w:val="nil"/>
              <w:bottom w:val="single" w:color="000000" w:sz="4" w:space="0"/>
              <w:right w:val="single" w:color="000000" w:sz="4" w:space="0"/>
            </w:tcBorders>
            <w:vAlign w:val="center"/>
          </w:tcPr>
          <w:p w14:paraId="253380FD">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5ED0772C">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27,270.00</w:t>
            </w:r>
          </w:p>
        </w:tc>
        <w:tc>
          <w:tcPr>
            <w:tcW w:w="1290" w:type="dxa"/>
            <w:tcBorders>
              <w:top w:val="nil"/>
              <w:left w:val="nil"/>
              <w:bottom w:val="single" w:color="000000" w:sz="4" w:space="0"/>
              <w:right w:val="single" w:color="000000" w:sz="4" w:space="0"/>
            </w:tcBorders>
            <w:vAlign w:val="top"/>
          </w:tcPr>
          <w:p w14:paraId="2AE51872">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548149F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4BE5D93C">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4E63D7AD">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DAF82D8">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2130505</w:t>
            </w:r>
          </w:p>
        </w:tc>
        <w:tc>
          <w:tcPr>
            <w:tcW w:w="3055" w:type="dxa"/>
            <w:tcBorders>
              <w:top w:val="nil"/>
              <w:left w:val="nil"/>
              <w:bottom w:val="single" w:color="000000" w:sz="4" w:space="0"/>
              <w:right w:val="single" w:color="000000" w:sz="4" w:space="0"/>
            </w:tcBorders>
            <w:vAlign w:val="center"/>
          </w:tcPr>
          <w:p w14:paraId="54010F81">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生产发展</w:t>
            </w:r>
          </w:p>
        </w:tc>
        <w:tc>
          <w:tcPr>
            <w:tcW w:w="1920" w:type="dxa"/>
            <w:tcBorders>
              <w:top w:val="nil"/>
              <w:left w:val="nil"/>
              <w:bottom w:val="single" w:color="000000" w:sz="4" w:space="0"/>
              <w:right w:val="single" w:color="000000" w:sz="4" w:space="0"/>
            </w:tcBorders>
            <w:vAlign w:val="center"/>
          </w:tcPr>
          <w:p w14:paraId="2AA8DE5F">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535,042.00</w:t>
            </w:r>
          </w:p>
        </w:tc>
        <w:tc>
          <w:tcPr>
            <w:tcW w:w="2280" w:type="dxa"/>
            <w:tcBorders>
              <w:top w:val="nil"/>
              <w:left w:val="nil"/>
              <w:bottom w:val="single" w:color="000000" w:sz="4" w:space="0"/>
              <w:right w:val="single" w:color="000000" w:sz="4" w:space="0"/>
            </w:tcBorders>
            <w:vAlign w:val="center"/>
          </w:tcPr>
          <w:p w14:paraId="2D1E9D58">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2BC5E399">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535,042.00</w:t>
            </w:r>
          </w:p>
        </w:tc>
        <w:tc>
          <w:tcPr>
            <w:tcW w:w="1290" w:type="dxa"/>
            <w:tcBorders>
              <w:top w:val="nil"/>
              <w:left w:val="nil"/>
              <w:bottom w:val="single" w:color="000000" w:sz="4" w:space="0"/>
              <w:right w:val="single" w:color="000000" w:sz="4" w:space="0"/>
            </w:tcBorders>
            <w:vAlign w:val="top"/>
          </w:tcPr>
          <w:p w14:paraId="3E65F6B9">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22F5B82D">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DC8218B">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03713479">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C789209">
            <w:pPr>
              <w:widowControl/>
              <w:jc w:val="both"/>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2130599</w:t>
            </w:r>
          </w:p>
        </w:tc>
        <w:tc>
          <w:tcPr>
            <w:tcW w:w="3055" w:type="dxa"/>
            <w:tcBorders>
              <w:top w:val="nil"/>
              <w:left w:val="nil"/>
              <w:bottom w:val="single" w:color="000000" w:sz="4" w:space="0"/>
              <w:right w:val="single" w:color="000000" w:sz="4" w:space="0"/>
            </w:tcBorders>
            <w:vAlign w:val="center"/>
          </w:tcPr>
          <w:p w14:paraId="43AF2E4D">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其他巩固脱贫攻坚成果衔接乡村振兴支出</w:t>
            </w:r>
          </w:p>
        </w:tc>
        <w:tc>
          <w:tcPr>
            <w:tcW w:w="1920" w:type="dxa"/>
            <w:tcBorders>
              <w:top w:val="nil"/>
              <w:left w:val="nil"/>
              <w:bottom w:val="single" w:color="000000" w:sz="4" w:space="0"/>
              <w:right w:val="single" w:color="000000" w:sz="4" w:space="0"/>
            </w:tcBorders>
            <w:vAlign w:val="center"/>
          </w:tcPr>
          <w:p w14:paraId="4AA189CE">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827,658.00</w:t>
            </w:r>
          </w:p>
        </w:tc>
        <w:tc>
          <w:tcPr>
            <w:tcW w:w="2280" w:type="dxa"/>
            <w:tcBorders>
              <w:top w:val="nil"/>
              <w:left w:val="nil"/>
              <w:bottom w:val="single" w:color="000000" w:sz="4" w:space="0"/>
              <w:right w:val="single" w:color="000000" w:sz="4" w:space="0"/>
            </w:tcBorders>
            <w:vAlign w:val="center"/>
          </w:tcPr>
          <w:p w14:paraId="1883A92D">
            <w:pPr>
              <w:widowControl/>
              <w:ind w:firstLine="550" w:firstLineChars="0"/>
              <w:jc w:val="both"/>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47550987">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827,658.00</w:t>
            </w:r>
          </w:p>
        </w:tc>
        <w:tc>
          <w:tcPr>
            <w:tcW w:w="1290" w:type="dxa"/>
            <w:tcBorders>
              <w:top w:val="nil"/>
              <w:left w:val="nil"/>
              <w:bottom w:val="single" w:color="000000" w:sz="4" w:space="0"/>
              <w:right w:val="single" w:color="000000" w:sz="4" w:space="0"/>
            </w:tcBorders>
            <w:vAlign w:val="top"/>
          </w:tcPr>
          <w:p w14:paraId="5B392D24">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66F93A68">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3357F839">
            <w:pPr>
              <w:ind w:firstLine="550" w:firstLineChars="0"/>
              <w:jc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4B63C1A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3139C9D">
            <w:pPr>
              <w:widowControl/>
              <w:jc w:val="both"/>
              <w:rPr>
                <w:rFonts w:ascii="Times New Roman" w:hAnsi="Times New Roman" w:eastAsia="宋体" w:cs="Times New Roman"/>
                <w:color w:val="000000"/>
                <w:kern w:val="0"/>
                <w:sz w:val="22"/>
                <w:szCs w:val="24"/>
                <w:lang w:val="en-US" w:eastAsia="zh-CN" w:bidi="ar-SA"/>
              </w:rPr>
            </w:pPr>
            <w:r>
              <w:rPr>
                <w:rFonts w:hint="eastAsia"/>
                <w:color w:val="000000"/>
                <w:kern w:val="0"/>
                <w:sz w:val="22"/>
              </w:rPr>
              <w:t>2210201</w:t>
            </w:r>
          </w:p>
        </w:tc>
        <w:tc>
          <w:tcPr>
            <w:tcW w:w="3055" w:type="dxa"/>
            <w:tcBorders>
              <w:top w:val="nil"/>
              <w:left w:val="nil"/>
              <w:bottom w:val="single" w:color="000000" w:sz="4" w:space="0"/>
              <w:right w:val="single" w:color="000000" w:sz="4" w:space="0"/>
            </w:tcBorders>
            <w:vAlign w:val="center"/>
          </w:tcPr>
          <w:p w14:paraId="3F163989">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住房公积金</w:t>
            </w:r>
          </w:p>
        </w:tc>
        <w:tc>
          <w:tcPr>
            <w:tcW w:w="1920" w:type="dxa"/>
            <w:tcBorders>
              <w:top w:val="nil"/>
              <w:left w:val="nil"/>
              <w:bottom w:val="single" w:color="000000" w:sz="4" w:space="0"/>
              <w:right w:val="single" w:color="000000" w:sz="4" w:space="0"/>
            </w:tcBorders>
            <w:vAlign w:val="center"/>
          </w:tcPr>
          <w:p w14:paraId="1C8CB806">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516,723.00</w:t>
            </w:r>
          </w:p>
        </w:tc>
        <w:tc>
          <w:tcPr>
            <w:tcW w:w="2280" w:type="dxa"/>
            <w:tcBorders>
              <w:top w:val="nil"/>
              <w:left w:val="nil"/>
              <w:bottom w:val="single" w:color="000000" w:sz="4" w:space="0"/>
              <w:right w:val="single" w:color="000000" w:sz="4" w:space="0"/>
            </w:tcBorders>
            <w:vAlign w:val="center"/>
          </w:tcPr>
          <w:p w14:paraId="5D0E1275">
            <w:pPr>
              <w:widowControl/>
              <w:ind w:firstLine="550" w:firstLineChars="0"/>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516,723.00</w:t>
            </w:r>
          </w:p>
        </w:tc>
        <w:tc>
          <w:tcPr>
            <w:tcW w:w="2385" w:type="dxa"/>
            <w:tcBorders>
              <w:top w:val="nil"/>
              <w:left w:val="nil"/>
              <w:bottom w:val="single" w:color="000000" w:sz="4" w:space="0"/>
              <w:right w:val="single" w:color="000000" w:sz="4" w:space="0"/>
            </w:tcBorders>
            <w:vAlign w:val="center"/>
          </w:tcPr>
          <w:p w14:paraId="4DC54669">
            <w:pPr>
              <w:widowControl/>
              <w:ind w:firstLine="550" w:firstLineChars="0"/>
              <w:jc w:val="left"/>
              <w:rPr>
                <w:rFonts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4BEC014C">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C956888">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6403D591">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38EF4F9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761080E">
            <w:pPr>
              <w:widowControl/>
              <w:jc w:val="both"/>
              <w:rPr>
                <w:rFonts w:ascii="Times New Roman" w:hAnsi="Times New Roman" w:eastAsia="宋体" w:cs="Times New Roman"/>
                <w:color w:val="000000"/>
                <w:kern w:val="0"/>
                <w:sz w:val="22"/>
                <w:szCs w:val="24"/>
                <w:lang w:val="en-US" w:eastAsia="zh-CN" w:bidi="ar-SA"/>
              </w:rPr>
            </w:pPr>
            <w:r>
              <w:rPr>
                <w:rFonts w:hint="eastAsia"/>
                <w:color w:val="000000"/>
                <w:kern w:val="0"/>
                <w:sz w:val="22"/>
              </w:rPr>
              <w:t>2210203</w:t>
            </w:r>
          </w:p>
        </w:tc>
        <w:tc>
          <w:tcPr>
            <w:tcW w:w="3055" w:type="dxa"/>
            <w:tcBorders>
              <w:top w:val="nil"/>
              <w:left w:val="nil"/>
              <w:bottom w:val="single" w:color="000000" w:sz="4" w:space="0"/>
              <w:right w:val="single" w:color="000000" w:sz="4" w:space="0"/>
            </w:tcBorders>
            <w:vAlign w:val="center"/>
          </w:tcPr>
          <w:p w14:paraId="05E30260">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购房补贴</w:t>
            </w:r>
          </w:p>
        </w:tc>
        <w:tc>
          <w:tcPr>
            <w:tcW w:w="1920" w:type="dxa"/>
            <w:tcBorders>
              <w:top w:val="nil"/>
              <w:left w:val="nil"/>
              <w:bottom w:val="single" w:color="000000" w:sz="4" w:space="0"/>
              <w:right w:val="single" w:color="000000" w:sz="4" w:space="0"/>
            </w:tcBorders>
            <w:vAlign w:val="center"/>
          </w:tcPr>
          <w:p w14:paraId="21DE02D9">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122,161.01</w:t>
            </w:r>
          </w:p>
        </w:tc>
        <w:tc>
          <w:tcPr>
            <w:tcW w:w="2280" w:type="dxa"/>
            <w:tcBorders>
              <w:top w:val="nil"/>
              <w:left w:val="nil"/>
              <w:bottom w:val="single" w:color="000000" w:sz="4" w:space="0"/>
              <w:right w:val="single" w:color="000000" w:sz="4" w:space="0"/>
            </w:tcBorders>
            <w:vAlign w:val="center"/>
          </w:tcPr>
          <w:p w14:paraId="37A750C6">
            <w:pPr>
              <w:widowControl/>
              <w:ind w:firstLine="550" w:firstLineChars="0"/>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122,161.01</w:t>
            </w:r>
          </w:p>
        </w:tc>
        <w:tc>
          <w:tcPr>
            <w:tcW w:w="2385" w:type="dxa"/>
            <w:tcBorders>
              <w:top w:val="nil"/>
              <w:left w:val="nil"/>
              <w:bottom w:val="single" w:color="000000" w:sz="4" w:space="0"/>
              <w:right w:val="single" w:color="000000" w:sz="4" w:space="0"/>
            </w:tcBorders>
            <w:vAlign w:val="center"/>
          </w:tcPr>
          <w:p w14:paraId="17D9A6A7">
            <w:pPr>
              <w:widowControl/>
              <w:ind w:firstLine="550" w:firstLineChars="0"/>
              <w:jc w:val="left"/>
              <w:rPr>
                <w:rFonts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65F51CA9">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2E88760A">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242083FD">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4E65339">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F8EBCD6">
            <w:pPr>
              <w:widowControl/>
              <w:jc w:val="both"/>
              <w:rPr>
                <w:rFonts w:ascii="Times New Roman" w:hAnsi="Times New Roman" w:eastAsia="宋体" w:cs="Times New Roman"/>
                <w:color w:val="000000"/>
                <w:kern w:val="0"/>
                <w:sz w:val="22"/>
                <w:szCs w:val="24"/>
                <w:lang w:val="en-US" w:eastAsia="zh-CN" w:bidi="ar-SA"/>
              </w:rPr>
            </w:pPr>
            <w:r>
              <w:rPr>
                <w:rFonts w:hint="eastAsia"/>
                <w:color w:val="000000"/>
                <w:kern w:val="0"/>
                <w:sz w:val="22"/>
              </w:rPr>
              <w:t>2230105</w:t>
            </w:r>
          </w:p>
        </w:tc>
        <w:tc>
          <w:tcPr>
            <w:tcW w:w="3055" w:type="dxa"/>
            <w:tcBorders>
              <w:top w:val="nil"/>
              <w:left w:val="nil"/>
              <w:bottom w:val="single" w:color="000000" w:sz="4" w:space="0"/>
              <w:right w:val="single" w:color="000000" w:sz="4" w:space="0"/>
            </w:tcBorders>
            <w:vAlign w:val="center"/>
          </w:tcPr>
          <w:p w14:paraId="61DF559D">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国有企业退休人员社会化管理补助支出</w:t>
            </w:r>
          </w:p>
        </w:tc>
        <w:tc>
          <w:tcPr>
            <w:tcW w:w="1920" w:type="dxa"/>
            <w:tcBorders>
              <w:top w:val="nil"/>
              <w:left w:val="nil"/>
              <w:bottom w:val="single" w:color="000000" w:sz="4" w:space="0"/>
              <w:right w:val="single" w:color="000000" w:sz="4" w:space="0"/>
            </w:tcBorders>
            <w:vAlign w:val="center"/>
          </w:tcPr>
          <w:p w14:paraId="06AF6D20">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169,739.00</w:t>
            </w:r>
          </w:p>
        </w:tc>
        <w:tc>
          <w:tcPr>
            <w:tcW w:w="2280" w:type="dxa"/>
            <w:tcBorders>
              <w:top w:val="nil"/>
              <w:left w:val="nil"/>
              <w:bottom w:val="single" w:color="000000" w:sz="4" w:space="0"/>
              <w:right w:val="single" w:color="000000" w:sz="4" w:space="0"/>
            </w:tcBorders>
            <w:vAlign w:val="center"/>
          </w:tcPr>
          <w:p w14:paraId="339164A8">
            <w:pPr>
              <w:widowControl/>
              <w:ind w:firstLine="550" w:firstLineChars="0"/>
              <w:jc w:val="left"/>
              <w:rPr>
                <w:rFonts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2AAA7599">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169,739.00</w:t>
            </w:r>
          </w:p>
        </w:tc>
        <w:tc>
          <w:tcPr>
            <w:tcW w:w="1290" w:type="dxa"/>
            <w:tcBorders>
              <w:top w:val="nil"/>
              <w:left w:val="nil"/>
              <w:bottom w:val="single" w:color="000000" w:sz="4" w:space="0"/>
              <w:right w:val="single" w:color="000000" w:sz="4" w:space="0"/>
            </w:tcBorders>
            <w:vAlign w:val="top"/>
          </w:tcPr>
          <w:p w14:paraId="6A8E61FC">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0E41FB24">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68F286AB">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2E6D9346">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0868BAD">
            <w:pPr>
              <w:widowControl/>
              <w:jc w:val="both"/>
              <w:rPr>
                <w:rFonts w:ascii="Times New Roman" w:hAnsi="Times New Roman" w:eastAsia="宋体" w:cs="Times New Roman"/>
                <w:color w:val="000000"/>
                <w:kern w:val="0"/>
                <w:sz w:val="22"/>
                <w:szCs w:val="24"/>
                <w:lang w:val="en-US" w:eastAsia="zh-CN" w:bidi="ar-SA"/>
              </w:rPr>
            </w:pPr>
            <w:r>
              <w:rPr>
                <w:rFonts w:hint="eastAsia"/>
                <w:color w:val="000000"/>
                <w:kern w:val="0"/>
                <w:sz w:val="22"/>
              </w:rPr>
              <w:t>2296002</w:t>
            </w:r>
          </w:p>
        </w:tc>
        <w:tc>
          <w:tcPr>
            <w:tcW w:w="3055" w:type="dxa"/>
            <w:tcBorders>
              <w:top w:val="nil"/>
              <w:left w:val="nil"/>
              <w:bottom w:val="single" w:color="000000" w:sz="4" w:space="0"/>
              <w:right w:val="single" w:color="000000" w:sz="4" w:space="0"/>
            </w:tcBorders>
            <w:vAlign w:val="center"/>
          </w:tcPr>
          <w:p w14:paraId="75B70731">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用于社会福利的彩票公益金支出</w:t>
            </w:r>
          </w:p>
        </w:tc>
        <w:tc>
          <w:tcPr>
            <w:tcW w:w="1920" w:type="dxa"/>
            <w:tcBorders>
              <w:top w:val="nil"/>
              <w:left w:val="nil"/>
              <w:bottom w:val="single" w:color="000000" w:sz="4" w:space="0"/>
              <w:right w:val="single" w:color="000000" w:sz="4" w:space="0"/>
            </w:tcBorders>
            <w:vAlign w:val="center"/>
          </w:tcPr>
          <w:p w14:paraId="302D3476">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407,765.00</w:t>
            </w:r>
          </w:p>
        </w:tc>
        <w:tc>
          <w:tcPr>
            <w:tcW w:w="2280" w:type="dxa"/>
            <w:tcBorders>
              <w:top w:val="nil"/>
              <w:left w:val="nil"/>
              <w:bottom w:val="single" w:color="000000" w:sz="4" w:space="0"/>
              <w:right w:val="single" w:color="000000" w:sz="4" w:space="0"/>
            </w:tcBorders>
            <w:vAlign w:val="center"/>
          </w:tcPr>
          <w:p w14:paraId="7850DC99">
            <w:pPr>
              <w:widowControl/>
              <w:ind w:firstLine="550" w:firstLineChars="0"/>
              <w:jc w:val="left"/>
              <w:rPr>
                <w:rFonts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0086F8B2">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407,765.00</w:t>
            </w:r>
          </w:p>
        </w:tc>
        <w:tc>
          <w:tcPr>
            <w:tcW w:w="1290" w:type="dxa"/>
            <w:tcBorders>
              <w:top w:val="nil"/>
              <w:left w:val="nil"/>
              <w:bottom w:val="single" w:color="000000" w:sz="4" w:space="0"/>
              <w:right w:val="single" w:color="000000" w:sz="4" w:space="0"/>
            </w:tcBorders>
            <w:vAlign w:val="top"/>
          </w:tcPr>
          <w:p w14:paraId="76156F6C">
            <w:pPr>
              <w:ind w:firstLine="550" w:firstLineChars="0"/>
              <w:jc w:val="left"/>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77E6E361">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center"/>
          </w:tcPr>
          <w:p w14:paraId="71E09DD5">
            <w:pPr>
              <w:widowControl/>
              <w:ind w:firstLine="550" w:firstLineChars="0"/>
              <w:jc w:val="center"/>
              <w:rPr>
                <w:rFonts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r>
      <w:tr w14:paraId="4BE30051">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AE0800F">
            <w:pPr>
              <w:widowControl/>
              <w:jc w:val="both"/>
              <w:rPr>
                <w:rFonts w:ascii="Times New Roman" w:hAnsi="Times New Roman" w:eastAsia="宋体" w:cs="Times New Roman"/>
                <w:color w:val="000000"/>
                <w:kern w:val="0"/>
                <w:sz w:val="22"/>
                <w:szCs w:val="24"/>
                <w:lang w:val="en-US" w:eastAsia="zh-CN" w:bidi="ar-SA"/>
              </w:rPr>
            </w:pPr>
            <w:r>
              <w:rPr>
                <w:rFonts w:hint="eastAsia"/>
                <w:color w:val="000000"/>
                <w:kern w:val="0"/>
                <w:sz w:val="22"/>
              </w:rPr>
              <w:t>2299999</w:t>
            </w:r>
          </w:p>
        </w:tc>
        <w:tc>
          <w:tcPr>
            <w:tcW w:w="3055" w:type="dxa"/>
            <w:tcBorders>
              <w:top w:val="nil"/>
              <w:left w:val="nil"/>
              <w:bottom w:val="single" w:color="000000" w:sz="4" w:space="0"/>
              <w:right w:val="single" w:color="000000" w:sz="4" w:space="0"/>
            </w:tcBorders>
            <w:vAlign w:val="center"/>
          </w:tcPr>
          <w:p w14:paraId="48A0B551">
            <w:pPr>
              <w:widowControl/>
              <w:jc w:val="both"/>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其他支出</w:t>
            </w:r>
          </w:p>
        </w:tc>
        <w:tc>
          <w:tcPr>
            <w:tcW w:w="1920" w:type="dxa"/>
            <w:tcBorders>
              <w:top w:val="nil"/>
              <w:left w:val="nil"/>
              <w:bottom w:val="single" w:color="000000" w:sz="4" w:space="0"/>
              <w:right w:val="single" w:color="000000" w:sz="4" w:space="0"/>
            </w:tcBorders>
            <w:vAlign w:val="center"/>
          </w:tcPr>
          <w:p w14:paraId="4827A2DF">
            <w:pPr>
              <w:widowControl/>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512,000.00</w:t>
            </w:r>
          </w:p>
        </w:tc>
        <w:tc>
          <w:tcPr>
            <w:tcW w:w="2280" w:type="dxa"/>
            <w:tcBorders>
              <w:top w:val="nil"/>
              <w:left w:val="nil"/>
              <w:bottom w:val="single" w:color="000000" w:sz="4" w:space="0"/>
              <w:right w:val="single" w:color="000000" w:sz="4" w:space="0"/>
            </w:tcBorders>
            <w:vAlign w:val="center"/>
          </w:tcPr>
          <w:p w14:paraId="3708720C">
            <w:pPr>
              <w:widowControl/>
              <w:ind w:firstLine="550" w:firstLineChars="0"/>
              <w:jc w:val="both"/>
              <w:rPr>
                <w:rFonts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2385" w:type="dxa"/>
            <w:tcBorders>
              <w:top w:val="nil"/>
              <w:left w:val="nil"/>
              <w:bottom w:val="single" w:color="000000" w:sz="4" w:space="0"/>
              <w:right w:val="single" w:color="000000" w:sz="4" w:space="0"/>
            </w:tcBorders>
            <w:vAlign w:val="center"/>
          </w:tcPr>
          <w:p w14:paraId="651C479D">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512,000.00</w:t>
            </w:r>
          </w:p>
        </w:tc>
        <w:tc>
          <w:tcPr>
            <w:tcW w:w="1290" w:type="dxa"/>
            <w:tcBorders>
              <w:top w:val="nil"/>
              <w:left w:val="nil"/>
              <w:bottom w:val="single" w:color="000000" w:sz="4" w:space="0"/>
              <w:right w:val="single" w:color="000000" w:sz="4" w:space="0"/>
            </w:tcBorders>
            <w:vAlign w:val="top"/>
          </w:tcPr>
          <w:p w14:paraId="2579B1EA">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90" w:type="dxa"/>
            <w:tcBorders>
              <w:top w:val="nil"/>
              <w:left w:val="nil"/>
              <w:bottom w:val="single" w:color="000000" w:sz="4" w:space="0"/>
              <w:right w:val="single" w:color="000000" w:sz="4" w:space="0"/>
            </w:tcBorders>
            <w:vAlign w:val="top"/>
          </w:tcPr>
          <w:p w14:paraId="59FB883B">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c>
          <w:tcPr>
            <w:tcW w:w="1252" w:type="dxa"/>
            <w:tcBorders>
              <w:top w:val="nil"/>
              <w:left w:val="nil"/>
              <w:bottom w:val="single" w:color="000000" w:sz="4" w:space="0"/>
              <w:right w:val="single" w:color="000000" w:sz="8" w:space="0"/>
            </w:tcBorders>
            <w:vAlign w:val="top"/>
          </w:tcPr>
          <w:p w14:paraId="4462D557">
            <w:pPr>
              <w:ind w:firstLine="550" w:firstLineChars="0"/>
              <w:jc w:val="center"/>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2"/>
                <w:szCs w:val="22"/>
              </w:rPr>
              <w:t>0.00</w:t>
            </w:r>
          </w:p>
        </w:tc>
      </w:tr>
      <w:tr w14:paraId="3917EDB5">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14:paraId="0E183710">
            <w:pPr>
              <w:widowControl/>
              <w:ind w:firstLine="550"/>
              <w:jc w:val="left"/>
              <w:rPr>
                <w:sz w:val="22"/>
              </w:rPr>
            </w:pPr>
            <w:r>
              <w:rPr>
                <w:rFonts w:hint="eastAsia"/>
                <w:color w:val="000000"/>
                <w:kern w:val="0"/>
                <w:sz w:val="22"/>
              </w:rPr>
              <w:t>注：本表反映部门本年度各项支出情况，数据取自财决04表</w:t>
            </w:r>
          </w:p>
        </w:tc>
      </w:tr>
    </w:tbl>
    <w:p w14:paraId="6F58DCB0">
      <w:pPr>
        <w:bidi w:val="0"/>
        <w:jc w:val="left"/>
        <w:rPr>
          <w:rFonts w:ascii="Times New Roman" w:hAnsi="Times New Roman" w:eastAsia="宋体" w:cs="Times New Roman"/>
          <w:kern w:val="2"/>
          <w:sz w:val="21"/>
          <w:szCs w:val="24"/>
          <w:lang w:val="en-US" w:eastAsia="zh-CN" w:bidi="ar-SA"/>
        </w:rPr>
      </w:pPr>
    </w:p>
    <w:tbl>
      <w:tblPr>
        <w:tblStyle w:val="9"/>
        <w:tblpPr w:leftFromText="180" w:rightFromText="180" w:vertAnchor="text" w:horzAnchor="page" w:tblpX="962" w:tblpY="352"/>
        <w:tblOverlap w:val="never"/>
        <w:tblW w:w="15285" w:type="dxa"/>
        <w:tblInd w:w="0" w:type="dxa"/>
        <w:tblLayout w:type="fixed"/>
        <w:tblCellMar>
          <w:top w:w="0" w:type="dxa"/>
          <w:left w:w="108" w:type="dxa"/>
          <w:bottom w:w="0" w:type="dxa"/>
          <w:right w:w="108" w:type="dxa"/>
        </w:tblCellMar>
      </w:tblPr>
      <w:tblGrid>
        <w:gridCol w:w="2998"/>
        <w:gridCol w:w="531"/>
        <w:gridCol w:w="1787"/>
        <w:gridCol w:w="3320"/>
        <w:gridCol w:w="240"/>
        <w:gridCol w:w="304"/>
        <w:gridCol w:w="1427"/>
        <w:gridCol w:w="1664"/>
        <w:gridCol w:w="829"/>
        <w:gridCol w:w="807"/>
        <w:gridCol w:w="1378"/>
      </w:tblGrid>
      <w:tr w14:paraId="2F3A30C9">
        <w:trPr>
          <w:trHeight w:val="90" w:hRule="atLeast"/>
        </w:trPr>
        <w:tc>
          <w:tcPr>
            <w:tcW w:w="15285" w:type="dxa"/>
            <w:gridSpan w:val="11"/>
            <w:tcBorders>
              <w:top w:val="nil"/>
              <w:left w:val="nil"/>
              <w:bottom w:val="nil"/>
              <w:right w:val="nil"/>
            </w:tcBorders>
            <w:vAlign w:val="bottom"/>
          </w:tcPr>
          <w:p w14:paraId="71F0C906">
            <w:pPr>
              <w:widowControl/>
              <w:jc w:val="center"/>
              <w:textAlignment w:val="bottom"/>
              <w:rPr>
                <w:b/>
                <w:color w:val="000000"/>
                <w:kern w:val="0"/>
                <w:sz w:val="40"/>
                <w:szCs w:val="40"/>
              </w:rPr>
            </w:pPr>
            <w:r>
              <w:rPr>
                <w:rFonts w:hint="eastAsia" w:ascii="宋体" w:hAnsi="宋体" w:cs="宋体"/>
                <w:b/>
                <w:color w:val="000000"/>
                <w:kern w:val="0"/>
                <w:sz w:val="32"/>
                <w:szCs w:val="32"/>
              </w:rPr>
              <w:t>财政拨款收入支出决算总表</w:t>
            </w:r>
          </w:p>
        </w:tc>
      </w:tr>
      <w:tr w14:paraId="15A25806">
        <w:tblPrEx>
          <w:tblCellMar>
            <w:top w:w="0" w:type="dxa"/>
            <w:left w:w="108" w:type="dxa"/>
            <w:bottom w:w="0" w:type="dxa"/>
            <w:right w:w="108" w:type="dxa"/>
          </w:tblCellMar>
        </w:tblPrEx>
        <w:trPr>
          <w:trHeight w:val="319" w:hRule="exact"/>
        </w:trPr>
        <w:tc>
          <w:tcPr>
            <w:tcW w:w="8636" w:type="dxa"/>
            <w:gridSpan w:val="4"/>
            <w:tcBorders>
              <w:top w:val="nil"/>
              <w:left w:val="nil"/>
              <w:bottom w:val="nil"/>
              <w:right w:val="nil"/>
            </w:tcBorders>
            <w:vAlign w:val="bottom"/>
          </w:tcPr>
          <w:p w14:paraId="2FFCE72E">
            <w:pPr>
              <w:jc w:val="left"/>
              <w:rPr>
                <w:color w:val="000000"/>
                <w:kern w:val="0"/>
                <w:sz w:val="18"/>
                <w:szCs w:val="18"/>
              </w:rPr>
            </w:pPr>
            <w:r>
              <w:rPr>
                <w:rFonts w:hint="eastAsia" w:ascii="宋体" w:hAnsi="宋体" w:cs="宋体"/>
                <w:color w:val="000000"/>
                <w:kern w:val="0"/>
                <w:sz w:val="24"/>
              </w:rPr>
              <w:t>公开部门：</w:t>
            </w:r>
            <w:r>
              <w:rPr>
                <w:rFonts w:hint="eastAsia"/>
                <w:color w:val="000000"/>
                <w:kern w:val="0"/>
                <w:sz w:val="24"/>
              </w:rPr>
              <w:t>银川市金凤区长城中路街道办事处</w:t>
            </w:r>
          </w:p>
        </w:tc>
        <w:tc>
          <w:tcPr>
            <w:tcW w:w="240" w:type="dxa"/>
            <w:tcBorders>
              <w:top w:val="nil"/>
              <w:left w:val="nil"/>
              <w:bottom w:val="nil"/>
              <w:right w:val="nil"/>
            </w:tcBorders>
            <w:vAlign w:val="bottom"/>
          </w:tcPr>
          <w:p w14:paraId="4E0B79A5">
            <w:pPr>
              <w:ind w:firstLine="450"/>
              <w:rPr>
                <w:color w:val="000000"/>
                <w:kern w:val="0"/>
                <w:sz w:val="18"/>
                <w:szCs w:val="18"/>
              </w:rPr>
            </w:pPr>
          </w:p>
        </w:tc>
        <w:tc>
          <w:tcPr>
            <w:tcW w:w="1731" w:type="dxa"/>
            <w:gridSpan w:val="2"/>
            <w:tcBorders>
              <w:top w:val="nil"/>
              <w:left w:val="nil"/>
              <w:bottom w:val="nil"/>
              <w:right w:val="nil"/>
            </w:tcBorders>
            <w:vAlign w:val="bottom"/>
          </w:tcPr>
          <w:p w14:paraId="35021182">
            <w:pPr>
              <w:ind w:firstLine="525"/>
            </w:pPr>
          </w:p>
        </w:tc>
        <w:tc>
          <w:tcPr>
            <w:tcW w:w="1664" w:type="dxa"/>
            <w:tcBorders>
              <w:top w:val="nil"/>
              <w:left w:val="nil"/>
              <w:bottom w:val="nil"/>
              <w:right w:val="nil"/>
            </w:tcBorders>
            <w:vAlign w:val="bottom"/>
          </w:tcPr>
          <w:p w14:paraId="4B37AA22">
            <w:pPr>
              <w:ind w:firstLine="450"/>
              <w:jc w:val="center"/>
              <w:rPr>
                <w:rFonts w:hint="default" w:eastAsia="宋体"/>
                <w:color w:val="000000"/>
                <w:kern w:val="0"/>
                <w:sz w:val="18"/>
                <w:szCs w:val="18"/>
                <w:lang w:val="en-US" w:eastAsia="zh-CN"/>
              </w:rPr>
            </w:pPr>
            <w:r>
              <w:rPr>
                <w:rFonts w:hint="eastAsia" w:ascii="宋体" w:hAnsi="宋体" w:eastAsia="宋体" w:cs="宋体"/>
                <w:color w:val="000000"/>
                <w:kern w:val="0"/>
                <w:sz w:val="24"/>
                <w:szCs w:val="24"/>
                <w:lang w:val="en-US" w:eastAsia="zh-CN"/>
              </w:rPr>
              <w:t>公开04表</w:t>
            </w:r>
          </w:p>
        </w:tc>
        <w:tc>
          <w:tcPr>
            <w:tcW w:w="829" w:type="dxa"/>
            <w:tcBorders>
              <w:top w:val="nil"/>
              <w:left w:val="nil"/>
              <w:bottom w:val="nil"/>
              <w:right w:val="nil"/>
            </w:tcBorders>
            <w:vAlign w:val="bottom"/>
          </w:tcPr>
          <w:p w14:paraId="1197C5F4">
            <w:pPr>
              <w:rPr>
                <w:rFonts w:hint="default" w:eastAsia="宋体"/>
                <w:lang w:val="en-US" w:eastAsia="zh-CN"/>
              </w:rPr>
            </w:pPr>
            <w:r>
              <w:rPr>
                <w:rFonts w:hint="eastAsia"/>
                <w:lang w:val="en-US" w:eastAsia="zh-CN"/>
              </w:rPr>
              <w:t>表</w:t>
            </w:r>
          </w:p>
        </w:tc>
        <w:tc>
          <w:tcPr>
            <w:tcW w:w="2185" w:type="dxa"/>
            <w:gridSpan w:val="2"/>
            <w:tcBorders>
              <w:top w:val="nil"/>
              <w:left w:val="nil"/>
              <w:bottom w:val="nil"/>
              <w:right w:val="nil"/>
            </w:tcBorders>
            <w:vAlign w:val="bottom"/>
          </w:tcPr>
          <w:p w14:paraId="004A6F4E">
            <w:pPr>
              <w:widowControl/>
              <w:ind w:firstLine="600"/>
              <w:jc w:val="both"/>
              <w:textAlignment w:val="bottom"/>
              <w:rPr>
                <w:color w:val="000000"/>
                <w:kern w:val="0"/>
                <w:sz w:val="18"/>
                <w:szCs w:val="18"/>
              </w:rPr>
            </w:pPr>
            <w:r>
              <w:rPr>
                <w:rFonts w:hint="eastAsia" w:ascii="宋体" w:hAnsi="宋体" w:cs="宋体"/>
                <w:color w:val="000000"/>
                <w:kern w:val="0"/>
                <w:sz w:val="24"/>
              </w:rPr>
              <w:t>金额单位：元</w:t>
            </w:r>
          </w:p>
        </w:tc>
      </w:tr>
      <w:tr w14:paraId="6181F04A">
        <w:tblPrEx>
          <w:tblCellMar>
            <w:top w:w="0" w:type="dxa"/>
            <w:left w:w="108" w:type="dxa"/>
            <w:bottom w:w="0" w:type="dxa"/>
            <w:right w:w="108" w:type="dxa"/>
          </w:tblCellMar>
        </w:tblPrEx>
        <w:trPr>
          <w:trHeight w:val="256" w:hRule="exact"/>
        </w:trPr>
        <w:tc>
          <w:tcPr>
            <w:tcW w:w="5316"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0713FAD9">
            <w:pPr>
              <w:widowControl/>
              <w:ind w:firstLine="500"/>
              <w:jc w:val="center"/>
              <w:textAlignment w:val="center"/>
              <w:rPr>
                <w:color w:val="000000"/>
                <w:kern w:val="0"/>
                <w:sz w:val="15"/>
                <w:szCs w:val="15"/>
              </w:rPr>
            </w:pPr>
            <w:r>
              <w:rPr>
                <w:rFonts w:hint="eastAsia" w:ascii="宋体" w:hAnsi="宋体" w:cs="宋体"/>
                <w:color w:val="000000"/>
                <w:kern w:val="0"/>
                <w:sz w:val="20"/>
                <w:szCs w:val="20"/>
              </w:rPr>
              <w:t>收     入</w:t>
            </w:r>
          </w:p>
        </w:tc>
        <w:tc>
          <w:tcPr>
            <w:tcW w:w="9969" w:type="dxa"/>
            <w:gridSpan w:val="8"/>
            <w:tcBorders>
              <w:top w:val="single" w:color="000000" w:sz="8" w:space="0"/>
              <w:left w:val="single" w:color="000000" w:sz="8" w:space="0"/>
              <w:bottom w:val="single" w:color="000000" w:sz="4" w:space="0"/>
              <w:right w:val="single" w:color="000000" w:sz="4" w:space="0"/>
            </w:tcBorders>
            <w:shd w:val="clear" w:color="auto" w:fill="C0C0C0"/>
            <w:vAlign w:val="center"/>
          </w:tcPr>
          <w:p w14:paraId="017833FC">
            <w:pPr>
              <w:widowControl/>
              <w:ind w:firstLine="500"/>
              <w:jc w:val="center"/>
              <w:textAlignment w:val="center"/>
              <w:rPr>
                <w:color w:val="000000"/>
                <w:kern w:val="0"/>
                <w:sz w:val="15"/>
                <w:szCs w:val="15"/>
              </w:rPr>
            </w:pPr>
            <w:r>
              <w:rPr>
                <w:rFonts w:hint="eastAsia" w:ascii="宋体" w:hAnsi="宋体" w:cs="宋体"/>
                <w:color w:val="000000"/>
                <w:kern w:val="0"/>
                <w:sz w:val="20"/>
                <w:szCs w:val="20"/>
              </w:rPr>
              <w:t>支     出</w:t>
            </w:r>
          </w:p>
        </w:tc>
      </w:tr>
      <w:tr w14:paraId="757E7CBC">
        <w:tblPrEx>
          <w:tblCellMar>
            <w:top w:w="0" w:type="dxa"/>
            <w:left w:w="108" w:type="dxa"/>
            <w:bottom w:w="0" w:type="dxa"/>
            <w:right w:w="108" w:type="dxa"/>
          </w:tblCellMar>
        </w:tblPrEx>
        <w:trPr>
          <w:trHeight w:val="236" w:hRule="exact"/>
        </w:trPr>
        <w:tc>
          <w:tcPr>
            <w:tcW w:w="2998" w:type="dxa"/>
            <w:vMerge w:val="restart"/>
            <w:tcBorders>
              <w:top w:val="nil"/>
              <w:left w:val="single" w:color="000000" w:sz="8" w:space="0"/>
              <w:bottom w:val="single" w:color="000000" w:sz="4" w:space="0"/>
              <w:right w:val="single" w:color="000000" w:sz="4" w:space="0"/>
            </w:tcBorders>
            <w:shd w:val="clear" w:color="auto" w:fill="C0C0C0"/>
            <w:vAlign w:val="center"/>
          </w:tcPr>
          <w:p w14:paraId="0CBBF634">
            <w:pPr>
              <w:widowControl/>
              <w:ind w:firstLine="500"/>
              <w:jc w:val="center"/>
              <w:textAlignment w:val="center"/>
              <w:rPr>
                <w:color w:val="000000"/>
                <w:kern w:val="0"/>
                <w:sz w:val="15"/>
                <w:szCs w:val="15"/>
              </w:rPr>
            </w:pPr>
            <w:r>
              <w:rPr>
                <w:rFonts w:hint="eastAsia" w:ascii="宋体" w:hAnsi="宋体" w:cs="宋体"/>
                <w:color w:val="000000"/>
                <w:kern w:val="0"/>
                <w:sz w:val="20"/>
                <w:szCs w:val="20"/>
              </w:rPr>
              <w:t>项    目</w:t>
            </w:r>
          </w:p>
        </w:tc>
        <w:tc>
          <w:tcPr>
            <w:tcW w:w="531" w:type="dxa"/>
            <w:vMerge w:val="restart"/>
            <w:tcBorders>
              <w:top w:val="nil"/>
              <w:left w:val="single" w:color="000000" w:sz="8" w:space="0"/>
              <w:bottom w:val="single" w:color="000000" w:sz="4" w:space="0"/>
              <w:right w:val="single" w:color="000000" w:sz="4" w:space="0"/>
            </w:tcBorders>
            <w:shd w:val="clear" w:color="auto" w:fill="C0C0C0"/>
            <w:vAlign w:val="center"/>
          </w:tcPr>
          <w:p w14:paraId="6A8849C4">
            <w:pPr>
              <w:widowControl/>
              <w:ind w:firstLine="500"/>
              <w:jc w:val="center"/>
              <w:textAlignment w:val="center"/>
              <w:rPr>
                <w:sz w:val="18"/>
                <w:szCs w:val="21"/>
              </w:rPr>
            </w:pPr>
            <w:r>
              <w:rPr>
                <w:rFonts w:hint="eastAsia" w:ascii="宋体" w:hAnsi="宋体" w:cs="宋体"/>
                <w:color w:val="000000"/>
                <w:kern w:val="0"/>
                <w:sz w:val="20"/>
                <w:szCs w:val="20"/>
              </w:rPr>
              <w:t>行次</w:t>
            </w:r>
          </w:p>
        </w:tc>
        <w:tc>
          <w:tcPr>
            <w:tcW w:w="1787" w:type="dxa"/>
            <w:vMerge w:val="restart"/>
            <w:tcBorders>
              <w:top w:val="nil"/>
              <w:left w:val="single" w:color="000000" w:sz="8" w:space="0"/>
              <w:bottom w:val="single" w:color="000000" w:sz="4" w:space="0"/>
              <w:right w:val="single" w:color="000000" w:sz="4" w:space="0"/>
            </w:tcBorders>
            <w:shd w:val="clear" w:color="auto" w:fill="C0C0C0"/>
            <w:vAlign w:val="center"/>
          </w:tcPr>
          <w:p w14:paraId="3382C246">
            <w:pPr>
              <w:widowControl/>
              <w:ind w:firstLine="500"/>
              <w:jc w:val="center"/>
              <w:textAlignment w:val="center"/>
              <w:rPr>
                <w:sz w:val="18"/>
                <w:szCs w:val="21"/>
              </w:rPr>
            </w:pPr>
            <w:r>
              <w:rPr>
                <w:rFonts w:hint="eastAsia" w:ascii="宋体" w:hAnsi="宋体" w:cs="宋体"/>
                <w:color w:val="000000"/>
                <w:kern w:val="0"/>
                <w:sz w:val="20"/>
                <w:szCs w:val="20"/>
              </w:rPr>
              <w:t>决算数</w:t>
            </w:r>
          </w:p>
        </w:tc>
        <w:tc>
          <w:tcPr>
            <w:tcW w:w="3320" w:type="dxa"/>
            <w:vMerge w:val="restart"/>
            <w:tcBorders>
              <w:top w:val="nil"/>
              <w:left w:val="nil"/>
              <w:bottom w:val="single" w:color="000000" w:sz="4" w:space="0"/>
              <w:right w:val="single" w:color="000000" w:sz="4" w:space="0"/>
            </w:tcBorders>
            <w:shd w:val="clear" w:color="auto" w:fill="C0C0C0"/>
            <w:vAlign w:val="center"/>
          </w:tcPr>
          <w:p w14:paraId="001E7682">
            <w:pPr>
              <w:widowControl/>
              <w:ind w:firstLine="500"/>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44" w:type="dxa"/>
            <w:gridSpan w:val="2"/>
            <w:vMerge w:val="restart"/>
            <w:tcBorders>
              <w:top w:val="nil"/>
              <w:left w:val="nil"/>
              <w:bottom w:val="single" w:color="000000" w:sz="4" w:space="0"/>
              <w:right w:val="single" w:color="000000" w:sz="4" w:space="0"/>
            </w:tcBorders>
            <w:shd w:val="clear" w:color="auto" w:fill="C0C0C0"/>
            <w:vAlign w:val="center"/>
          </w:tcPr>
          <w:p w14:paraId="4995FD12">
            <w:pPr>
              <w:widowControl/>
              <w:ind w:firstLine="500"/>
              <w:jc w:val="center"/>
              <w:textAlignment w:val="center"/>
              <w:rPr>
                <w:sz w:val="18"/>
                <w:szCs w:val="21"/>
              </w:rPr>
            </w:pPr>
            <w:r>
              <w:rPr>
                <w:rFonts w:hint="eastAsia" w:ascii="宋体" w:hAnsi="宋体" w:cs="宋体"/>
                <w:color w:val="000000"/>
                <w:kern w:val="0"/>
                <w:sz w:val="20"/>
                <w:szCs w:val="20"/>
              </w:rPr>
              <w:t>行次</w:t>
            </w:r>
          </w:p>
        </w:tc>
        <w:tc>
          <w:tcPr>
            <w:tcW w:w="6105" w:type="dxa"/>
            <w:gridSpan w:val="5"/>
            <w:tcBorders>
              <w:top w:val="nil"/>
              <w:left w:val="nil"/>
              <w:bottom w:val="single" w:color="000000" w:sz="4" w:space="0"/>
              <w:right w:val="single" w:color="000000" w:sz="4" w:space="0"/>
            </w:tcBorders>
            <w:shd w:val="clear" w:color="auto" w:fill="C0C0C0"/>
            <w:vAlign w:val="center"/>
          </w:tcPr>
          <w:p w14:paraId="28C93FE8">
            <w:pPr>
              <w:widowControl/>
              <w:ind w:firstLine="500"/>
              <w:jc w:val="center"/>
              <w:textAlignment w:val="center"/>
              <w:rPr>
                <w:sz w:val="18"/>
                <w:szCs w:val="21"/>
              </w:rPr>
            </w:pPr>
            <w:r>
              <w:rPr>
                <w:rFonts w:hint="eastAsia" w:ascii="宋体" w:hAnsi="宋体" w:cs="宋体"/>
                <w:color w:val="000000"/>
                <w:kern w:val="0"/>
                <w:sz w:val="20"/>
                <w:szCs w:val="20"/>
              </w:rPr>
              <w:t>决算数</w:t>
            </w:r>
          </w:p>
        </w:tc>
      </w:tr>
      <w:tr w14:paraId="0E215147">
        <w:tblPrEx>
          <w:tblCellMar>
            <w:top w:w="0" w:type="dxa"/>
            <w:left w:w="108" w:type="dxa"/>
            <w:bottom w:w="0" w:type="dxa"/>
            <w:right w:w="108" w:type="dxa"/>
          </w:tblCellMar>
        </w:tblPrEx>
        <w:trPr>
          <w:trHeight w:val="678" w:hRule="exact"/>
        </w:trPr>
        <w:tc>
          <w:tcPr>
            <w:tcW w:w="2998" w:type="dxa"/>
            <w:vMerge w:val="continue"/>
            <w:tcBorders>
              <w:top w:val="nil"/>
              <w:left w:val="single" w:color="000000" w:sz="8" w:space="0"/>
              <w:bottom w:val="single" w:color="000000" w:sz="4" w:space="0"/>
              <w:right w:val="single" w:color="000000" w:sz="4" w:space="0"/>
            </w:tcBorders>
            <w:shd w:val="clear" w:color="auto" w:fill="C0C0C0"/>
            <w:vAlign w:val="center"/>
          </w:tcPr>
          <w:p w14:paraId="00DD352E">
            <w:pPr>
              <w:ind w:firstLine="375"/>
              <w:jc w:val="center"/>
              <w:rPr>
                <w:color w:val="000000"/>
                <w:kern w:val="0"/>
                <w:sz w:val="15"/>
                <w:szCs w:val="15"/>
              </w:rPr>
            </w:pPr>
          </w:p>
        </w:tc>
        <w:tc>
          <w:tcPr>
            <w:tcW w:w="531" w:type="dxa"/>
            <w:vMerge w:val="continue"/>
            <w:tcBorders>
              <w:top w:val="nil"/>
              <w:left w:val="single" w:color="000000" w:sz="8" w:space="0"/>
              <w:bottom w:val="single" w:color="000000" w:sz="4" w:space="0"/>
              <w:right w:val="single" w:color="000000" w:sz="4" w:space="0"/>
            </w:tcBorders>
            <w:shd w:val="clear" w:color="auto" w:fill="C0C0C0"/>
            <w:vAlign w:val="center"/>
          </w:tcPr>
          <w:p w14:paraId="0ABF5A33">
            <w:pPr>
              <w:ind w:firstLine="400"/>
              <w:jc w:val="center"/>
              <w:rPr>
                <w:sz w:val="16"/>
                <w:szCs w:val="16"/>
              </w:rPr>
            </w:pPr>
          </w:p>
        </w:tc>
        <w:tc>
          <w:tcPr>
            <w:tcW w:w="1787" w:type="dxa"/>
            <w:vMerge w:val="continue"/>
            <w:tcBorders>
              <w:top w:val="nil"/>
              <w:left w:val="single" w:color="000000" w:sz="8" w:space="0"/>
              <w:bottom w:val="single" w:color="000000" w:sz="4" w:space="0"/>
              <w:right w:val="single" w:color="000000" w:sz="4" w:space="0"/>
            </w:tcBorders>
            <w:shd w:val="clear" w:color="auto" w:fill="C0C0C0"/>
            <w:vAlign w:val="center"/>
          </w:tcPr>
          <w:p w14:paraId="788B81EE">
            <w:pPr>
              <w:ind w:firstLine="400"/>
              <w:jc w:val="center"/>
              <w:rPr>
                <w:sz w:val="16"/>
                <w:szCs w:val="16"/>
              </w:rPr>
            </w:pPr>
          </w:p>
        </w:tc>
        <w:tc>
          <w:tcPr>
            <w:tcW w:w="3320" w:type="dxa"/>
            <w:vMerge w:val="continue"/>
            <w:tcBorders>
              <w:top w:val="nil"/>
              <w:left w:val="nil"/>
              <w:bottom w:val="single" w:color="000000" w:sz="4" w:space="0"/>
              <w:right w:val="single" w:color="000000" w:sz="4" w:space="0"/>
            </w:tcBorders>
            <w:shd w:val="clear" w:color="auto" w:fill="C0C0C0"/>
            <w:vAlign w:val="center"/>
          </w:tcPr>
          <w:p w14:paraId="6BD58778">
            <w:pPr>
              <w:ind w:firstLine="375"/>
              <w:jc w:val="center"/>
              <w:rPr>
                <w:color w:val="000000"/>
                <w:kern w:val="0"/>
                <w:sz w:val="15"/>
                <w:szCs w:val="15"/>
              </w:rPr>
            </w:pPr>
          </w:p>
        </w:tc>
        <w:tc>
          <w:tcPr>
            <w:tcW w:w="544" w:type="dxa"/>
            <w:gridSpan w:val="2"/>
            <w:vMerge w:val="continue"/>
            <w:tcBorders>
              <w:top w:val="nil"/>
              <w:left w:val="nil"/>
              <w:bottom w:val="single" w:color="000000" w:sz="4" w:space="0"/>
              <w:right w:val="single" w:color="000000" w:sz="4" w:space="0"/>
            </w:tcBorders>
            <w:shd w:val="clear" w:color="auto" w:fill="C0C0C0"/>
            <w:vAlign w:val="center"/>
          </w:tcPr>
          <w:p w14:paraId="3DB2FF14">
            <w:pPr>
              <w:ind w:firstLine="400"/>
              <w:jc w:val="center"/>
              <w:rPr>
                <w:sz w:val="16"/>
                <w:szCs w:val="16"/>
              </w:rPr>
            </w:pPr>
          </w:p>
        </w:tc>
        <w:tc>
          <w:tcPr>
            <w:tcW w:w="1427" w:type="dxa"/>
            <w:tcBorders>
              <w:top w:val="nil"/>
              <w:left w:val="nil"/>
              <w:bottom w:val="single" w:color="000000" w:sz="4" w:space="0"/>
              <w:right w:val="single" w:color="000000" w:sz="4" w:space="0"/>
            </w:tcBorders>
            <w:shd w:val="clear" w:color="auto" w:fill="C0C0C0"/>
            <w:vAlign w:val="center"/>
          </w:tcPr>
          <w:p w14:paraId="71CE081E">
            <w:pPr>
              <w:widowControl/>
              <w:ind w:firstLine="500"/>
              <w:jc w:val="center"/>
              <w:textAlignment w:val="center"/>
              <w:rPr>
                <w:sz w:val="18"/>
                <w:szCs w:val="21"/>
              </w:rPr>
            </w:pPr>
            <w:r>
              <w:rPr>
                <w:rFonts w:hint="eastAsia" w:ascii="宋体" w:hAnsi="宋体" w:cs="宋体"/>
                <w:color w:val="000000"/>
                <w:kern w:val="0"/>
                <w:sz w:val="20"/>
                <w:szCs w:val="20"/>
              </w:rPr>
              <w:t>合计</w:t>
            </w:r>
          </w:p>
        </w:tc>
        <w:tc>
          <w:tcPr>
            <w:tcW w:w="1664" w:type="dxa"/>
            <w:tcBorders>
              <w:top w:val="nil"/>
              <w:left w:val="nil"/>
              <w:bottom w:val="single" w:color="000000" w:sz="4" w:space="0"/>
              <w:right w:val="single" w:color="000000" w:sz="4" w:space="0"/>
            </w:tcBorders>
            <w:shd w:val="clear" w:color="auto" w:fill="C0C0C0"/>
            <w:vAlign w:val="center"/>
          </w:tcPr>
          <w:p w14:paraId="64C685EB">
            <w:pPr>
              <w:widowControl/>
              <w:ind w:firstLine="500"/>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636" w:type="dxa"/>
            <w:gridSpan w:val="2"/>
            <w:tcBorders>
              <w:top w:val="nil"/>
              <w:left w:val="nil"/>
              <w:bottom w:val="single" w:color="000000" w:sz="4" w:space="0"/>
              <w:right w:val="single" w:color="000000" w:sz="4" w:space="0"/>
            </w:tcBorders>
            <w:shd w:val="clear" w:color="auto" w:fill="C0C0C0"/>
            <w:vAlign w:val="center"/>
          </w:tcPr>
          <w:p w14:paraId="14090AD0">
            <w:pPr>
              <w:widowControl/>
              <w:ind w:firstLine="500"/>
              <w:jc w:val="center"/>
              <w:textAlignment w:val="center"/>
              <w:rPr>
                <w:sz w:val="18"/>
                <w:szCs w:val="21"/>
              </w:rPr>
            </w:pPr>
            <w:r>
              <w:rPr>
                <w:rFonts w:hint="eastAsia" w:ascii="宋体" w:hAnsi="宋体" w:cs="宋体"/>
                <w:color w:val="000000"/>
                <w:kern w:val="0"/>
                <w:sz w:val="20"/>
                <w:szCs w:val="20"/>
              </w:rPr>
              <w:t>政府性基金预算财政拨款</w:t>
            </w:r>
          </w:p>
        </w:tc>
        <w:tc>
          <w:tcPr>
            <w:tcW w:w="1378" w:type="dxa"/>
            <w:tcBorders>
              <w:top w:val="nil"/>
              <w:left w:val="nil"/>
              <w:bottom w:val="single" w:color="000000" w:sz="4" w:space="0"/>
              <w:right w:val="single" w:color="000000" w:sz="4" w:space="0"/>
            </w:tcBorders>
            <w:shd w:val="clear" w:color="auto" w:fill="C0C0C0"/>
            <w:vAlign w:val="center"/>
          </w:tcPr>
          <w:p w14:paraId="3ECBFEEC">
            <w:pPr>
              <w:widowControl/>
              <w:ind w:firstLine="500"/>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14:paraId="7CE2B57F">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7248E67F">
            <w:pPr>
              <w:widowControl/>
              <w:ind w:firstLine="500"/>
              <w:jc w:val="center"/>
              <w:textAlignment w:val="center"/>
              <w:rPr>
                <w:color w:val="000000"/>
                <w:kern w:val="0"/>
                <w:sz w:val="15"/>
                <w:szCs w:val="15"/>
              </w:rPr>
            </w:pPr>
            <w:r>
              <w:rPr>
                <w:rFonts w:hint="eastAsia" w:ascii="宋体" w:hAnsi="宋体" w:cs="宋体"/>
                <w:color w:val="000000"/>
                <w:kern w:val="0"/>
                <w:sz w:val="20"/>
                <w:szCs w:val="20"/>
              </w:rPr>
              <w:t>栏    次</w:t>
            </w: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293C5A8A">
            <w:pPr>
              <w:ind w:firstLine="400"/>
              <w:jc w:val="center"/>
              <w:rPr>
                <w:sz w:val="16"/>
                <w:szCs w:val="16"/>
              </w:rPr>
            </w:pPr>
          </w:p>
        </w:tc>
        <w:tc>
          <w:tcPr>
            <w:tcW w:w="1787" w:type="dxa"/>
            <w:tcBorders>
              <w:top w:val="nil"/>
              <w:left w:val="single" w:color="000000" w:sz="8" w:space="0"/>
              <w:bottom w:val="single" w:color="000000" w:sz="4" w:space="0"/>
              <w:right w:val="single" w:color="000000" w:sz="4" w:space="0"/>
            </w:tcBorders>
            <w:shd w:val="clear" w:color="auto" w:fill="C0C0C0"/>
            <w:vAlign w:val="center"/>
          </w:tcPr>
          <w:p w14:paraId="055673AF">
            <w:pPr>
              <w:widowControl/>
              <w:ind w:firstLine="500"/>
              <w:jc w:val="center"/>
              <w:textAlignment w:val="center"/>
              <w:rPr>
                <w:sz w:val="18"/>
                <w:szCs w:val="21"/>
              </w:rPr>
            </w:pPr>
            <w:r>
              <w:rPr>
                <w:rFonts w:hint="eastAsia" w:ascii="宋体" w:hAnsi="宋体" w:cs="宋体"/>
                <w:color w:val="000000"/>
                <w:kern w:val="0"/>
                <w:sz w:val="20"/>
                <w:szCs w:val="20"/>
              </w:rPr>
              <w:t>3</w:t>
            </w: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16DBC163">
            <w:pPr>
              <w:widowControl/>
              <w:ind w:firstLine="500"/>
              <w:jc w:val="center"/>
              <w:textAlignment w:val="center"/>
              <w:rPr>
                <w:color w:val="000000"/>
                <w:kern w:val="0"/>
                <w:sz w:val="15"/>
                <w:szCs w:val="15"/>
              </w:rPr>
            </w:pPr>
            <w:r>
              <w:rPr>
                <w:rFonts w:hint="eastAsia" w:ascii="宋体" w:hAnsi="宋体" w:cs="宋体"/>
                <w:color w:val="000000"/>
                <w:kern w:val="0"/>
                <w:sz w:val="20"/>
                <w:szCs w:val="20"/>
              </w:rPr>
              <w:t>栏    次</w:t>
            </w:r>
          </w:p>
        </w:tc>
        <w:tc>
          <w:tcPr>
            <w:tcW w:w="544" w:type="dxa"/>
            <w:gridSpan w:val="2"/>
            <w:tcBorders>
              <w:top w:val="nil"/>
              <w:left w:val="nil"/>
              <w:bottom w:val="single" w:color="000000" w:sz="4" w:space="0"/>
              <w:right w:val="single" w:color="000000" w:sz="4" w:space="0"/>
            </w:tcBorders>
            <w:shd w:val="clear" w:color="auto" w:fill="auto"/>
            <w:vAlign w:val="center"/>
          </w:tcPr>
          <w:p w14:paraId="3BA2182E">
            <w:pPr>
              <w:ind w:firstLine="400"/>
              <w:jc w:val="center"/>
              <w:rPr>
                <w:sz w:val="16"/>
                <w:szCs w:val="16"/>
              </w:rPr>
            </w:pPr>
          </w:p>
        </w:tc>
        <w:tc>
          <w:tcPr>
            <w:tcW w:w="1427" w:type="dxa"/>
            <w:tcBorders>
              <w:top w:val="nil"/>
              <w:left w:val="nil"/>
              <w:bottom w:val="single" w:color="000000" w:sz="4" w:space="0"/>
              <w:right w:val="single" w:color="000000" w:sz="4" w:space="0"/>
            </w:tcBorders>
            <w:shd w:val="clear" w:color="auto" w:fill="auto"/>
            <w:vAlign w:val="center"/>
          </w:tcPr>
          <w:p w14:paraId="4A9CBDF8">
            <w:pPr>
              <w:widowControl/>
              <w:ind w:firstLine="500"/>
              <w:jc w:val="center"/>
              <w:textAlignment w:val="center"/>
              <w:rPr>
                <w:sz w:val="18"/>
                <w:szCs w:val="21"/>
              </w:rPr>
            </w:pPr>
            <w:r>
              <w:rPr>
                <w:rFonts w:hint="eastAsia" w:ascii="宋体" w:hAnsi="宋体" w:cs="宋体"/>
                <w:color w:val="000000"/>
                <w:kern w:val="0"/>
                <w:sz w:val="20"/>
                <w:szCs w:val="20"/>
              </w:rPr>
              <w:t>12</w:t>
            </w:r>
          </w:p>
        </w:tc>
        <w:tc>
          <w:tcPr>
            <w:tcW w:w="1664" w:type="dxa"/>
            <w:tcBorders>
              <w:top w:val="nil"/>
              <w:left w:val="nil"/>
              <w:bottom w:val="single" w:color="000000" w:sz="4" w:space="0"/>
              <w:right w:val="single" w:color="000000" w:sz="4" w:space="0"/>
            </w:tcBorders>
            <w:shd w:val="clear" w:color="auto" w:fill="auto"/>
            <w:vAlign w:val="center"/>
          </w:tcPr>
          <w:p w14:paraId="5DDA9F9D">
            <w:pPr>
              <w:widowControl/>
              <w:ind w:firstLine="500"/>
              <w:jc w:val="center"/>
              <w:textAlignment w:val="center"/>
              <w:rPr>
                <w:color w:val="000000"/>
                <w:kern w:val="0"/>
                <w:sz w:val="15"/>
                <w:szCs w:val="15"/>
              </w:rPr>
            </w:pPr>
            <w:r>
              <w:rPr>
                <w:rFonts w:hint="eastAsia" w:ascii="宋体" w:hAnsi="宋体" w:cs="宋体"/>
                <w:color w:val="000000"/>
                <w:kern w:val="0"/>
                <w:sz w:val="20"/>
                <w:szCs w:val="20"/>
              </w:rPr>
              <w:t>13</w:t>
            </w:r>
          </w:p>
        </w:tc>
        <w:tc>
          <w:tcPr>
            <w:tcW w:w="1636" w:type="dxa"/>
            <w:gridSpan w:val="2"/>
            <w:tcBorders>
              <w:top w:val="nil"/>
              <w:left w:val="nil"/>
              <w:bottom w:val="single" w:color="000000" w:sz="4" w:space="0"/>
              <w:right w:val="single" w:color="000000" w:sz="4" w:space="0"/>
            </w:tcBorders>
            <w:shd w:val="clear" w:color="auto" w:fill="auto"/>
            <w:vAlign w:val="center"/>
          </w:tcPr>
          <w:p w14:paraId="1C619144">
            <w:pPr>
              <w:widowControl/>
              <w:ind w:firstLine="500"/>
              <w:jc w:val="center"/>
              <w:textAlignment w:val="center"/>
              <w:rPr>
                <w:sz w:val="18"/>
                <w:szCs w:val="21"/>
              </w:rPr>
            </w:pPr>
            <w:r>
              <w:rPr>
                <w:rFonts w:hint="eastAsia" w:ascii="宋体" w:hAnsi="宋体" w:cs="宋体"/>
                <w:color w:val="000000"/>
                <w:kern w:val="0"/>
                <w:sz w:val="20"/>
                <w:szCs w:val="20"/>
              </w:rPr>
              <w:t>14</w:t>
            </w:r>
          </w:p>
        </w:tc>
        <w:tc>
          <w:tcPr>
            <w:tcW w:w="1378" w:type="dxa"/>
            <w:tcBorders>
              <w:top w:val="nil"/>
              <w:left w:val="nil"/>
              <w:bottom w:val="single" w:color="000000" w:sz="4" w:space="0"/>
              <w:right w:val="single" w:color="000000" w:sz="4" w:space="0"/>
            </w:tcBorders>
            <w:shd w:val="clear" w:color="auto" w:fill="auto"/>
            <w:vAlign w:val="center"/>
          </w:tcPr>
          <w:p w14:paraId="5F19547B">
            <w:pPr>
              <w:widowControl/>
              <w:ind w:firstLine="500"/>
              <w:jc w:val="center"/>
              <w:textAlignment w:val="center"/>
              <w:rPr>
                <w:color w:val="000000"/>
                <w:kern w:val="0"/>
                <w:sz w:val="15"/>
                <w:szCs w:val="15"/>
              </w:rPr>
            </w:pPr>
            <w:r>
              <w:rPr>
                <w:rFonts w:hint="eastAsia" w:ascii="宋体" w:hAnsi="宋体" w:cs="宋体"/>
                <w:color w:val="000000"/>
                <w:kern w:val="0"/>
                <w:sz w:val="20"/>
                <w:szCs w:val="20"/>
              </w:rPr>
              <w:t>15</w:t>
            </w:r>
          </w:p>
        </w:tc>
      </w:tr>
      <w:tr w14:paraId="0985E845">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159546A2">
            <w:pPr>
              <w:widowControl/>
              <w:ind w:firstLine="500"/>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70671F9F">
            <w:pPr>
              <w:widowControl/>
              <w:ind w:firstLine="500"/>
              <w:jc w:val="center"/>
              <w:textAlignment w:val="center"/>
              <w:rPr>
                <w:sz w:val="18"/>
                <w:szCs w:val="21"/>
              </w:rPr>
            </w:pPr>
            <w:r>
              <w:rPr>
                <w:rFonts w:hint="eastAsia" w:ascii="宋体" w:hAnsi="宋体" w:cs="宋体"/>
                <w:color w:val="000000"/>
                <w:kern w:val="0"/>
                <w:sz w:val="20"/>
                <w:szCs w:val="20"/>
              </w:rPr>
              <w:t>1</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6AF27A44">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82,747,363.28</w:t>
            </w: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1DE94114">
            <w:pPr>
              <w:widowControl/>
              <w:ind w:firstLine="500"/>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44" w:type="dxa"/>
            <w:gridSpan w:val="2"/>
            <w:tcBorders>
              <w:top w:val="nil"/>
              <w:left w:val="nil"/>
              <w:bottom w:val="single" w:color="000000" w:sz="4" w:space="0"/>
              <w:right w:val="single" w:color="000000" w:sz="4" w:space="0"/>
            </w:tcBorders>
            <w:shd w:val="clear" w:color="auto" w:fill="auto"/>
            <w:vAlign w:val="center"/>
          </w:tcPr>
          <w:p w14:paraId="0F7985D8">
            <w:pPr>
              <w:widowControl/>
              <w:ind w:firstLine="500"/>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14:paraId="10FE35C7">
            <w:pPr>
              <w:widowControl/>
              <w:ind w:firstLine="500"/>
              <w:jc w:val="center"/>
              <w:textAlignment w:val="center"/>
              <w:rPr>
                <w:rFonts w:ascii="宋体" w:hAnsi="宋体" w:cs="宋体"/>
                <w:color w:val="000000"/>
                <w:kern w:val="0"/>
                <w:sz w:val="20"/>
                <w:szCs w:val="20"/>
              </w:rPr>
            </w:pPr>
          </w:p>
        </w:tc>
        <w:tc>
          <w:tcPr>
            <w:tcW w:w="1427" w:type="dxa"/>
            <w:tcBorders>
              <w:top w:val="nil"/>
              <w:left w:val="nil"/>
              <w:bottom w:val="single" w:color="000000" w:sz="4" w:space="0"/>
              <w:right w:val="single" w:color="000000" w:sz="4" w:space="0"/>
            </w:tcBorders>
            <w:shd w:val="clear" w:color="auto" w:fill="auto"/>
            <w:vAlign w:val="center"/>
          </w:tcPr>
          <w:p w14:paraId="0BDF37DE">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54,654,957.84</w:t>
            </w:r>
          </w:p>
        </w:tc>
        <w:tc>
          <w:tcPr>
            <w:tcW w:w="1664" w:type="dxa"/>
            <w:tcBorders>
              <w:top w:val="nil"/>
              <w:left w:val="nil"/>
              <w:bottom w:val="single" w:color="000000" w:sz="4" w:space="0"/>
              <w:right w:val="single" w:color="000000" w:sz="4" w:space="0"/>
            </w:tcBorders>
            <w:shd w:val="clear" w:color="auto" w:fill="auto"/>
            <w:vAlign w:val="center"/>
          </w:tcPr>
          <w:p w14:paraId="612DC26C">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54,654,957.84</w:t>
            </w:r>
          </w:p>
        </w:tc>
        <w:tc>
          <w:tcPr>
            <w:tcW w:w="1636" w:type="dxa"/>
            <w:gridSpan w:val="2"/>
            <w:tcBorders>
              <w:top w:val="nil"/>
              <w:left w:val="nil"/>
              <w:bottom w:val="single" w:color="000000" w:sz="4" w:space="0"/>
              <w:right w:val="single" w:color="000000" w:sz="4" w:space="0"/>
            </w:tcBorders>
            <w:shd w:val="clear" w:color="auto" w:fill="auto"/>
            <w:vAlign w:val="center"/>
          </w:tcPr>
          <w:p w14:paraId="3ED0EAF6">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63271F4F">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12F61497">
        <w:tblPrEx>
          <w:tblCellMar>
            <w:top w:w="0" w:type="dxa"/>
            <w:left w:w="108" w:type="dxa"/>
            <w:bottom w:w="0" w:type="dxa"/>
            <w:right w:w="108" w:type="dxa"/>
          </w:tblCellMar>
        </w:tblPrEx>
        <w:trPr>
          <w:trHeight w:val="254"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4E14777F">
            <w:pPr>
              <w:widowControl/>
              <w:ind w:firstLine="500"/>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4348D7EF">
            <w:pPr>
              <w:widowControl/>
              <w:ind w:firstLine="500"/>
              <w:jc w:val="center"/>
              <w:textAlignment w:val="center"/>
              <w:rPr>
                <w:sz w:val="18"/>
                <w:szCs w:val="21"/>
              </w:rPr>
            </w:pPr>
            <w:r>
              <w:rPr>
                <w:rFonts w:hint="eastAsia" w:ascii="宋体" w:hAnsi="宋体" w:cs="宋体"/>
                <w:color w:val="000000"/>
                <w:kern w:val="0"/>
                <w:sz w:val="20"/>
                <w:szCs w:val="20"/>
              </w:rPr>
              <w:t>2</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51617363">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407,765.00</w:t>
            </w: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64116D73">
            <w:pPr>
              <w:widowControl/>
              <w:ind w:firstLine="500"/>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44" w:type="dxa"/>
            <w:gridSpan w:val="2"/>
            <w:tcBorders>
              <w:top w:val="nil"/>
              <w:left w:val="nil"/>
              <w:bottom w:val="single" w:color="000000" w:sz="4" w:space="0"/>
              <w:right w:val="single" w:color="000000" w:sz="4" w:space="0"/>
            </w:tcBorders>
            <w:shd w:val="clear" w:color="auto" w:fill="auto"/>
            <w:vAlign w:val="center"/>
          </w:tcPr>
          <w:p w14:paraId="3BA22656">
            <w:pPr>
              <w:widowControl/>
              <w:ind w:firstLine="500"/>
              <w:jc w:val="center"/>
              <w:textAlignment w:val="center"/>
              <w:rPr>
                <w:sz w:val="18"/>
                <w:szCs w:val="21"/>
              </w:rPr>
            </w:pPr>
            <w:r>
              <w:rPr>
                <w:rFonts w:hint="eastAsia" w:ascii="宋体" w:hAnsi="宋体" w:cs="宋体"/>
                <w:color w:val="000000"/>
                <w:kern w:val="0"/>
                <w:sz w:val="20"/>
                <w:szCs w:val="20"/>
              </w:rPr>
              <w:t>31</w:t>
            </w:r>
          </w:p>
        </w:tc>
        <w:tc>
          <w:tcPr>
            <w:tcW w:w="1427" w:type="dxa"/>
            <w:tcBorders>
              <w:top w:val="nil"/>
              <w:left w:val="nil"/>
              <w:bottom w:val="single" w:color="000000" w:sz="4" w:space="0"/>
              <w:right w:val="single" w:color="000000" w:sz="4" w:space="0"/>
            </w:tcBorders>
            <w:shd w:val="clear" w:color="auto" w:fill="auto"/>
            <w:vAlign w:val="center"/>
          </w:tcPr>
          <w:p w14:paraId="071011CD">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658833CC">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159E5072">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2811F16F">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3879A001">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2859C92E">
            <w:pPr>
              <w:widowControl/>
              <w:ind w:firstLine="500"/>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242F6866">
            <w:pPr>
              <w:widowControl/>
              <w:ind w:firstLine="500"/>
              <w:jc w:val="center"/>
              <w:textAlignment w:val="center"/>
              <w:rPr>
                <w:sz w:val="18"/>
                <w:szCs w:val="21"/>
              </w:rPr>
            </w:pPr>
            <w:r>
              <w:rPr>
                <w:rFonts w:hint="eastAsia" w:ascii="宋体" w:hAnsi="宋体" w:cs="宋体"/>
                <w:color w:val="000000"/>
                <w:kern w:val="0"/>
                <w:sz w:val="20"/>
                <w:szCs w:val="20"/>
              </w:rPr>
              <w:t>3</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4A22B097">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169,739.00</w:t>
            </w: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339D119E">
            <w:pPr>
              <w:widowControl/>
              <w:ind w:firstLine="500"/>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44" w:type="dxa"/>
            <w:gridSpan w:val="2"/>
            <w:tcBorders>
              <w:top w:val="nil"/>
              <w:left w:val="nil"/>
              <w:bottom w:val="single" w:color="000000" w:sz="4" w:space="0"/>
              <w:right w:val="single" w:color="000000" w:sz="4" w:space="0"/>
            </w:tcBorders>
            <w:shd w:val="clear" w:color="auto" w:fill="auto"/>
            <w:vAlign w:val="center"/>
          </w:tcPr>
          <w:p w14:paraId="1E3A5010">
            <w:pPr>
              <w:widowControl/>
              <w:ind w:firstLine="500"/>
              <w:jc w:val="center"/>
              <w:textAlignment w:val="center"/>
              <w:rPr>
                <w:sz w:val="18"/>
                <w:szCs w:val="21"/>
              </w:rPr>
            </w:pPr>
            <w:r>
              <w:rPr>
                <w:rFonts w:hint="eastAsia" w:ascii="宋体" w:hAnsi="宋体" w:cs="宋体"/>
                <w:color w:val="000000"/>
                <w:kern w:val="0"/>
                <w:sz w:val="20"/>
                <w:szCs w:val="20"/>
              </w:rPr>
              <w:t>32</w:t>
            </w:r>
          </w:p>
        </w:tc>
        <w:tc>
          <w:tcPr>
            <w:tcW w:w="1427" w:type="dxa"/>
            <w:tcBorders>
              <w:top w:val="nil"/>
              <w:left w:val="nil"/>
              <w:bottom w:val="single" w:color="000000" w:sz="4" w:space="0"/>
              <w:right w:val="single" w:color="000000" w:sz="4" w:space="0"/>
            </w:tcBorders>
            <w:shd w:val="clear" w:color="auto" w:fill="auto"/>
            <w:vAlign w:val="center"/>
          </w:tcPr>
          <w:p w14:paraId="3A392205">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3AAC67E7">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5267DB70">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5D5AF2E8">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71D7934F">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51B4D1E4">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34A60944">
            <w:pPr>
              <w:widowControl/>
              <w:ind w:firstLine="500"/>
              <w:jc w:val="center"/>
              <w:textAlignment w:val="center"/>
              <w:rPr>
                <w:sz w:val="18"/>
                <w:szCs w:val="21"/>
              </w:rPr>
            </w:pPr>
            <w:r>
              <w:rPr>
                <w:rFonts w:hint="eastAsia" w:ascii="宋体" w:hAnsi="宋体" w:cs="宋体"/>
                <w:color w:val="000000"/>
                <w:kern w:val="0"/>
                <w:sz w:val="20"/>
                <w:szCs w:val="20"/>
              </w:rPr>
              <w:t>4</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52D42528">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3C80E3A7">
            <w:pPr>
              <w:widowControl/>
              <w:ind w:firstLine="500"/>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44" w:type="dxa"/>
            <w:gridSpan w:val="2"/>
            <w:tcBorders>
              <w:top w:val="nil"/>
              <w:left w:val="nil"/>
              <w:bottom w:val="single" w:color="000000" w:sz="4" w:space="0"/>
              <w:right w:val="single" w:color="000000" w:sz="4" w:space="0"/>
            </w:tcBorders>
            <w:shd w:val="clear" w:color="auto" w:fill="auto"/>
            <w:vAlign w:val="center"/>
          </w:tcPr>
          <w:p w14:paraId="719579EB">
            <w:pPr>
              <w:widowControl/>
              <w:ind w:firstLine="500"/>
              <w:jc w:val="center"/>
              <w:textAlignment w:val="center"/>
              <w:rPr>
                <w:sz w:val="18"/>
                <w:szCs w:val="21"/>
              </w:rPr>
            </w:pPr>
            <w:r>
              <w:rPr>
                <w:rFonts w:hint="eastAsia" w:ascii="宋体" w:hAnsi="宋体" w:cs="宋体"/>
                <w:color w:val="000000"/>
                <w:kern w:val="0"/>
                <w:sz w:val="20"/>
                <w:szCs w:val="20"/>
              </w:rPr>
              <w:t>33</w:t>
            </w:r>
          </w:p>
        </w:tc>
        <w:tc>
          <w:tcPr>
            <w:tcW w:w="1427" w:type="dxa"/>
            <w:tcBorders>
              <w:top w:val="nil"/>
              <w:left w:val="nil"/>
              <w:bottom w:val="single" w:color="000000" w:sz="4" w:space="0"/>
              <w:right w:val="single" w:color="000000" w:sz="4" w:space="0"/>
            </w:tcBorders>
            <w:shd w:val="clear" w:color="auto" w:fill="auto"/>
            <w:vAlign w:val="center"/>
          </w:tcPr>
          <w:p w14:paraId="403726B4">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3CA331BB">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712B5EE8">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07570304">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1F87DB0C">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214A2474">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6219BF9F">
            <w:pPr>
              <w:widowControl/>
              <w:ind w:firstLine="500"/>
              <w:jc w:val="center"/>
              <w:textAlignment w:val="center"/>
              <w:rPr>
                <w:sz w:val="18"/>
                <w:szCs w:val="21"/>
              </w:rPr>
            </w:pPr>
            <w:r>
              <w:rPr>
                <w:rFonts w:hint="eastAsia" w:ascii="宋体" w:hAnsi="宋体" w:cs="宋体"/>
                <w:color w:val="000000"/>
                <w:kern w:val="0"/>
                <w:sz w:val="20"/>
                <w:szCs w:val="20"/>
              </w:rPr>
              <w:t>5</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668D0367">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75B92B1B">
            <w:pPr>
              <w:widowControl/>
              <w:ind w:firstLine="500"/>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44" w:type="dxa"/>
            <w:gridSpan w:val="2"/>
            <w:tcBorders>
              <w:top w:val="nil"/>
              <w:left w:val="nil"/>
              <w:bottom w:val="single" w:color="000000" w:sz="4" w:space="0"/>
              <w:right w:val="single" w:color="000000" w:sz="4" w:space="0"/>
            </w:tcBorders>
            <w:shd w:val="clear" w:color="auto" w:fill="auto"/>
            <w:vAlign w:val="center"/>
          </w:tcPr>
          <w:p w14:paraId="37BE1883">
            <w:pPr>
              <w:widowControl/>
              <w:ind w:firstLine="500"/>
              <w:jc w:val="center"/>
              <w:textAlignment w:val="center"/>
              <w:rPr>
                <w:sz w:val="18"/>
                <w:szCs w:val="21"/>
              </w:rPr>
            </w:pPr>
            <w:r>
              <w:rPr>
                <w:rFonts w:hint="eastAsia" w:ascii="宋体" w:hAnsi="宋体" w:cs="宋体"/>
                <w:color w:val="000000"/>
                <w:kern w:val="0"/>
                <w:sz w:val="20"/>
                <w:szCs w:val="20"/>
              </w:rPr>
              <w:t>34</w:t>
            </w:r>
          </w:p>
        </w:tc>
        <w:tc>
          <w:tcPr>
            <w:tcW w:w="1427" w:type="dxa"/>
            <w:tcBorders>
              <w:top w:val="nil"/>
              <w:left w:val="nil"/>
              <w:bottom w:val="single" w:color="000000" w:sz="4" w:space="0"/>
              <w:right w:val="single" w:color="000000" w:sz="4" w:space="0"/>
            </w:tcBorders>
            <w:shd w:val="clear" w:color="auto" w:fill="auto"/>
            <w:vAlign w:val="center"/>
          </w:tcPr>
          <w:p w14:paraId="75D7CD62">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7EBC9BDB">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6B45DD71">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3834C678">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26068DE0">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0457D64A">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4CD364F8">
            <w:pPr>
              <w:widowControl/>
              <w:ind w:firstLine="500"/>
              <w:jc w:val="center"/>
              <w:textAlignment w:val="center"/>
              <w:rPr>
                <w:sz w:val="18"/>
                <w:szCs w:val="21"/>
              </w:rPr>
            </w:pPr>
            <w:r>
              <w:rPr>
                <w:rFonts w:hint="eastAsia" w:ascii="宋体" w:hAnsi="宋体" w:cs="宋体"/>
                <w:color w:val="000000"/>
                <w:kern w:val="0"/>
                <w:sz w:val="20"/>
                <w:szCs w:val="20"/>
              </w:rPr>
              <w:t>6</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2FBD7702">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583C10B7">
            <w:pPr>
              <w:widowControl/>
              <w:ind w:firstLine="500"/>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44" w:type="dxa"/>
            <w:gridSpan w:val="2"/>
            <w:tcBorders>
              <w:top w:val="nil"/>
              <w:left w:val="nil"/>
              <w:bottom w:val="single" w:color="000000" w:sz="4" w:space="0"/>
              <w:right w:val="single" w:color="000000" w:sz="4" w:space="0"/>
            </w:tcBorders>
            <w:shd w:val="clear" w:color="auto" w:fill="auto"/>
            <w:vAlign w:val="center"/>
          </w:tcPr>
          <w:p w14:paraId="0119ADB1">
            <w:pPr>
              <w:widowControl/>
              <w:ind w:firstLine="500"/>
              <w:jc w:val="center"/>
              <w:textAlignment w:val="center"/>
              <w:rPr>
                <w:sz w:val="18"/>
                <w:szCs w:val="21"/>
              </w:rPr>
            </w:pPr>
            <w:r>
              <w:rPr>
                <w:rFonts w:hint="eastAsia" w:ascii="宋体" w:hAnsi="宋体" w:cs="宋体"/>
                <w:color w:val="000000"/>
                <w:kern w:val="0"/>
                <w:sz w:val="20"/>
                <w:szCs w:val="20"/>
              </w:rPr>
              <w:t>35</w:t>
            </w:r>
          </w:p>
        </w:tc>
        <w:tc>
          <w:tcPr>
            <w:tcW w:w="1427" w:type="dxa"/>
            <w:tcBorders>
              <w:top w:val="nil"/>
              <w:left w:val="nil"/>
              <w:bottom w:val="single" w:color="000000" w:sz="4" w:space="0"/>
              <w:right w:val="single" w:color="000000" w:sz="4" w:space="0"/>
            </w:tcBorders>
            <w:shd w:val="clear" w:color="auto" w:fill="auto"/>
            <w:vAlign w:val="center"/>
          </w:tcPr>
          <w:p w14:paraId="1794F78A">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20,000.00</w:t>
            </w:r>
          </w:p>
        </w:tc>
        <w:tc>
          <w:tcPr>
            <w:tcW w:w="1664" w:type="dxa"/>
            <w:tcBorders>
              <w:top w:val="nil"/>
              <w:left w:val="nil"/>
              <w:bottom w:val="single" w:color="000000" w:sz="4" w:space="0"/>
              <w:right w:val="single" w:color="000000" w:sz="4" w:space="0"/>
            </w:tcBorders>
            <w:shd w:val="clear" w:color="auto" w:fill="auto"/>
            <w:vAlign w:val="center"/>
          </w:tcPr>
          <w:p w14:paraId="2E364215">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20,000.00</w:t>
            </w:r>
          </w:p>
        </w:tc>
        <w:tc>
          <w:tcPr>
            <w:tcW w:w="1636" w:type="dxa"/>
            <w:gridSpan w:val="2"/>
            <w:tcBorders>
              <w:top w:val="nil"/>
              <w:left w:val="nil"/>
              <w:bottom w:val="single" w:color="000000" w:sz="4" w:space="0"/>
              <w:right w:val="single" w:color="000000" w:sz="4" w:space="0"/>
            </w:tcBorders>
            <w:shd w:val="clear" w:color="auto" w:fill="auto"/>
            <w:vAlign w:val="center"/>
          </w:tcPr>
          <w:p w14:paraId="5D41BC57">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63F80486">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28E41FDC">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24E4E543">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603D1CC7">
            <w:pPr>
              <w:widowControl/>
              <w:ind w:firstLine="500"/>
              <w:jc w:val="center"/>
              <w:textAlignment w:val="center"/>
              <w:rPr>
                <w:sz w:val="18"/>
                <w:szCs w:val="21"/>
              </w:rPr>
            </w:pPr>
            <w:r>
              <w:rPr>
                <w:rFonts w:hint="eastAsia" w:ascii="宋体" w:hAnsi="宋体" w:cs="宋体"/>
                <w:color w:val="000000"/>
                <w:kern w:val="0"/>
                <w:sz w:val="20"/>
                <w:szCs w:val="20"/>
              </w:rPr>
              <w:t>7</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7DD41DE8">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2609D1E3">
            <w:pPr>
              <w:widowControl/>
              <w:ind w:firstLine="500"/>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44" w:type="dxa"/>
            <w:gridSpan w:val="2"/>
            <w:tcBorders>
              <w:top w:val="nil"/>
              <w:left w:val="nil"/>
              <w:bottom w:val="single" w:color="000000" w:sz="4" w:space="0"/>
              <w:right w:val="single" w:color="000000" w:sz="4" w:space="0"/>
            </w:tcBorders>
            <w:shd w:val="clear" w:color="auto" w:fill="auto"/>
            <w:vAlign w:val="center"/>
          </w:tcPr>
          <w:p w14:paraId="77139379">
            <w:pPr>
              <w:widowControl/>
              <w:ind w:firstLine="500"/>
              <w:jc w:val="center"/>
              <w:textAlignment w:val="center"/>
              <w:rPr>
                <w:sz w:val="18"/>
                <w:szCs w:val="21"/>
              </w:rPr>
            </w:pPr>
            <w:r>
              <w:rPr>
                <w:rFonts w:hint="eastAsia" w:ascii="宋体" w:hAnsi="宋体" w:cs="宋体"/>
                <w:color w:val="000000"/>
                <w:kern w:val="0"/>
                <w:sz w:val="20"/>
                <w:szCs w:val="20"/>
              </w:rPr>
              <w:t>36</w:t>
            </w:r>
          </w:p>
        </w:tc>
        <w:tc>
          <w:tcPr>
            <w:tcW w:w="1427" w:type="dxa"/>
            <w:tcBorders>
              <w:top w:val="nil"/>
              <w:left w:val="nil"/>
              <w:bottom w:val="single" w:color="000000" w:sz="4" w:space="0"/>
              <w:right w:val="single" w:color="000000" w:sz="4" w:space="0"/>
            </w:tcBorders>
            <w:shd w:val="clear" w:color="auto" w:fill="auto"/>
            <w:vAlign w:val="center"/>
          </w:tcPr>
          <w:p w14:paraId="265350E4">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2CB1DBB2">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09722B1D">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0BF275A2">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476130DD">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7F7AC159">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3B5C9629">
            <w:pPr>
              <w:widowControl/>
              <w:ind w:firstLine="500"/>
              <w:jc w:val="center"/>
              <w:textAlignment w:val="center"/>
              <w:rPr>
                <w:sz w:val="18"/>
                <w:szCs w:val="21"/>
              </w:rPr>
            </w:pPr>
            <w:r>
              <w:rPr>
                <w:rFonts w:hint="eastAsia" w:ascii="宋体" w:hAnsi="宋体" w:cs="宋体"/>
                <w:color w:val="000000"/>
                <w:kern w:val="0"/>
                <w:sz w:val="20"/>
                <w:szCs w:val="20"/>
              </w:rPr>
              <w:t>8</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11A56C34">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05F5E7C9">
            <w:pPr>
              <w:widowControl/>
              <w:ind w:firstLine="500"/>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44" w:type="dxa"/>
            <w:gridSpan w:val="2"/>
            <w:tcBorders>
              <w:top w:val="nil"/>
              <w:left w:val="nil"/>
              <w:bottom w:val="single" w:color="000000" w:sz="4" w:space="0"/>
              <w:right w:val="single" w:color="000000" w:sz="4" w:space="0"/>
            </w:tcBorders>
            <w:shd w:val="clear" w:color="auto" w:fill="auto"/>
            <w:vAlign w:val="center"/>
          </w:tcPr>
          <w:p w14:paraId="760E7C8D">
            <w:pPr>
              <w:widowControl/>
              <w:ind w:firstLine="500"/>
              <w:jc w:val="center"/>
              <w:textAlignment w:val="center"/>
              <w:rPr>
                <w:sz w:val="18"/>
                <w:szCs w:val="21"/>
              </w:rPr>
            </w:pPr>
            <w:r>
              <w:rPr>
                <w:rFonts w:hint="eastAsia" w:ascii="宋体" w:hAnsi="宋体" w:cs="宋体"/>
                <w:color w:val="000000"/>
                <w:kern w:val="0"/>
                <w:sz w:val="20"/>
                <w:szCs w:val="20"/>
              </w:rPr>
              <w:t>37</w:t>
            </w:r>
          </w:p>
        </w:tc>
        <w:tc>
          <w:tcPr>
            <w:tcW w:w="1427" w:type="dxa"/>
            <w:tcBorders>
              <w:top w:val="nil"/>
              <w:left w:val="nil"/>
              <w:bottom w:val="single" w:color="000000" w:sz="4" w:space="0"/>
              <w:right w:val="single" w:color="000000" w:sz="4" w:space="0"/>
            </w:tcBorders>
            <w:shd w:val="clear" w:color="auto" w:fill="auto"/>
            <w:vAlign w:val="center"/>
          </w:tcPr>
          <w:p w14:paraId="60E19CB7">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19,322,325.40</w:t>
            </w:r>
          </w:p>
        </w:tc>
        <w:tc>
          <w:tcPr>
            <w:tcW w:w="1664" w:type="dxa"/>
            <w:tcBorders>
              <w:top w:val="nil"/>
              <w:left w:val="nil"/>
              <w:bottom w:val="single" w:color="000000" w:sz="4" w:space="0"/>
              <w:right w:val="single" w:color="000000" w:sz="4" w:space="0"/>
            </w:tcBorders>
            <w:shd w:val="clear" w:color="auto" w:fill="auto"/>
            <w:vAlign w:val="center"/>
          </w:tcPr>
          <w:p w14:paraId="62B45F06">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19,322,325.40</w:t>
            </w:r>
          </w:p>
        </w:tc>
        <w:tc>
          <w:tcPr>
            <w:tcW w:w="1636" w:type="dxa"/>
            <w:gridSpan w:val="2"/>
            <w:tcBorders>
              <w:top w:val="nil"/>
              <w:left w:val="nil"/>
              <w:bottom w:val="single" w:color="000000" w:sz="4" w:space="0"/>
              <w:right w:val="single" w:color="000000" w:sz="4" w:space="0"/>
            </w:tcBorders>
            <w:shd w:val="clear" w:color="auto" w:fill="auto"/>
            <w:vAlign w:val="center"/>
          </w:tcPr>
          <w:p w14:paraId="2B8BCA0E">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4297586A">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3F701823">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3FE845A4">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25FD9B95">
            <w:pPr>
              <w:widowControl/>
              <w:ind w:firstLine="500"/>
              <w:jc w:val="center"/>
              <w:textAlignment w:val="center"/>
              <w:rPr>
                <w:sz w:val="18"/>
                <w:szCs w:val="21"/>
              </w:rPr>
            </w:pPr>
            <w:r>
              <w:rPr>
                <w:rFonts w:hint="eastAsia" w:ascii="宋体" w:hAnsi="宋体" w:cs="宋体"/>
                <w:color w:val="000000"/>
                <w:kern w:val="0"/>
                <w:sz w:val="20"/>
                <w:szCs w:val="20"/>
              </w:rPr>
              <w:t>9</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576AA668">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70487684">
            <w:pPr>
              <w:widowControl/>
              <w:ind w:firstLine="500"/>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44" w:type="dxa"/>
            <w:gridSpan w:val="2"/>
            <w:tcBorders>
              <w:top w:val="nil"/>
              <w:left w:val="nil"/>
              <w:bottom w:val="single" w:color="000000" w:sz="4" w:space="0"/>
              <w:right w:val="single" w:color="000000" w:sz="4" w:space="0"/>
            </w:tcBorders>
            <w:shd w:val="clear" w:color="auto" w:fill="auto"/>
            <w:vAlign w:val="center"/>
          </w:tcPr>
          <w:p w14:paraId="03065F51">
            <w:pPr>
              <w:widowControl/>
              <w:ind w:firstLine="500"/>
              <w:jc w:val="center"/>
              <w:textAlignment w:val="center"/>
              <w:rPr>
                <w:sz w:val="18"/>
                <w:szCs w:val="21"/>
              </w:rPr>
            </w:pPr>
            <w:r>
              <w:rPr>
                <w:rFonts w:hint="eastAsia" w:ascii="宋体" w:hAnsi="宋体" w:cs="宋体"/>
                <w:color w:val="000000"/>
                <w:kern w:val="0"/>
                <w:sz w:val="20"/>
                <w:szCs w:val="20"/>
              </w:rPr>
              <w:t>38</w:t>
            </w:r>
          </w:p>
        </w:tc>
        <w:tc>
          <w:tcPr>
            <w:tcW w:w="1427" w:type="dxa"/>
            <w:tcBorders>
              <w:top w:val="nil"/>
              <w:left w:val="nil"/>
              <w:bottom w:val="single" w:color="000000" w:sz="4" w:space="0"/>
              <w:right w:val="single" w:color="000000" w:sz="4" w:space="0"/>
            </w:tcBorders>
            <w:shd w:val="clear" w:color="auto" w:fill="auto"/>
            <w:vAlign w:val="center"/>
          </w:tcPr>
          <w:p w14:paraId="15084813">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4,018,311.03</w:t>
            </w:r>
          </w:p>
        </w:tc>
        <w:tc>
          <w:tcPr>
            <w:tcW w:w="1664" w:type="dxa"/>
            <w:tcBorders>
              <w:top w:val="nil"/>
              <w:left w:val="nil"/>
              <w:bottom w:val="single" w:color="000000" w:sz="4" w:space="0"/>
              <w:right w:val="single" w:color="000000" w:sz="4" w:space="0"/>
            </w:tcBorders>
            <w:shd w:val="clear" w:color="auto" w:fill="auto"/>
            <w:vAlign w:val="center"/>
          </w:tcPr>
          <w:p w14:paraId="6944A80D">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4,018,311.03</w:t>
            </w:r>
          </w:p>
        </w:tc>
        <w:tc>
          <w:tcPr>
            <w:tcW w:w="1636" w:type="dxa"/>
            <w:gridSpan w:val="2"/>
            <w:tcBorders>
              <w:top w:val="nil"/>
              <w:left w:val="nil"/>
              <w:bottom w:val="single" w:color="000000" w:sz="4" w:space="0"/>
              <w:right w:val="single" w:color="000000" w:sz="4" w:space="0"/>
            </w:tcBorders>
            <w:shd w:val="clear" w:color="auto" w:fill="auto"/>
            <w:vAlign w:val="center"/>
          </w:tcPr>
          <w:p w14:paraId="2A3C0781">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245F74EF">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69F81CDD">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00FAD0DB">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56647B92">
            <w:pPr>
              <w:widowControl/>
              <w:ind w:firstLine="500"/>
              <w:jc w:val="center"/>
              <w:textAlignment w:val="center"/>
              <w:rPr>
                <w:sz w:val="18"/>
                <w:szCs w:val="21"/>
              </w:rPr>
            </w:pPr>
            <w:r>
              <w:rPr>
                <w:rFonts w:hint="eastAsia" w:ascii="宋体" w:hAnsi="宋体" w:cs="宋体"/>
                <w:color w:val="000000"/>
                <w:kern w:val="0"/>
                <w:sz w:val="20"/>
                <w:szCs w:val="20"/>
              </w:rPr>
              <w:t>10</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725B9A85">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22A39AC2">
            <w:pPr>
              <w:widowControl/>
              <w:ind w:firstLine="500"/>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44" w:type="dxa"/>
            <w:gridSpan w:val="2"/>
            <w:tcBorders>
              <w:top w:val="nil"/>
              <w:left w:val="nil"/>
              <w:bottom w:val="single" w:color="000000" w:sz="4" w:space="0"/>
              <w:right w:val="single" w:color="000000" w:sz="4" w:space="0"/>
            </w:tcBorders>
            <w:shd w:val="clear" w:color="auto" w:fill="auto"/>
            <w:vAlign w:val="center"/>
          </w:tcPr>
          <w:p w14:paraId="2469DC63">
            <w:pPr>
              <w:widowControl/>
              <w:ind w:firstLine="500"/>
              <w:jc w:val="center"/>
              <w:textAlignment w:val="center"/>
              <w:rPr>
                <w:sz w:val="18"/>
                <w:szCs w:val="21"/>
              </w:rPr>
            </w:pPr>
            <w:r>
              <w:rPr>
                <w:rFonts w:hint="eastAsia" w:ascii="宋体" w:hAnsi="宋体" w:cs="宋体"/>
                <w:color w:val="000000"/>
                <w:kern w:val="0"/>
                <w:sz w:val="20"/>
                <w:szCs w:val="20"/>
              </w:rPr>
              <w:t>39</w:t>
            </w:r>
          </w:p>
        </w:tc>
        <w:tc>
          <w:tcPr>
            <w:tcW w:w="1427" w:type="dxa"/>
            <w:tcBorders>
              <w:top w:val="nil"/>
              <w:left w:val="nil"/>
              <w:bottom w:val="single" w:color="000000" w:sz="4" w:space="0"/>
              <w:right w:val="single" w:color="000000" w:sz="4" w:space="0"/>
            </w:tcBorders>
            <w:shd w:val="clear" w:color="auto" w:fill="auto"/>
            <w:vAlign w:val="center"/>
          </w:tcPr>
          <w:p w14:paraId="32108E3F">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63,185.00</w:t>
            </w:r>
          </w:p>
        </w:tc>
        <w:tc>
          <w:tcPr>
            <w:tcW w:w="1664" w:type="dxa"/>
            <w:tcBorders>
              <w:top w:val="nil"/>
              <w:left w:val="nil"/>
              <w:bottom w:val="single" w:color="000000" w:sz="4" w:space="0"/>
              <w:right w:val="single" w:color="000000" w:sz="4" w:space="0"/>
            </w:tcBorders>
            <w:shd w:val="clear" w:color="auto" w:fill="auto"/>
            <w:vAlign w:val="center"/>
          </w:tcPr>
          <w:p w14:paraId="60315BE0">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63,185.00</w:t>
            </w:r>
          </w:p>
        </w:tc>
        <w:tc>
          <w:tcPr>
            <w:tcW w:w="1636" w:type="dxa"/>
            <w:gridSpan w:val="2"/>
            <w:tcBorders>
              <w:top w:val="nil"/>
              <w:left w:val="nil"/>
              <w:bottom w:val="single" w:color="000000" w:sz="4" w:space="0"/>
              <w:right w:val="single" w:color="000000" w:sz="4" w:space="0"/>
            </w:tcBorders>
            <w:shd w:val="clear" w:color="auto" w:fill="auto"/>
            <w:vAlign w:val="center"/>
          </w:tcPr>
          <w:p w14:paraId="121BCA23">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5AEBC71B">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31E305C5">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0BEF9B94">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095D3555">
            <w:pPr>
              <w:widowControl/>
              <w:ind w:firstLine="500"/>
              <w:jc w:val="center"/>
              <w:textAlignment w:val="center"/>
              <w:rPr>
                <w:sz w:val="18"/>
                <w:szCs w:val="21"/>
              </w:rPr>
            </w:pPr>
            <w:r>
              <w:rPr>
                <w:rFonts w:hint="eastAsia" w:ascii="宋体" w:hAnsi="宋体" w:cs="宋体"/>
                <w:color w:val="000000"/>
                <w:kern w:val="0"/>
                <w:sz w:val="20"/>
                <w:szCs w:val="20"/>
              </w:rPr>
              <w:t>11</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759CF84A">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135858EF">
            <w:pPr>
              <w:widowControl/>
              <w:ind w:firstLine="500"/>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44" w:type="dxa"/>
            <w:gridSpan w:val="2"/>
            <w:tcBorders>
              <w:top w:val="nil"/>
              <w:left w:val="nil"/>
              <w:bottom w:val="single" w:color="000000" w:sz="4" w:space="0"/>
              <w:right w:val="single" w:color="000000" w:sz="4" w:space="0"/>
            </w:tcBorders>
            <w:shd w:val="clear" w:color="auto" w:fill="auto"/>
            <w:vAlign w:val="center"/>
          </w:tcPr>
          <w:p w14:paraId="3DCCFF68">
            <w:pPr>
              <w:widowControl/>
              <w:ind w:firstLine="500"/>
              <w:jc w:val="center"/>
              <w:textAlignment w:val="center"/>
              <w:rPr>
                <w:sz w:val="18"/>
                <w:szCs w:val="21"/>
              </w:rPr>
            </w:pPr>
            <w:r>
              <w:rPr>
                <w:rFonts w:hint="eastAsia" w:ascii="宋体" w:hAnsi="宋体" w:cs="宋体"/>
                <w:color w:val="000000"/>
                <w:kern w:val="0"/>
                <w:sz w:val="20"/>
                <w:szCs w:val="20"/>
              </w:rPr>
              <w:t>40</w:t>
            </w:r>
          </w:p>
        </w:tc>
        <w:tc>
          <w:tcPr>
            <w:tcW w:w="1427" w:type="dxa"/>
            <w:tcBorders>
              <w:top w:val="nil"/>
              <w:left w:val="nil"/>
              <w:bottom w:val="single" w:color="000000" w:sz="4" w:space="0"/>
              <w:right w:val="single" w:color="000000" w:sz="4" w:space="0"/>
            </w:tcBorders>
            <w:shd w:val="clear" w:color="auto" w:fill="auto"/>
            <w:vAlign w:val="center"/>
          </w:tcPr>
          <w:p w14:paraId="05372EF1">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2,130,000.00</w:t>
            </w:r>
          </w:p>
        </w:tc>
        <w:tc>
          <w:tcPr>
            <w:tcW w:w="1664" w:type="dxa"/>
            <w:tcBorders>
              <w:top w:val="nil"/>
              <w:left w:val="nil"/>
              <w:bottom w:val="single" w:color="000000" w:sz="4" w:space="0"/>
              <w:right w:val="single" w:color="000000" w:sz="4" w:space="0"/>
            </w:tcBorders>
            <w:shd w:val="clear" w:color="auto" w:fill="auto"/>
            <w:vAlign w:val="center"/>
          </w:tcPr>
          <w:p w14:paraId="34C2DAFE">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2,130,000.00</w:t>
            </w:r>
          </w:p>
        </w:tc>
        <w:tc>
          <w:tcPr>
            <w:tcW w:w="1636" w:type="dxa"/>
            <w:gridSpan w:val="2"/>
            <w:tcBorders>
              <w:top w:val="nil"/>
              <w:left w:val="nil"/>
              <w:bottom w:val="single" w:color="000000" w:sz="4" w:space="0"/>
              <w:right w:val="single" w:color="000000" w:sz="4" w:space="0"/>
            </w:tcBorders>
            <w:shd w:val="clear" w:color="auto" w:fill="auto"/>
            <w:vAlign w:val="center"/>
          </w:tcPr>
          <w:p w14:paraId="55F849D6">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66D98BD6">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16D1C948">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auto" w:sz="4" w:space="0"/>
              <w:right w:val="single" w:color="000000" w:sz="4" w:space="0"/>
            </w:tcBorders>
            <w:shd w:val="clear" w:color="auto" w:fill="C0C0C0"/>
            <w:vAlign w:val="center"/>
          </w:tcPr>
          <w:p w14:paraId="33955BA4">
            <w:pPr>
              <w:ind w:firstLine="375"/>
              <w:jc w:val="left"/>
              <w:rPr>
                <w:color w:val="000000"/>
                <w:kern w:val="0"/>
                <w:sz w:val="15"/>
                <w:szCs w:val="15"/>
              </w:rPr>
            </w:pPr>
          </w:p>
        </w:tc>
        <w:tc>
          <w:tcPr>
            <w:tcW w:w="531" w:type="dxa"/>
            <w:tcBorders>
              <w:top w:val="nil"/>
              <w:left w:val="single" w:color="000000" w:sz="8" w:space="0"/>
              <w:bottom w:val="single" w:color="auto" w:sz="4" w:space="0"/>
              <w:right w:val="single" w:color="000000" w:sz="4" w:space="0"/>
            </w:tcBorders>
            <w:shd w:val="clear" w:color="auto" w:fill="C0C0C0"/>
            <w:vAlign w:val="center"/>
          </w:tcPr>
          <w:p w14:paraId="780458FD">
            <w:pPr>
              <w:widowControl/>
              <w:ind w:firstLine="500"/>
              <w:jc w:val="center"/>
              <w:textAlignment w:val="center"/>
              <w:rPr>
                <w:sz w:val="18"/>
                <w:szCs w:val="21"/>
              </w:rPr>
            </w:pPr>
            <w:r>
              <w:rPr>
                <w:rFonts w:hint="eastAsia" w:ascii="宋体" w:hAnsi="宋体" w:cs="宋体"/>
                <w:color w:val="000000"/>
                <w:kern w:val="0"/>
                <w:sz w:val="20"/>
                <w:szCs w:val="20"/>
              </w:rPr>
              <w:t>12</w:t>
            </w:r>
          </w:p>
        </w:tc>
        <w:tc>
          <w:tcPr>
            <w:tcW w:w="1787" w:type="dxa"/>
            <w:tcBorders>
              <w:top w:val="nil"/>
              <w:left w:val="single" w:color="000000" w:sz="8" w:space="0"/>
              <w:bottom w:val="single" w:color="auto" w:sz="4" w:space="0"/>
              <w:right w:val="single" w:color="000000" w:sz="4" w:space="0"/>
            </w:tcBorders>
            <w:shd w:val="clear" w:color="auto" w:fill="auto"/>
            <w:vAlign w:val="center"/>
          </w:tcPr>
          <w:p w14:paraId="23EAD0A2">
            <w:pPr>
              <w:ind w:firstLine="400"/>
              <w:jc w:val="right"/>
              <w:rPr>
                <w:sz w:val="16"/>
                <w:szCs w:val="16"/>
              </w:rPr>
            </w:pPr>
          </w:p>
        </w:tc>
        <w:tc>
          <w:tcPr>
            <w:tcW w:w="3320" w:type="dxa"/>
            <w:tcBorders>
              <w:top w:val="nil"/>
              <w:left w:val="nil"/>
              <w:bottom w:val="single" w:color="auto" w:sz="4" w:space="0"/>
              <w:right w:val="single" w:color="000000" w:sz="4" w:space="0"/>
            </w:tcBorders>
            <w:shd w:val="clear" w:color="auto" w:fill="D7D7D7" w:themeFill="background1" w:themeFillShade="D8"/>
            <w:vAlign w:val="center"/>
          </w:tcPr>
          <w:p w14:paraId="4422D1B7">
            <w:pPr>
              <w:widowControl/>
              <w:ind w:firstLine="500"/>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44" w:type="dxa"/>
            <w:gridSpan w:val="2"/>
            <w:tcBorders>
              <w:top w:val="nil"/>
              <w:left w:val="nil"/>
              <w:bottom w:val="single" w:color="auto" w:sz="4" w:space="0"/>
              <w:right w:val="single" w:color="000000" w:sz="4" w:space="0"/>
            </w:tcBorders>
            <w:shd w:val="clear" w:color="auto" w:fill="auto"/>
            <w:vAlign w:val="center"/>
          </w:tcPr>
          <w:p w14:paraId="43DFDAC1">
            <w:pPr>
              <w:widowControl/>
              <w:ind w:firstLine="500"/>
              <w:jc w:val="center"/>
              <w:textAlignment w:val="center"/>
              <w:rPr>
                <w:sz w:val="18"/>
                <w:szCs w:val="21"/>
              </w:rPr>
            </w:pPr>
            <w:r>
              <w:rPr>
                <w:rFonts w:hint="eastAsia" w:ascii="宋体" w:hAnsi="宋体" w:cs="宋体"/>
                <w:color w:val="000000"/>
                <w:kern w:val="0"/>
                <w:sz w:val="20"/>
                <w:szCs w:val="20"/>
              </w:rPr>
              <w:t>41</w:t>
            </w:r>
          </w:p>
        </w:tc>
        <w:tc>
          <w:tcPr>
            <w:tcW w:w="1427" w:type="dxa"/>
            <w:tcBorders>
              <w:top w:val="nil"/>
              <w:left w:val="nil"/>
              <w:bottom w:val="single" w:color="auto" w:sz="4" w:space="0"/>
              <w:right w:val="single" w:color="000000" w:sz="4" w:space="0"/>
            </w:tcBorders>
            <w:shd w:val="clear" w:color="auto" w:fill="auto"/>
            <w:vAlign w:val="center"/>
          </w:tcPr>
          <w:p w14:paraId="46193A7F">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1,387,700.00</w:t>
            </w:r>
          </w:p>
        </w:tc>
        <w:tc>
          <w:tcPr>
            <w:tcW w:w="1664" w:type="dxa"/>
            <w:tcBorders>
              <w:top w:val="nil"/>
              <w:left w:val="nil"/>
              <w:bottom w:val="single" w:color="auto" w:sz="4" w:space="0"/>
              <w:right w:val="single" w:color="000000" w:sz="4" w:space="0"/>
            </w:tcBorders>
            <w:shd w:val="clear" w:color="auto" w:fill="auto"/>
            <w:vAlign w:val="center"/>
          </w:tcPr>
          <w:p w14:paraId="48209132">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1,387,700.00</w:t>
            </w:r>
          </w:p>
        </w:tc>
        <w:tc>
          <w:tcPr>
            <w:tcW w:w="1636" w:type="dxa"/>
            <w:gridSpan w:val="2"/>
            <w:tcBorders>
              <w:top w:val="nil"/>
              <w:left w:val="nil"/>
              <w:bottom w:val="single" w:color="auto" w:sz="4" w:space="0"/>
              <w:right w:val="single" w:color="000000" w:sz="4" w:space="0"/>
            </w:tcBorders>
            <w:shd w:val="clear" w:color="auto" w:fill="auto"/>
            <w:vAlign w:val="center"/>
          </w:tcPr>
          <w:p w14:paraId="6D4BFEC6">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auto" w:sz="4" w:space="0"/>
              <w:right w:val="single" w:color="000000" w:sz="4" w:space="0"/>
            </w:tcBorders>
            <w:shd w:val="clear" w:color="auto" w:fill="auto"/>
            <w:vAlign w:val="center"/>
          </w:tcPr>
          <w:p w14:paraId="446C40AB">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5BE9619A">
        <w:tblPrEx>
          <w:tblCellMar>
            <w:top w:w="0" w:type="dxa"/>
            <w:left w:w="108" w:type="dxa"/>
            <w:bottom w:w="0" w:type="dxa"/>
            <w:right w:w="108" w:type="dxa"/>
          </w:tblCellMar>
        </w:tblPrEx>
        <w:trPr>
          <w:trHeight w:val="272" w:hRule="exact"/>
        </w:trPr>
        <w:tc>
          <w:tcPr>
            <w:tcW w:w="2998" w:type="dxa"/>
            <w:tcBorders>
              <w:top w:val="single" w:color="auto" w:sz="4" w:space="0"/>
              <w:left w:val="single" w:color="auto" w:sz="4" w:space="0"/>
              <w:bottom w:val="single" w:color="auto" w:sz="4" w:space="0"/>
              <w:right w:val="single" w:color="auto" w:sz="4" w:space="0"/>
            </w:tcBorders>
            <w:shd w:val="clear" w:color="auto" w:fill="C0C0C0"/>
            <w:vAlign w:val="center"/>
          </w:tcPr>
          <w:p w14:paraId="2D8D2D77">
            <w:pPr>
              <w:ind w:firstLine="375"/>
              <w:jc w:val="left"/>
              <w:rPr>
                <w:color w:val="000000"/>
                <w:kern w:val="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C0C0C0"/>
            <w:vAlign w:val="center"/>
          </w:tcPr>
          <w:p w14:paraId="6A7D95E3">
            <w:pPr>
              <w:widowControl/>
              <w:ind w:firstLine="500"/>
              <w:jc w:val="center"/>
              <w:textAlignment w:val="center"/>
              <w:rPr>
                <w:sz w:val="18"/>
                <w:szCs w:val="21"/>
              </w:rPr>
            </w:pPr>
            <w:r>
              <w:rPr>
                <w:rFonts w:hint="eastAsia" w:ascii="宋体" w:hAnsi="宋体" w:cs="宋体"/>
                <w:color w:val="000000"/>
                <w:kern w:val="0"/>
                <w:sz w:val="20"/>
                <w:szCs w:val="20"/>
              </w:rPr>
              <w:t>13</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3EEA8DE6">
            <w:pPr>
              <w:ind w:firstLine="400"/>
              <w:jc w:val="right"/>
              <w:rPr>
                <w:sz w:val="16"/>
                <w:szCs w:val="16"/>
              </w:rPr>
            </w:pPr>
          </w:p>
        </w:tc>
        <w:tc>
          <w:tcPr>
            <w:tcW w:w="33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DF27E36">
            <w:pPr>
              <w:widowControl/>
              <w:ind w:firstLine="500"/>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1EDEC1">
            <w:pPr>
              <w:widowControl/>
              <w:ind w:firstLine="500"/>
              <w:jc w:val="center"/>
              <w:textAlignment w:val="center"/>
              <w:rPr>
                <w:sz w:val="18"/>
                <w:szCs w:val="21"/>
              </w:rPr>
            </w:pPr>
            <w:r>
              <w:rPr>
                <w:rFonts w:hint="eastAsia" w:ascii="宋体" w:hAnsi="宋体" w:cs="宋体"/>
                <w:color w:val="000000"/>
                <w:kern w:val="0"/>
                <w:sz w:val="20"/>
                <w:szCs w:val="20"/>
              </w:rPr>
              <w:t>42</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14:paraId="7DC3CE73">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1B2C813E">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36093E">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322CA6D4">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32CEA9DE">
        <w:tblPrEx>
          <w:tblCellMar>
            <w:top w:w="0" w:type="dxa"/>
            <w:left w:w="108" w:type="dxa"/>
            <w:bottom w:w="0" w:type="dxa"/>
            <w:right w:w="108" w:type="dxa"/>
          </w:tblCellMar>
        </w:tblPrEx>
        <w:trPr>
          <w:trHeight w:val="272" w:hRule="exact"/>
        </w:trPr>
        <w:tc>
          <w:tcPr>
            <w:tcW w:w="2998" w:type="dxa"/>
            <w:tcBorders>
              <w:top w:val="single" w:color="auto" w:sz="4" w:space="0"/>
              <w:left w:val="single" w:color="auto" w:sz="4" w:space="0"/>
              <w:bottom w:val="single" w:color="auto" w:sz="4" w:space="0"/>
              <w:right w:val="single" w:color="auto" w:sz="4" w:space="0"/>
            </w:tcBorders>
            <w:shd w:val="clear" w:color="auto" w:fill="C0C0C0"/>
            <w:vAlign w:val="center"/>
          </w:tcPr>
          <w:p w14:paraId="1ACFDD76">
            <w:pPr>
              <w:ind w:firstLine="375"/>
              <w:jc w:val="left"/>
              <w:rPr>
                <w:color w:val="000000"/>
                <w:kern w:val="0"/>
                <w:sz w:val="15"/>
                <w:szCs w:val="15"/>
              </w:rPr>
            </w:pPr>
          </w:p>
        </w:tc>
        <w:tc>
          <w:tcPr>
            <w:tcW w:w="531" w:type="dxa"/>
            <w:tcBorders>
              <w:top w:val="single" w:color="auto" w:sz="4" w:space="0"/>
              <w:left w:val="single" w:color="auto" w:sz="4" w:space="0"/>
              <w:bottom w:val="single" w:color="auto" w:sz="4" w:space="0"/>
              <w:right w:val="single" w:color="auto" w:sz="4" w:space="0"/>
            </w:tcBorders>
            <w:shd w:val="clear" w:color="auto" w:fill="C0C0C0"/>
            <w:vAlign w:val="center"/>
          </w:tcPr>
          <w:p w14:paraId="42BBB6EE">
            <w:pPr>
              <w:widowControl/>
              <w:ind w:firstLine="500"/>
              <w:jc w:val="center"/>
              <w:textAlignment w:val="center"/>
              <w:rPr>
                <w:sz w:val="18"/>
                <w:szCs w:val="21"/>
              </w:rPr>
            </w:pPr>
            <w:r>
              <w:rPr>
                <w:rFonts w:hint="eastAsia" w:ascii="宋体" w:hAnsi="宋体" w:cs="宋体"/>
                <w:color w:val="000000"/>
                <w:kern w:val="0"/>
                <w:sz w:val="20"/>
                <w:szCs w:val="20"/>
              </w:rPr>
              <w:t>14</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22272B1">
            <w:pPr>
              <w:ind w:firstLine="400"/>
              <w:jc w:val="right"/>
              <w:rPr>
                <w:sz w:val="16"/>
                <w:szCs w:val="16"/>
              </w:rPr>
            </w:pPr>
          </w:p>
        </w:tc>
        <w:tc>
          <w:tcPr>
            <w:tcW w:w="33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522063C">
            <w:pPr>
              <w:widowControl/>
              <w:ind w:firstLine="500"/>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1B4FF">
            <w:pPr>
              <w:widowControl/>
              <w:ind w:firstLine="500"/>
              <w:jc w:val="center"/>
              <w:textAlignment w:val="center"/>
              <w:rPr>
                <w:sz w:val="18"/>
                <w:szCs w:val="21"/>
              </w:rPr>
            </w:pPr>
            <w:r>
              <w:rPr>
                <w:rFonts w:hint="eastAsia" w:ascii="宋体" w:hAnsi="宋体" w:cs="宋体"/>
                <w:color w:val="000000"/>
                <w:kern w:val="0"/>
                <w:sz w:val="20"/>
                <w:szCs w:val="20"/>
              </w:rPr>
              <w:t>43</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14:paraId="6F5470FA">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6889571E">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C2E181">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7553B814">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21BCE2F8">
        <w:tblPrEx>
          <w:tblCellMar>
            <w:top w:w="0" w:type="dxa"/>
            <w:left w:w="108" w:type="dxa"/>
            <w:bottom w:w="0" w:type="dxa"/>
            <w:right w:w="108" w:type="dxa"/>
          </w:tblCellMar>
        </w:tblPrEx>
        <w:trPr>
          <w:trHeight w:val="272" w:hRule="exact"/>
        </w:trPr>
        <w:tc>
          <w:tcPr>
            <w:tcW w:w="299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7686D280">
            <w:pPr>
              <w:ind w:firstLine="375"/>
              <w:jc w:val="left"/>
              <w:rPr>
                <w:color w:val="000000"/>
                <w:kern w:val="0"/>
                <w:sz w:val="15"/>
                <w:szCs w:val="15"/>
              </w:rPr>
            </w:pPr>
          </w:p>
        </w:tc>
        <w:tc>
          <w:tcPr>
            <w:tcW w:w="531" w:type="dxa"/>
            <w:tcBorders>
              <w:top w:val="single" w:color="auto" w:sz="4" w:space="0"/>
              <w:left w:val="single" w:color="000000" w:sz="8" w:space="0"/>
              <w:bottom w:val="single" w:color="000000" w:sz="4" w:space="0"/>
              <w:right w:val="single" w:color="000000" w:sz="4" w:space="0"/>
            </w:tcBorders>
            <w:shd w:val="clear" w:color="auto" w:fill="C0C0C0"/>
            <w:vAlign w:val="center"/>
          </w:tcPr>
          <w:p w14:paraId="7D27F334">
            <w:pPr>
              <w:widowControl/>
              <w:ind w:firstLine="500"/>
              <w:jc w:val="center"/>
              <w:textAlignment w:val="center"/>
              <w:rPr>
                <w:sz w:val="18"/>
                <w:szCs w:val="21"/>
              </w:rPr>
            </w:pPr>
            <w:r>
              <w:rPr>
                <w:rFonts w:hint="eastAsia" w:ascii="宋体" w:hAnsi="宋体" w:cs="宋体"/>
                <w:color w:val="000000"/>
                <w:kern w:val="0"/>
                <w:sz w:val="20"/>
                <w:szCs w:val="20"/>
              </w:rPr>
              <w:t>15</w:t>
            </w:r>
          </w:p>
        </w:tc>
        <w:tc>
          <w:tcPr>
            <w:tcW w:w="1787" w:type="dxa"/>
            <w:tcBorders>
              <w:top w:val="single" w:color="auto" w:sz="4" w:space="0"/>
              <w:left w:val="single" w:color="000000" w:sz="8" w:space="0"/>
              <w:bottom w:val="single" w:color="000000" w:sz="4" w:space="0"/>
              <w:right w:val="single" w:color="000000" w:sz="4" w:space="0"/>
            </w:tcBorders>
            <w:shd w:val="clear" w:color="auto" w:fill="auto"/>
            <w:vAlign w:val="center"/>
          </w:tcPr>
          <w:p w14:paraId="74B9939A">
            <w:pPr>
              <w:ind w:firstLine="400"/>
              <w:jc w:val="right"/>
              <w:rPr>
                <w:sz w:val="16"/>
                <w:szCs w:val="16"/>
              </w:rPr>
            </w:pPr>
          </w:p>
        </w:tc>
        <w:tc>
          <w:tcPr>
            <w:tcW w:w="3320"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075CA239">
            <w:pPr>
              <w:widowControl/>
              <w:ind w:firstLine="500"/>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44" w:type="dxa"/>
            <w:gridSpan w:val="2"/>
            <w:tcBorders>
              <w:top w:val="single" w:color="auto" w:sz="4" w:space="0"/>
              <w:left w:val="nil"/>
              <w:bottom w:val="single" w:color="000000" w:sz="4" w:space="0"/>
              <w:right w:val="single" w:color="000000" w:sz="4" w:space="0"/>
            </w:tcBorders>
            <w:shd w:val="clear" w:color="auto" w:fill="auto"/>
            <w:vAlign w:val="center"/>
          </w:tcPr>
          <w:p w14:paraId="2F2BA5B4">
            <w:pPr>
              <w:widowControl/>
              <w:ind w:firstLine="500"/>
              <w:jc w:val="center"/>
              <w:textAlignment w:val="center"/>
              <w:rPr>
                <w:sz w:val="18"/>
                <w:szCs w:val="21"/>
              </w:rPr>
            </w:pPr>
            <w:r>
              <w:rPr>
                <w:rFonts w:hint="eastAsia" w:ascii="宋体" w:hAnsi="宋体" w:cs="宋体"/>
                <w:color w:val="000000"/>
                <w:kern w:val="0"/>
                <w:sz w:val="20"/>
                <w:szCs w:val="20"/>
              </w:rPr>
              <w:t>44</w:t>
            </w:r>
          </w:p>
        </w:tc>
        <w:tc>
          <w:tcPr>
            <w:tcW w:w="1427" w:type="dxa"/>
            <w:tcBorders>
              <w:top w:val="single" w:color="auto" w:sz="4" w:space="0"/>
              <w:left w:val="nil"/>
              <w:bottom w:val="single" w:color="000000" w:sz="4" w:space="0"/>
              <w:right w:val="single" w:color="000000" w:sz="4" w:space="0"/>
            </w:tcBorders>
            <w:shd w:val="clear" w:color="auto" w:fill="auto"/>
            <w:vAlign w:val="center"/>
          </w:tcPr>
          <w:p w14:paraId="241C263C">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single" w:color="auto" w:sz="4" w:space="0"/>
              <w:left w:val="nil"/>
              <w:bottom w:val="single" w:color="000000" w:sz="4" w:space="0"/>
              <w:right w:val="single" w:color="000000" w:sz="4" w:space="0"/>
            </w:tcBorders>
            <w:shd w:val="clear" w:color="auto" w:fill="auto"/>
            <w:vAlign w:val="center"/>
          </w:tcPr>
          <w:p w14:paraId="767CCA9A">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single" w:color="auto" w:sz="4" w:space="0"/>
              <w:left w:val="nil"/>
              <w:bottom w:val="single" w:color="000000" w:sz="4" w:space="0"/>
              <w:right w:val="single" w:color="000000" w:sz="4" w:space="0"/>
            </w:tcBorders>
            <w:shd w:val="clear" w:color="auto" w:fill="auto"/>
            <w:vAlign w:val="center"/>
          </w:tcPr>
          <w:p w14:paraId="6259C1F4">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single" w:color="auto" w:sz="4" w:space="0"/>
              <w:left w:val="nil"/>
              <w:bottom w:val="single" w:color="000000" w:sz="4" w:space="0"/>
              <w:right w:val="single" w:color="000000" w:sz="4" w:space="0"/>
            </w:tcBorders>
            <w:shd w:val="clear" w:color="auto" w:fill="auto"/>
            <w:vAlign w:val="center"/>
          </w:tcPr>
          <w:p w14:paraId="7F3233B2">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73D6B8B6">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2A2009F1">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736CEB03">
            <w:pPr>
              <w:widowControl/>
              <w:ind w:firstLine="500"/>
              <w:jc w:val="center"/>
              <w:textAlignment w:val="center"/>
              <w:rPr>
                <w:sz w:val="18"/>
                <w:szCs w:val="21"/>
              </w:rPr>
            </w:pPr>
            <w:r>
              <w:rPr>
                <w:rFonts w:hint="eastAsia" w:ascii="宋体" w:hAnsi="宋体" w:cs="宋体"/>
                <w:color w:val="000000"/>
                <w:kern w:val="0"/>
                <w:sz w:val="20"/>
                <w:szCs w:val="20"/>
              </w:rPr>
              <w:t>16</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4C5FE35A">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443EFBEB">
            <w:pPr>
              <w:widowControl/>
              <w:ind w:firstLine="500"/>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44" w:type="dxa"/>
            <w:gridSpan w:val="2"/>
            <w:tcBorders>
              <w:top w:val="nil"/>
              <w:left w:val="nil"/>
              <w:bottom w:val="single" w:color="000000" w:sz="4" w:space="0"/>
              <w:right w:val="single" w:color="000000" w:sz="4" w:space="0"/>
            </w:tcBorders>
            <w:shd w:val="clear" w:color="auto" w:fill="auto"/>
            <w:vAlign w:val="center"/>
          </w:tcPr>
          <w:p w14:paraId="279F878F">
            <w:pPr>
              <w:widowControl/>
              <w:ind w:firstLine="500"/>
              <w:jc w:val="center"/>
              <w:textAlignment w:val="center"/>
              <w:rPr>
                <w:sz w:val="18"/>
                <w:szCs w:val="21"/>
              </w:rPr>
            </w:pPr>
            <w:r>
              <w:rPr>
                <w:rFonts w:hint="eastAsia" w:ascii="宋体" w:hAnsi="宋体" w:cs="宋体"/>
                <w:color w:val="000000"/>
                <w:kern w:val="0"/>
                <w:sz w:val="20"/>
                <w:szCs w:val="20"/>
              </w:rPr>
              <w:t>45</w:t>
            </w:r>
          </w:p>
        </w:tc>
        <w:tc>
          <w:tcPr>
            <w:tcW w:w="1427" w:type="dxa"/>
            <w:tcBorders>
              <w:top w:val="nil"/>
              <w:left w:val="nil"/>
              <w:bottom w:val="single" w:color="000000" w:sz="4" w:space="0"/>
              <w:right w:val="single" w:color="000000" w:sz="4" w:space="0"/>
            </w:tcBorders>
            <w:shd w:val="clear" w:color="auto" w:fill="auto"/>
            <w:vAlign w:val="center"/>
          </w:tcPr>
          <w:p w14:paraId="7E157666">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1D42E9BA">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3A7E2186">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1EDE7C97">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0C83C402">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1032C761">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5012C4F8">
            <w:pPr>
              <w:widowControl/>
              <w:ind w:firstLine="500"/>
              <w:jc w:val="center"/>
              <w:textAlignment w:val="center"/>
              <w:rPr>
                <w:sz w:val="18"/>
                <w:szCs w:val="21"/>
              </w:rPr>
            </w:pPr>
            <w:r>
              <w:rPr>
                <w:rFonts w:hint="eastAsia" w:ascii="宋体" w:hAnsi="宋体" w:cs="宋体"/>
                <w:color w:val="000000"/>
                <w:kern w:val="0"/>
                <w:sz w:val="20"/>
                <w:szCs w:val="20"/>
              </w:rPr>
              <w:t>17</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530CB0AF">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340230B6">
            <w:pPr>
              <w:widowControl/>
              <w:ind w:firstLine="500"/>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44" w:type="dxa"/>
            <w:gridSpan w:val="2"/>
            <w:tcBorders>
              <w:top w:val="nil"/>
              <w:left w:val="nil"/>
              <w:bottom w:val="single" w:color="000000" w:sz="4" w:space="0"/>
              <w:right w:val="single" w:color="000000" w:sz="4" w:space="0"/>
            </w:tcBorders>
            <w:shd w:val="clear" w:color="auto" w:fill="auto"/>
            <w:vAlign w:val="center"/>
          </w:tcPr>
          <w:p w14:paraId="33806C9B">
            <w:pPr>
              <w:widowControl/>
              <w:ind w:firstLine="500"/>
              <w:jc w:val="center"/>
              <w:textAlignment w:val="center"/>
              <w:rPr>
                <w:sz w:val="18"/>
                <w:szCs w:val="21"/>
              </w:rPr>
            </w:pPr>
            <w:r>
              <w:rPr>
                <w:rFonts w:hint="eastAsia" w:ascii="宋体" w:hAnsi="宋体" w:cs="宋体"/>
                <w:color w:val="000000"/>
                <w:kern w:val="0"/>
                <w:sz w:val="20"/>
                <w:szCs w:val="20"/>
              </w:rPr>
              <w:t>46</w:t>
            </w:r>
          </w:p>
        </w:tc>
        <w:tc>
          <w:tcPr>
            <w:tcW w:w="1427" w:type="dxa"/>
            <w:tcBorders>
              <w:top w:val="nil"/>
              <w:left w:val="nil"/>
              <w:bottom w:val="single" w:color="000000" w:sz="4" w:space="0"/>
              <w:right w:val="single" w:color="000000" w:sz="4" w:space="0"/>
            </w:tcBorders>
            <w:shd w:val="clear" w:color="auto" w:fill="auto"/>
            <w:vAlign w:val="center"/>
          </w:tcPr>
          <w:p w14:paraId="769D5634">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74121B5B">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5A4FCADD">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59BAC8E3">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36FD8205">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6EEF7EF0">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1EA0C124">
            <w:pPr>
              <w:widowControl/>
              <w:ind w:firstLine="500"/>
              <w:jc w:val="center"/>
              <w:textAlignment w:val="center"/>
              <w:rPr>
                <w:sz w:val="18"/>
                <w:szCs w:val="21"/>
              </w:rPr>
            </w:pPr>
            <w:r>
              <w:rPr>
                <w:rFonts w:hint="eastAsia" w:ascii="宋体" w:hAnsi="宋体" w:cs="宋体"/>
                <w:color w:val="000000"/>
                <w:kern w:val="0"/>
                <w:sz w:val="20"/>
                <w:szCs w:val="20"/>
              </w:rPr>
              <w:t>18</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7F4A33A8">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6E3F6BD9">
            <w:pPr>
              <w:widowControl/>
              <w:ind w:firstLine="500"/>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44" w:type="dxa"/>
            <w:gridSpan w:val="2"/>
            <w:tcBorders>
              <w:top w:val="nil"/>
              <w:left w:val="nil"/>
              <w:bottom w:val="single" w:color="000000" w:sz="4" w:space="0"/>
              <w:right w:val="single" w:color="000000" w:sz="4" w:space="0"/>
            </w:tcBorders>
            <w:shd w:val="clear" w:color="auto" w:fill="auto"/>
            <w:vAlign w:val="center"/>
          </w:tcPr>
          <w:p w14:paraId="1BC8B1FC">
            <w:pPr>
              <w:widowControl/>
              <w:ind w:firstLine="500"/>
              <w:jc w:val="center"/>
              <w:textAlignment w:val="center"/>
              <w:rPr>
                <w:sz w:val="18"/>
                <w:szCs w:val="21"/>
              </w:rPr>
            </w:pPr>
            <w:r>
              <w:rPr>
                <w:rFonts w:hint="eastAsia" w:ascii="宋体" w:hAnsi="宋体" w:cs="宋体"/>
                <w:color w:val="000000"/>
                <w:kern w:val="0"/>
                <w:sz w:val="20"/>
                <w:szCs w:val="20"/>
              </w:rPr>
              <w:t>47</w:t>
            </w:r>
          </w:p>
        </w:tc>
        <w:tc>
          <w:tcPr>
            <w:tcW w:w="1427" w:type="dxa"/>
            <w:tcBorders>
              <w:top w:val="nil"/>
              <w:left w:val="nil"/>
              <w:bottom w:val="single" w:color="000000" w:sz="4" w:space="0"/>
              <w:right w:val="single" w:color="000000" w:sz="4" w:space="0"/>
            </w:tcBorders>
            <w:shd w:val="clear" w:color="auto" w:fill="auto"/>
            <w:vAlign w:val="center"/>
          </w:tcPr>
          <w:p w14:paraId="0480C4F0">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6F9B9B96">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0E4FA5BF">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4194D8FC">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10BB49EC">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4EA69EC8">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29F38A6E">
            <w:pPr>
              <w:widowControl/>
              <w:ind w:firstLine="500"/>
              <w:jc w:val="center"/>
              <w:textAlignment w:val="center"/>
              <w:rPr>
                <w:sz w:val="18"/>
                <w:szCs w:val="21"/>
              </w:rPr>
            </w:pPr>
            <w:r>
              <w:rPr>
                <w:rFonts w:hint="eastAsia" w:ascii="宋体" w:hAnsi="宋体" w:cs="宋体"/>
                <w:color w:val="000000"/>
                <w:kern w:val="0"/>
                <w:sz w:val="20"/>
                <w:szCs w:val="20"/>
              </w:rPr>
              <w:t>19</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3573744C">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6C660DC0">
            <w:pPr>
              <w:widowControl/>
              <w:ind w:firstLine="500"/>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44" w:type="dxa"/>
            <w:gridSpan w:val="2"/>
            <w:tcBorders>
              <w:top w:val="nil"/>
              <w:left w:val="nil"/>
              <w:bottom w:val="single" w:color="000000" w:sz="4" w:space="0"/>
              <w:right w:val="single" w:color="000000" w:sz="4" w:space="0"/>
            </w:tcBorders>
            <w:shd w:val="clear" w:color="auto" w:fill="auto"/>
            <w:vAlign w:val="center"/>
          </w:tcPr>
          <w:p w14:paraId="1FCA90A3">
            <w:pPr>
              <w:widowControl/>
              <w:ind w:firstLine="500"/>
              <w:jc w:val="center"/>
              <w:textAlignment w:val="center"/>
              <w:rPr>
                <w:sz w:val="18"/>
                <w:szCs w:val="21"/>
              </w:rPr>
            </w:pPr>
            <w:r>
              <w:rPr>
                <w:rFonts w:hint="eastAsia" w:ascii="宋体" w:hAnsi="宋体" w:cs="宋体"/>
                <w:color w:val="000000"/>
                <w:kern w:val="0"/>
                <w:sz w:val="20"/>
                <w:szCs w:val="20"/>
              </w:rPr>
              <w:t>48</w:t>
            </w:r>
          </w:p>
        </w:tc>
        <w:tc>
          <w:tcPr>
            <w:tcW w:w="1427" w:type="dxa"/>
            <w:tcBorders>
              <w:top w:val="nil"/>
              <w:left w:val="nil"/>
              <w:bottom w:val="single" w:color="000000" w:sz="4" w:space="0"/>
              <w:right w:val="single" w:color="000000" w:sz="4" w:space="0"/>
            </w:tcBorders>
            <w:shd w:val="clear" w:color="auto" w:fill="auto"/>
            <w:vAlign w:val="center"/>
          </w:tcPr>
          <w:p w14:paraId="45655EB6">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638,884.01</w:t>
            </w:r>
          </w:p>
        </w:tc>
        <w:tc>
          <w:tcPr>
            <w:tcW w:w="1664" w:type="dxa"/>
            <w:tcBorders>
              <w:top w:val="nil"/>
              <w:left w:val="nil"/>
              <w:bottom w:val="single" w:color="000000" w:sz="4" w:space="0"/>
              <w:right w:val="single" w:color="000000" w:sz="4" w:space="0"/>
            </w:tcBorders>
            <w:shd w:val="clear" w:color="auto" w:fill="auto"/>
            <w:vAlign w:val="center"/>
          </w:tcPr>
          <w:p w14:paraId="1D166921">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638,884.01</w:t>
            </w:r>
          </w:p>
        </w:tc>
        <w:tc>
          <w:tcPr>
            <w:tcW w:w="1636" w:type="dxa"/>
            <w:gridSpan w:val="2"/>
            <w:tcBorders>
              <w:top w:val="nil"/>
              <w:left w:val="nil"/>
              <w:bottom w:val="single" w:color="000000" w:sz="4" w:space="0"/>
              <w:right w:val="single" w:color="000000" w:sz="4" w:space="0"/>
            </w:tcBorders>
            <w:shd w:val="clear" w:color="auto" w:fill="auto"/>
            <w:vAlign w:val="center"/>
          </w:tcPr>
          <w:p w14:paraId="4F09CE9A">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1A61DCCA">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18E99A3E">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456EA749">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6D00485A">
            <w:pPr>
              <w:widowControl/>
              <w:ind w:firstLine="500"/>
              <w:jc w:val="center"/>
              <w:textAlignment w:val="center"/>
              <w:rPr>
                <w:sz w:val="18"/>
                <w:szCs w:val="21"/>
              </w:rPr>
            </w:pPr>
            <w:r>
              <w:rPr>
                <w:rFonts w:hint="eastAsia" w:ascii="宋体" w:hAnsi="宋体" w:cs="宋体"/>
                <w:color w:val="000000"/>
                <w:kern w:val="0"/>
                <w:sz w:val="20"/>
                <w:szCs w:val="20"/>
              </w:rPr>
              <w:t>20</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2B90B295">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53014CDA">
            <w:pPr>
              <w:widowControl/>
              <w:ind w:firstLine="500"/>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44" w:type="dxa"/>
            <w:gridSpan w:val="2"/>
            <w:tcBorders>
              <w:top w:val="nil"/>
              <w:left w:val="nil"/>
              <w:bottom w:val="single" w:color="000000" w:sz="4" w:space="0"/>
              <w:right w:val="single" w:color="000000" w:sz="4" w:space="0"/>
            </w:tcBorders>
            <w:shd w:val="clear" w:color="auto" w:fill="auto"/>
            <w:vAlign w:val="center"/>
          </w:tcPr>
          <w:p w14:paraId="184D380B">
            <w:pPr>
              <w:widowControl/>
              <w:ind w:firstLine="500"/>
              <w:jc w:val="center"/>
              <w:textAlignment w:val="center"/>
              <w:rPr>
                <w:sz w:val="18"/>
                <w:szCs w:val="21"/>
              </w:rPr>
            </w:pPr>
            <w:r>
              <w:rPr>
                <w:rFonts w:hint="eastAsia" w:ascii="宋体" w:hAnsi="宋体" w:cs="宋体"/>
                <w:color w:val="000000"/>
                <w:kern w:val="0"/>
                <w:sz w:val="20"/>
                <w:szCs w:val="20"/>
              </w:rPr>
              <w:t>49</w:t>
            </w:r>
          </w:p>
        </w:tc>
        <w:tc>
          <w:tcPr>
            <w:tcW w:w="1427" w:type="dxa"/>
            <w:tcBorders>
              <w:top w:val="nil"/>
              <w:left w:val="nil"/>
              <w:bottom w:val="single" w:color="000000" w:sz="4" w:space="0"/>
              <w:right w:val="single" w:color="000000" w:sz="4" w:space="0"/>
            </w:tcBorders>
            <w:shd w:val="clear" w:color="auto" w:fill="auto"/>
            <w:vAlign w:val="center"/>
          </w:tcPr>
          <w:p w14:paraId="186DE937">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39402679">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328A5758">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47C7C75B">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4902BBFD">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21249891">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681E422F">
            <w:pPr>
              <w:widowControl/>
              <w:ind w:firstLine="500"/>
              <w:jc w:val="center"/>
              <w:textAlignment w:val="center"/>
              <w:rPr>
                <w:sz w:val="18"/>
                <w:szCs w:val="21"/>
              </w:rPr>
            </w:pPr>
            <w:r>
              <w:rPr>
                <w:rFonts w:hint="eastAsia" w:ascii="宋体" w:hAnsi="宋体" w:cs="宋体"/>
                <w:color w:val="000000"/>
                <w:kern w:val="0"/>
                <w:sz w:val="20"/>
                <w:szCs w:val="20"/>
              </w:rPr>
              <w:t>21</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29D5C826">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6C70DA1C">
            <w:pPr>
              <w:widowControl/>
              <w:ind w:firstLine="500"/>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44" w:type="dxa"/>
            <w:gridSpan w:val="2"/>
            <w:tcBorders>
              <w:top w:val="nil"/>
              <w:left w:val="nil"/>
              <w:bottom w:val="single" w:color="000000" w:sz="4" w:space="0"/>
              <w:right w:val="single" w:color="000000" w:sz="4" w:space="0"/>
            </w:tcBorders>
            <w:shd w:val="clear" w:color="auto" w:fill="auto"/>
            <w:vAlign w:val="center"/>
          </w:tcPr>
          <w:p w14:paraId="1DC228DC">
            <w:pPr>
              <w:widowControl/>
              <w:ind w:firstLine="500"/>
              <w:jc w:val="center"/>
              <w:textAlignment w:val="center"/>
              <w:rPr>
                <w:sz w:val="18"/>
                <w:szCs w:val="21"/>
              </w:rPr>
            </w:pPr>
            <w:r>
              <w:rPr>
                <w:rFonts w:hint="eastAsia" w:ascii="宋体" w:hAnsi="宋体" w:cs="宋体"/>
                <w:color w:val="000000"/>
                <w:kern w:val="0"/>
                <w:sz w:val="20"/>
                <w:szCs w:val="20"/>
              </w:rPr>
              <w:t>50</w:t>
            </w:r>
          </w:p>
        </w:tc>
        <w:tc>
          <w:tcPr>
            <w:tcW w:w="1427" w:type="dxa"/>
            <w:tcBorders>
              <w:top w:val="nil"/>
              <w:left w:val="nil"/>
              <w:bottom w:val="single" w:color="000000" w:sz="4" w:space="0"/>
              <w:right w:val="single" w:color="000000" w:sz="4" w:space="0"/>
            </w:tcBorders>
            <w:shd w:val="clear" w:color="auto" w:fill="auto"/>
            <w:vAlign w:val="center"/>
          </w:tcPr>
          <w:p w14:paraId="3F518F74">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169,739.00</w:t>
            </w:r>
          </w:p>
        </w:tc>
        <w:tc>
          <w:tcPr>
            <w:tcW w:w="1664" w:type="dxa"/>
            <w:tcBorders>
              <w:top w:val="nil"/>
              <w:left w:val="nil"/>
              <w:bottom w:val="single" w:color="000000" w:sz="4" w:space="0"/>
              <w:right w:val="single" w:color="000000" w:sz="4" w:space="0"/>
            </w:tcBorders>
            <w:shd w:val="clear" w:color="auto" w:fill="auto"/>
            <w:vAlign w:val="center"/>
          </w:tcPr>
          <w:p w14:paraId="544D397A">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79B7F50A">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0D1E9495">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00CFB23B">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18F3A476">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317A5CA0">
            <w:pPr>
              <w:widowControl/>
              <w:ind w:firstLine="500"/>
              <w:jc w:val="center"/>
              <w:textAlignment w:val="center"/>
              <w:rPr>
                <w:sz w:val="18"/>
                <w:szCs w:val="21"/>
              </w:rPr>
            </w:pPr>
            <w:r>
              <w:rPr>
                <w:rFonts w:hint="eastAsia" w:ascii="宋体" w:hAnsi="宋体" w:cs="宋体"/>
                <w:color w:val="000000"/>
                <w:kern w:val="0"/>
                <w:sz w:val="20"/>
                <w:szCs w:val="20"/>
              </w:rPr>
              <w:t>22</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27C50874">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7874D348">
            <w:pPr>
              <w:widowControl/>
              <w:ind w:firstLine="500"/>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44" w:type="dxa"/>
            <w:gridSpan w:val="2"/>
            <w:tcBorders>
              <w:top w:val="nil"/>
              <w:left w:val="nil"/>
              <w:bottom w:val="single" w:color="000000" w:sz="4" w:space="0"/>
              <w:right w:val="single" w:color="000000" w:sz="4" w:space="0"/>
            </w:tcBorders>
            <w:shd w:val="clear" w:color="auto" w:fill="auto"/>
            <w:vAlign w:val="center"/>
          </w:tcPr>
          <w:p w14:paraId="6EEFB872">
            <w:pPr>
              <w:widowControl/>
              <w:ind w:firstLine="500"/>
              <w:jc w:val="center"/>
              <w:textAlignment w:val="center"/>
              <w:rPr>
                <w:sz w:val="18"/>
                <w:szCs w:val="21"/>
              </w:rPr>
            </w:pPr>
            <w:r>
              <w:rPr>
                <w:rFonts w:hint="eastAsia" w:ascii="宋体" w:hAnsi="宋体" w:cs="宋体"/>
                <w:color w:val="000000"/>
                <w:kern w:val="0"/>
                <w:sz w:val="20"/>
                <w:szCs w:val="20"/>
              </w:rPr>
              <w:t>51</w:t>
            </w:r>
          </w:p>
        </w:tc>
        <w:tc>
          <w:tcPr>
            <w:tcW w:w="1427" w:type="dxa"/>
            <w:tcBorders>
              <w:top w:val="nil"/>
              <w:left w:val="nil"/>
              <w:bottom w:val="single" w:color="000000" w:sz="4" w:space="0"/>
              <w:right w:val="single" w:color="000000" w:sz="4" w:space="0"/>
            </w:tcBorders>
            <w:shd w:val="clear" w:color="auto" w:fill="auto"/>
            <w:vAlign w:val="center"/>
          </w:tcPr>
          <w:p w14:paraId="683BFE4B">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7FE7525D">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0F088ED6">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17690344">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1131A3F0">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79CF6935">
            <w:pPr>
              <w:ind w:firstLine="375"/>
              <w:jc w:val="left"/>
              <w:rPr>
                <w:color w:val="000000"/>
                <w:kern w:val="0"/>
                <w:sz w:val="15"/>
                <w:szCs w:val="15"/>
              </w:rPr>
            </w:pP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09254733">
            <w:pPr>
              <w:widowControl/>
              <w:ind w:firstLine="500"/>
              <w:jc w:val="center"/>
              <w:textAlignment w:val="center"/>
              <w:rPr>
                <w:sz w:val="18"/>
                <w:szCs w:val="21"/>
              </w:rPr>
            </w:pPr>
            <w:r>
              <w:rPr>
                <w:rFonts w:hint="eastAsia" w:ascii="宋体" w:hAnsi="宋体" w:cs="宋体"/>
                <w:color w:val="000000"/>
                <w:kern w:val="0"/>
                <w:sz w:val="20"/>
                <w:szCs w:val="20"/>
              </w:rPr>
              <w:t>23</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34B7CC9D">
            <w:pPr>
              <w:ind w:firstLine="400"/>
              <w:jc w:val="right"/>
              <w:rPr>
                <w:sz w:val="16"/>
                <w:szCs w:val="16"/>
              </w:rPr>
            </w:pP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6FA69930">
            <w:pPr>
              <w:widowControl/>
              <w:ind w:firstLine="500"/>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44" w:type="dxa"/>
            <w:gridSpan w:val="2"/>
            <w:tcBorders>
              <w:top w:val="nil"/>
              <w:left w:val="nil"/>
              <w:bottom w:val="single" w:color="000000" w:sz="4" w:space="0"/>
              <w:right w:val="single" w:color="000000" w:sz="4" w:space="0"/>
            </w:tcBorders>
            <w:shd w:val="clear" w:color="auto" w:fill="auto"/>
            <w:vAlign w:val="center"/>
          </w:tcPr>
          <w:p w14:paraId="229E1499">
            <w:pPr>
              <w:widowControl/>
              <w:ind w:firstLine="500"/>
              <w:jc w:val="center"/>
              <w:textAlignment w:val="center"/>
              <w:rPr>
                <w:sz w:val="18"/>
                <w:szCs w:val="21"/>
              </w:rPr>
            </w:pPr>
            <w:r>
              <w:rPr>
                <w:rFonts w:hint="eastAsia" w:ascii="宋体" w:hAnsi="宋体" w:cs="宋体"/>
                <w:color w:val="000000"/>
                <w:kern w:val="0"/>
                <w:sz w:val="20"/>
                <w:szCs w:val="20"/>
              </w:rPr>
              <w:t>52</w:t>
            </w:r>
          </w:p>
        </w:tc>
        <w:tc>
          <w:tcPr>
            <w:tcW w:w="1427" w:type="dxa"/>
            <w:tcBorders>
              <w:top w:val="nil"/>
              <w:left w:val="nil"/>
              <w:bottom w:val="single" w:color="000000" w:sz="4" w:space="0"/>
              <w:right w:val="single" w:color="000000" w:sz="4" w:space="0"/>
            </w:tcBorders>
            <w:shd w:val="clear" w:color="auto" w:fill="auto"/>
            <w:vAlign w:val="center"/>
          </w:tcPr>
          <w:p w14:paraId="26085EF3">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919,765.00</w:t>
            </w:r>
          </w:p>
        </w:tc>
        <w:tc>
          <w:tcPr>
            <w:tcW w:w="1664" w:type="dxa"/>
            <w:tcBorders>
              <w:top w:val="nil"/>
              <w:left w:val="nil"/>
              <w:bottom w:val="single" w:color="000000" w:sz="4" w:space="0"/>
              <w:right w:val="single" w:color="000000" w:sz="4" w:space="0"/>
            </w:tcBorders>
            <w:shd w:val="clear" w:color="auto" w:fill="auto"/>
            <w:vAlign w:val="center"/>
          </w:tcPr>
          <w:p w14:paraId="32646AFB">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512,000.00</w:t>
            </w:r>
          </w:p>
        </w:tc>
        <w:tc>
          <w:tcPr>
            <w:tcW w:w="1636" w:type="dxa"/>
            <w:gridSpan w:val="2"/>
            <w:tcBorders>
              <w:top w:val="nil"/>
              <w:left w:val="nil"/>
              <w:bottom w:val="single" w:color="000000" w:sz="4" w:space="0"/>
              <w:right w:val="single" w:color="000000" w:sz="4" w:space="0"/>
            </w:tcBorders>
            <w:shd w:val="clear" w:color="auto" w:fill="auto"/>
            <w:vAlign w:val="center"/>
          </w:tcPr>
          <w:p w14:paraId="69A70651">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407,765.00</w:t>
            </w:r>
          </w:p>
        </w:tc>
        <w:tc>
          <w:tcPr>
            <w:tcW w:w="1378" w:type="dxa"/>
            <w:tcBorders>
              <w:top w:val="nil"/>
              <w:left w:val="nil"/>
              <w:bottom w:val="single" w:color="000000" w:sz="4" w:space="0"/>
              <w:right w:val="single" w:color="000000" w:sz="4" w:space="0"/>
            </w:tcBorders>
            <w:shd w:val="clear" w:color="auto" w:fill="auto"/>
            <w:vAlign w:val="center"/>
          </w:tcPr>
          <w:p w14:paraId="3302527D">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500515BC">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55503810">
            <w:pPr>
              <w:widowControl/>
              <w:ind w:firstLine="552"/>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75DFAEF6">
            <w:pPr>
              <w:widowControl/>
              <w:ind w:firstLine="500"/>
              <w:jc w:val="center"/>
              <w:textAlignment w:val="center"/>
              <w:rPr>
                <w:sz w:val="18"/>
                <w:szCs w:val="21"/>
              </w:rPr>
            </w:pPr>
            <w:r>
              <w:rPr>
                <w:rFonts w:hint="eastAsia" w:ascii="宋体" w:hAnsi="宋体" w:cs="宋体"/>
                <w:color w:val="000000"/>
                <w:kern w:val="0"/>
                <w:sz w:val="20"/>
                <w:szCs w:val="20"/>
              </w:rPr>
              <w:t>24</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52DFB7D5">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83,324,867.28</w:t>
            </w: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3D6F191D">
            <w:pPr>
              <w:widowControl/>
              <w:ind w:firstLine="500"/>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44" w:type="dxa"/>
            <w:gridSpan w:val="2"/>
            <w:tcBorders>
              <w:top w:val="nil"/>
              <w:left w:val="nil"/>
              <w:bottom w:val="single" w:color="000000" w:sz="4" w:space="0"/>
              <w:right w:val="single" w:color="000000" w:sz="4" w:space="0"/>
            </w:tcBorders>
            <w:shd w:val="clear" w:color="auto" w:fill="auto"/>
            <w:vAlign w:val="center"/>
          </w:tcPr>
          <w:p w14:paraId="630FC277">
            <w:pPr>
              <w:widowControl/>
              <w:ind w:firstLine="500"/>
              <w:jc w:val="center"/>
              <w:textAlignment w:val="center"/>
              <w:rPr>
                <w:sz w:val="18"/>
                <w:szCs w:val="21"/>
              </w:rPr>
            </w:pPr>
            <w:r>
              <w:rPr>
                <w:rFonts w:hint="eastAsia" w:ascii="宋体" w:hAnsi="宋体" w:cs="宋体"/>
                <w:color w:val="000000"/>
                <w:kern w:val="0"/>
                <w:sz w:val="20"/>
                <w:szCs w:val="20"/>
              </w:rPr>
              <w:t>53</w:t>
            </w:r>
          </w:p>
        </w:tc>
        <w:tc>
          <w:tcPr>
            <w:tcW w:w="1427" w:type="dxa"/>
            <w:tcBorders>
              <w:top w:val="nil"/>
              <w:left w:val="nil"/>
              <w:bottom w:val="single" w:color="000000" w:sz="4" w:space="0"/>
              <w:right w:val="single" w:color="000000" w:sz="4" w:space="0"/>
            </w:tcBorders>
            <w:shd w:val="clear" w:color="auto" w:fill="auto"/>
            <w:vAlign w:val="center"/>
          </w:tcPr>
          <w:p w14:paraId="4DB68456">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1D84356D">
            <w:pPr>
              <w:widowControl/>
              <w:ind w:firstLine="550"/>
              <w:jc w:val="right"/>
              <w:textAlignment w:val="center"/>
              <w:rPr>
                <w:b/>
                <w:bCs/>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6764FDF2">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05CB5B34">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25729AE3">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27B02188">
            <w:pPr>
              <w:widowControl/>
              <w:ind w:firstLine="550"/>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77684EC4">
            <w:pPr>
              <w:widowControl/>
              <w:ind w:firstLine="500"/>
              <w:jc w:val="center"/>
              <w:textAlignment w:val="center"/>
              <w:rPr>
                <w:sz w:val="18"/>
                <w:szCs w:val="21"/>
              </w:rPr>
            </w:pPr>
            <w:r>
              <w:rPr>
                <w:rFonts w:hint="eastAsia" w:ascii="宋体" w:hAnsi="宋体" w:cs="宋体"/>
                <w:color w:val="000000"/>
                <w:kern w:val="0"/>
                <w:sz w:val="20"/>
                <w:szCs w:val="20"/>
              </w:rPr>
              <w:t>25</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66CB97FA">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357DB9AD">
            <w:pPr>
              <w:widowControl/>
              <w:ind w:firstLine="500"/>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44" w:type="dxa"/>
            <w:gridSpan w:val="2"/>
            <w:tcBorders>
              <w:top w:val="nil"/>
              <w:left w:val="nil"/>
              <w:bottom w:val="single" w:color="000000" w:sz="4" w:space="0"/>
              <w:right w:val="single" w:color="000000" w:sz="4" w:space="0"/>
            </w:tcBorders>
            <w:shd w:val="clear" w:color="auto" w:fill="auto"/>
            <w:vAlign w:val="center"/>
          </w:tcPr>
          <w:p w14:paraId="465D61BC">
            <w:pPr>
              <w:widowControl/>
              <w:ind w:firstLine="500"/>
              <w:jc w:val="center"/>
              <w:textAlignment w:val="center"/>
              <w:rPr>
                <w:sz w:val="18"/>
                <w:szCs w:val="21"/>
              </w:rPr>
            </w:pPr>
            <w:r>
              <w:rPr>
                <w:rFonts w:hint="eastAsia" w:ascii="宋体" w:hAnsi="宋体" w:cs="宋体"/>
                <w:color w:val="000000"/>
                <w:kern w:val="0"/>
                <w:sz w:val="20"/>
                <w:szCs w:val="20"/>
              </w:rPr>
              <w:t>54</w:t>
            </w:r>
          </w:p>
        </w:tc>
        <w:tc>
          <w:tcPr>
            <w:tcW w:w="1427" w:type="dxa"/>
            <w:tcBorders>
              <w:top w:val="nil"/>
              <w:left w:val="nil"/>
              <w:bottom w:val="single" w:color="000000" w:sz="4" w:space="0"/>
              <w:right w:val="single" w:color="000000" w:sz="4" w:space="0"/>
            </w:tcBorders>
            <w:shd w:val="clear" w:color="auto" w:fill="auto"/>
            <w:vAlign w:val="center"/>
          </w:tcPr>
          <w:p w14:paraId="2FC2E1C7">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6AD47491">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3ADD1374">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39FABA3B">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0AE6BA7A">
        <w:tblPrEx>
          <w:tblCellMar>
            <w:top w:w="0" w:type="dxa"/>
            <w:left w:w="108" w:type="dxa"/>
            <w:bottom w:w="0" w:type="dxa"/>
            <w:right w:w="108" w:type="dxa"/>
          </w:tblCellMar>
        </w:tblPrEx>
        <w:trPr>
          <w:trHeight w:val="272" w:hRule="exact"/>
        </w:trPr>
        <w:tc>
          <w:tcPr>
            <w:tcW w:w="2998" w:type="dxa"/>
            <w:tcBorders>
              <w:top w:val="nil"/>
              <w:left w:val="single" w:color="000000" w:sz="8" w:space="0"/>
              <w:bottom w:val="single" w:color="000000" w:sz="4" w:space="0"/>
              <w:right w:val="single" w:color="000000" w:sz="4" w:space="0"/>
            </w:tcBorders>
            <w:shd w:val="clear" w:color="auto" w:fill="C0C0C0"/>
            <w:vAlign w:val="center"/>
          </w:tcPr>
          <w:p w14:paraId="0D582775">
            <w:pPr>
              <w:widowControl/>
              <w:ind w:firstLine="550"/>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31" w:type="dxa"/>
            <w:tcBorders>
              <w:top w:val="nil"/>
              <w:left w:val="single" w:color="000000" w:sz="8" w:space="0"/>
              <w:bottom w:val="single" w:color="000000" w:sz="4" w:space="0"/>
              <w:right w:val="single" w:color="000000" w:sz="4" w:space="0"/>
            </w:tcBorders>
            <w:shd w:val="clear" w:color="auto" w:fill="C0C0C0"/>
            <w:vAlign w:val="center"/>
          </w:tcPr>
          <w:p w14:paraId="74C79C6D">
            <w:pPr>
              <w:widowControl/>
              <w:ind w:firstLine="500"/>
              <w:jc w:val="center"/>
              <w:textAlignment w:val="center"/>
              <w:rPr>
                <w:sz w:val="18"/>
                <w:szCs w:val="21"/>
              </w:rPr>
            </w:pPr>
            <w:r>
              <w:rPr>
                <w:rFonts w:hint="eastAsia" w:ascii="宋体" w:hAnsi="宋体" w:cs="宋体"/>
                <w:color w:val="000000"/>
                <w:kern w:val="0"/>
                <w:sz w:val="20"/>
                <w:szCs w:val="20"/>
              </w:rPr>
              <w:t>26</w:t>
            </w:r>
          </w:p>
        </w:tc>
        <w:tc>
          <w:tcPr>
            <w:tcW w:w="1787" w:type="dxa"/>
            <w:tcBorders>
              <w:top w:val="nil"/>
              <w:left w:val="single" w:color="000000" w:sz="8" w:space="0"/>
              <w:bottom w:val="single" w:color="000000" w:sz="4" w:space="0"/>
              <w:right w:val="single" w:color="000000" w:sz="4" w:space="0"/>
            </w:tcBorders>
            <w:shd w:val="clear" w:color="auto" w:fill="auto"/>
            <w:vAlign w:val="center"/>
          </w:tcPr>
          <w:p w14:paraId="0F0B7EB3">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320" w:type="dxa"/>
            <w:tcBorders>
              <w:top w:val="nil"/>
              <w:left w:val="nil"/>
              <w:bottom w:val="single" w:color="000000" w:sz="4" w:space="0"/>
              <w:right w:val="single" w:color="000000" w:sz="4" w:space="0"/>
            </w:tcBorders>
            <w:shd w:val="clear" w:color="auto" w:fill="D7D7D7" w:themeFill="background1" w:themeFillShade="D8"/>
            <w:vAlign w:val="center"/>
          </w:tcPr>
          <w:p w14:paraId="4F4F1B2C">
            <w:pPr>
              <w:widowControl/>
              <w:ind w:firstLine="500"/>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44" w:type="dxa"/>
            <w:gridSpan w:val="2"/>
            <w:tcBorders>
              <w:top w:val="nil"/>
              <w:left w:val="nil"/>
              <w:bottom w:val="single" w:color="000000" w:sz="4" w:space="0"/>
              <w:right w:val="single" w:color="000000" w:sz="4" w:space="0"/>
            </w:tcBorders>
            <w:shd w:val="clear" w:color="auto" w:fill="auto"/>
            <w:vAlign w:val="center"/>
          </w:tcPr>
          <w:p w14:paraId="1112C0E4">
            <w:pPr>
              <w:widowControl/>
              <w:ind w:firstLine="500"/>
              <w:jc w:val="center"/>
              <w:textAlignment w:val="center"/>
              <w:rPr>
                <w:sz w:val="18"/>
                <w:szCs w:val="21"/>
              </w:rPr>
            </w:pPr>
            <w:r>
              <w:rPr>
                <w:rFonts w:hint="eastAsia" w:ascii="宋体" w:hAnsi="宋体" w:cs="宋体"/>
                <w:color w:val="000000"/>
                <w:kern w:val="0"/>
                <w:sz w:val="20"/>
                <w:szCs w:val="20"/>
              </w:rPr>
              <w:t>55</w:t>
            </w:r>
          </w:p>
        </w:tc>
        <w:tc>
          <w:tcPr>
            <w:tcW w:w="1427" w:type="dxa"/>
            <w:tcBorders>
              <w:top w:val="nil"/>
              <w:left w:val="nil"/>
              <w:bottom w:val="single" w:color="000000" w:sz="4" w:space="0"/>
              <w:right w:val="single" w:color="000000" w:sz="4" w:space="0"/>
            </w:tcBorders>
            <w:shd w:val="clear" w:color="auto" w:fill="auto"/>
            <w:vAlign w:val="center"/>
          </w:tcPr>
          <w:p w14:paraId="24BE0A30">
            <w:pPr>
              <w:widowControl/>
              <w:ind w:firstLine="550"/>
              <w:jc w:val="right"/>
              <w:textAlignment w:val="center"/>
              <w:rPr>
                <w:sz w:val="18"/>
                <w:szCs w:val="21"/>
              </w:rPr>
            </w:pPr>
            <w:r>
              <w:rPr>
                <w:rFonts w:hint="eastAsia" w:ascii="宋体" w:hAnsi="宋体" w:cs="宋体"/>
                <w:color w:val="000000"/>
                <w:kern w:val="0"/>
                <w:sz w:val="22"/>
                <w:szCs w:val="22"/>
              </w:rPr>
              <w:t>0.00</w:t>
            </w:r>
          </w:p>
        </w:tc>
        <w:tc>
          <w:tcPr>
            <w:tcW w:w="1664" w:type="dxa"/>
            <w:tcBorders>
              <w:top w:val="nil"/>
              <w:left w:val="nil"/>
              <w:bottom w:val="single" w:color="000000" w:sz="4" w:space="0"/>
              <w:right w:val="single" w:color="000000" w:sz="4" w:space="0"/>
            </w:tcBorders>
            <w:shd w:val="clear" w:color="auto" w:fill="auto"/>
            <w:vAlign w:val="center"/>
          </w:tcPr>
          <w:p w14:paraId="0AC62A77">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c>
          <w:tcPr>
            <w:tcW w:w="1636" w:type="dxa"/>
            <w:gridSpan w:val="2"/>
            <w:tcBorders>
              <w:top w:val="nil"/>
              <w:left w:val="nil"/>
              <w:bottom w:val="single" w:color="000000" w:sz="4" w:space="0"/>
              <w:right w:val="single" w:color="000000" w:sz="4" w:space="0"/>
            </w:tcBorders>
            <w:shd w:val="clear" w:color="auto" w:fill="auto"/>
            <w:vAlign w:val="center"/>
          </w:tcPr>
          <w:p w14:paraId="501328F3">
            <w:pPr>
              <w:widowControl/>
              <w:ind w:firstLine="550"/>
              <w:jc w:val="right"/>
              <w:textAlignment w:val="center"/>
              <w:rPr>
                <w:sz w:val="18"/>
                <w:szCs w:val="21"/>
              </w:rPr>
            </w:pPr>
            <w:r>
              <w:rPr>
                <w:rFonts w:hint="eastAsia" w:ascii="宋体" w:hAnsi="宋体" w:cs="宋体"/>
                <w:color w:val="000000"/>
                <w:kern w:val="0"/>
                <w:sz w:val="22"/>
                <w:szCs w:val="22"/>
              </w:rPr>
              <w:t>0.00</w:t>
            </w:r>
          </w:p>
        </w:tc>
        <w:tc>
          <w:tcPr>
            <w:tcW w:w="1378" w:type="dxa"/>
            <w:tcBorders>
              <w:top w:val="nil"/>
              <w:left w:val="nil"/>
              <w:bottom w:val="single" w:color="000000" w:sz="4" w:space="0"/>
              <w:right w:val="single" w:color="000000" w:sz="4" w:space="0"/>
            </w:tcBorders>
            <w:shd w:val="clear" w:color="auto" w:fill="auto"/>
            <w:vAlign w:val="center"/>
          </w:tcPr>
          <w:p w14:paraId="2B35B81C">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0483FFBE">
        <w:tblPrEx>
          <w:tblCellMar>
            <w:top w:w="0" w:type="dxa"/>
            <w:left w:w="108" w:type="dxa"/>
            <w:bottom w:w="0" w:type="dxa"/>
            <w:right w:w="108" w:type="dxa"/>
          </w:tblCellMar>
        </w:tblPrEx>
        <w:trPr>
          <w:trHeight w:val="280" w:hRule="exact"/>
        </w:trPr>
        <w:tc>
          <w:tcPr>
            <w:tcW w:w="2998" w:type="dxa"/>
            <w:tcBorders>
              <w:top w:val="nil"/>
              <w:left w:val="single" w:color="000000" w:sz="8" w:space="0"/>
              <w:bottom w:val="single" w:color="auto" w:sz="4" w:space="0"/>
              <w:right w:val="single" w:color="000000" w:sz="4" w:space="0"/>
            </w:tcBorders>
            <w:shd w:val="clear" w:color="auto" w:fill="C0C0C0"/>
            <w:vAlign w:val="center"/>
          </w:tcPr>
          <w:p w14:paraId="7F8B0A08">
            <w:pPr>
              <w:widowControl/>
              <w:ind w:firstLine="550"/>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31" w:type="dxa"/>
            <w:tcBorders>
              <w:top w:val="nil"/>
              <w:left w:val="single" w:color="000000" w:sz="8" w:space="0"/>
              <w:bottom w:val="single" w:color="auto" w:sz="4" w:space="0"/>
              <w:right w:val="single" w:color="000000" w:sz="4" w:space="0"/>
            </w:tcBorders>
            <w:shd w:val="clear" w:color="auto" w:fill="C0C0C0"/>
            <w:vAlign w:val="center"/>
          </w:tcPr>
          <w:p w14:paraId="5245F781">
            <w:pPr>
              <w:widowControl/>
              <w:ind w:firstLine="500"/>
              <w:jc w:val="center"/>
              <w:textAlignment w:val="center"/>
              <w:rPr>
                <w:sz w:val="18"/>
                <w:szCs w:val="21"/>
              </w:rPr>
            </w:pPr>
            <w:r>
              <w:rPr>
                <w:rFonts w:hint="eastAsia" w:ascii="宋体" w:hAnsi="宋体" w:cs="宋体"/>
                <w:color w:val="000000"/>
                <w:kern w:val="0"/>
                <w:sz w:val="20"/>
                <w:szCs w:val="20"/>
              </w:rPr>
              <w:t>27</w:t>
            </w:r>
          </w:p>
        </w:tc>
        <w:tc>
          <w:tcPr>
            <w:tcW w:w="1787" w:type="dxa"/>
            <w:tcBorders>
              <w:top w:val="nil"/>
              <w:left w:val="single" w:color="000000" w:sz="8" w:space="0"/>
              <w:bottom w:val="single" w:color="auto" w:sz="4" w:space="0"/>
              <w:right w:val="single" w:color="000000" w:sz="4" w:space="0"/>
            </w:tcBorders>
            <w:shd w:val="clear" w:color="auto" w:fill="auto"/>
            <w:vAlign w:val="center"/>
          </w:tcPr>
          <w:p w14:paraId="644A1403">
            <w:pPr>
              <w:widowControl/>
              <w:ind w:firstLine="550"/>
              <w:jc w:val="right"/>
              <w:textAlignment w:val="center"/>
              <w:rPr>
                <w:sz w:val="18"/>
                <w:szCs w:val="21"/>
              </w:rPr>
            </w:pPr>
            <w:r>
              <w:rPr>
                <w:rFonts w:hint="eastAsia" w:ascii="宋体" w:hAnsi="宋体" w:cs="宋体"/>
                <w:color w:val="000000"/>
                <w:kern w:val="0"/>
                <w:sz w:val="22"/>
                <w:szCs w:val="22"/>
              </w:rPr>
              <w:t>0.00</w:t>
            </w:r>
          </w:p>
        </w:tc>
        <w:tc>
          <w:tcPr>
            <w:tcW w:w="3320" w:type="dxa"/>
            <w:tcBorders>
              <w:top w:val="nil"/>
              <w:left w:val="nil"/>
              <w:bottom w:val="single" w:color="auto" w:sz="4" w:space="0"/>
              <w:right w:val="single" w:color="000000" w:sz="4" w:space="0"/>
            </w:tcBorders>
            <w:shd w:val="clear" w:color="auto" w:fill="D7D7D7" w:themeFill="background1" w:themeFillShade="D8"/>
            <w:vAlign w:val="center"/>
          </w:tcPr>
          <w:p w14:paraId="12A679E0">
            <w:pPr>
              <w:widowControl/>
              <w:ind w:firstLine="502"/>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44" w:type="dxa"/>
            <w:gridSpan w:val="2"/>
            <w:tcBorders>
              <w:top w:val="nil"/>
              <w:left w:val="nil"/>
              <w:bottom w:val="single" w:color="auto" w:sz="4" w:space="0"/>
              <w:right w:val="single" w:color="000000" w:sz="4" w:space="0"/>
            </w:tcBorders>
            <w:shd w:val="clear" w:color="auto" w:fill="auto"/>
            <w:vAlign w:val="center"/>
          </w:tcPr>
          <w:p w14:paraId="31B8D059">
            <w:pPr>
              <w:widowControl/>
              <w:ind w:firstLine="500"/>
              <w:jc w:val="center"/>
              <w:textAlignment w:val="center"/>
              <w:rPr>
                <w:sz w:val="18"/>
                <w:szCs w:val="21"/>
              </w:rPr>
            </w:pPr>
            <w:r>
              <w:rPr>
                <w:rFonts w:hint="eastAsia" w:ascii="宋体" w:hAnsi="宋体" w:cs="宋体"/>
                <w:color w:val="000000"/>
                <w:kern w:val="0"/>
                <w:sz w:val="20"/>
                <w:szCs w:val="20"/>
              </w:rPr>
              <w:t>56</w:t>
            </w:r>
          </w:p>
        </w:tc>
        <w:tc>
          <w:tcPr>
            <w:tcW w:w="1427" w:type="dxa"/>
            <w:tcBorders>
              <w:top w:val="nil"/>
              <w:left w:val="nil"/>
              <w:bottom w:val="single" w:color="auto" w:sz="4" w:space="0"/>
              <w:right w:val="single" w:color="000000" w:sz="4" w:space="0"/>
            </w:tcBorders>
            <w:shd w:val="clear" w:color="auto" w:fill="auto"/>
            <w:vAlign w:val="center"/>
          </w:tcPr>
          <w:p w14:paraId="332D5AA2">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83,324,867.28</w:t>
            </w:r>
          </w:p>
        </w:tc>
        <w:tc>
          <w:tcPr>
            <w:tcW w:w="1664" w:type="dxa"/>
            <w:tcBorders>
              <w:top w:val="nil"/>
              <w:left w:val="nil"/>
              <w:bottom w:val="single" w:color="auto" w:sz="4" w:space="0"/>
              <w:right w:val="single" w:color="000000" w:sz="4" w:space="0"/>
            </w:tcBorders>
            <w:shd w:val="clear" w:color="auto" w:fill="auto"/>
            <w:vAlign w:val="center"/>
          </w:tcPr>
          <w:p w14:paraId="684A0F74">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82,747,363.28</w:t>
            </w:r>
          </w:p>
        </w:tc>
        <w:tc>
          <w:tcPr>
            <w:tcW w:w="1636" w:type="dxa"/>
            <w:gridSpan w:val="2"/>
            <w:tcBorders>
              <w:top w:val="nil"/>
              <w:left w:val="nil"/>
              <w:bottom w:val="single" w:color="auto" w:sz="4" w:space="0"/>
              <w:right w:val="single" w:color="000000" w:sz="4" w:space="0"/>
            </w:tcBorders>
            <w:shd w:val="clear" w:color="auto" w:fill="auto"/>
            <w:vAlign w:val="center"/>
          </w:tcPr>
          <w:p w14:paraId="4A68E9EC">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407,765.00</w:t>
            </w:r>
          </w:p>
        </w:tc>
        <w:tc>
          <w:tcPr>
            <w:tcW w:w="1378" w:type="dxa"/>
            <w:tcBorders>
              <w:top w:val="nil"/>
              <w:left w:val="nil"/>
              <w:bottom w:val="single" w:color="auto" w:sz="4" w:space="0"/>
              <w:right w:val="single" w:color="000000" w:sz="4" w:space="0"/>
            </w:tcBorders>
            <w:shd w:val="clear" w:color="auto" w:fill="auto"/>
            <w:vAlign w:val="center"/>
          </w:tcPr>
          <w:p w14:paraId="46511F18">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0A99BF2C">
        <w:tblPrEx>
          <w:tblCellMar>
            <w:top w:w="0" w:type="dxa"/>
            <w:left w:w="108" w:type="dxa"/>
            <w:bottom w:w="0" w:type="dxa"/>
            <w:right w:w="108" w:type="dxa"/>
          </w:tblCellMar>
        </w:tblPrEx>
        <w:trPr>
          <w:trHeight w:val="280" w:hRule="exact"/>
        </w:trPr>
        <w:tc>
          <w:tcPr>
            <w:tcW w:w="2998" w:type="dxa"/>
            <w:tcBorders>
              <w:top w:val="nil"/>
              <w:left w:val="single" w:color="000000" w:sz="8" w:space="0"/>
              <w:bottom w:val="single" w:color="auto" w:sz="4" w:space="0"/>
              <w:right w:val="single" w:color="000000" w:sz="4" w:space="0"/>
            </w:tcBorders>
            <w:shd w:val="clear" w:color="auto" w:fill="C0C0C0"/>
            <w:vAlign w:val="center"/>
          </w:tcPr>
          <w:p w14:paraId="57A88C8E">
            <w:pPr>
              <w:widowControl/>
              <w:ind w:firstLine="550"/>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31" w:type="dxa"/>
            <w:tcBorders>
              <w:top w:val="nil"/>
              <w:left w:val="single" w:color="000000" w:sz="8" w:space="0"/>
              <w:bottom w:val="single" w:color="auto" w:sz="4" w:space="0"/>
              <w:right w:val="single" w:color="000000" w:sz="4" w:space="0"/>
            </w:tcBorders>
            <w:shd w:val="clear" w:color="auto" w:fill="C0C0C0"/>
            <w:vAlign w:val="center"/>
          </w:tcPr>
          <w:p w14:paraId="61849BB1">
            <w:pPr>
              <w:widowControl/>
              <w:ind w:firstLine="500"/>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787" w:type="dxa"/>
            <w:tcBorders>
              <w:top w:val="nil"/>
              <w:left w:val="single" w:color="000000" w:sz="8" w:space="0"/>
              <w:bottom w:val="single" w:color="auto" w:sz="4" w:space="0"/>
              <w:right w:val="single" w:color="000000" w:sz="4" w:space="0"/>
            </w:tcBorders>
            <w:shd w:val="clear" w:color="auto" w:fill="auto"/>
            <w:vAlign w:val="center"/>
          </w:tcPr>
          <w:p w14:paraId="6A0837F8">
            <w:pPr>
              <w:widowControl/>
              <w:ind w:firstLine="550"/>
              <w:jc w:val="right"/>
              <w:textAlignment w:val="center"/>
              <w:rPr>
                <w:rFonts w:ascii="宋体" w:hAnsi="宋体" w:cs="宋体"/>
                <w:color w:val="000000"/>
                <w:kern w:val="0"/>
                <w:sz w:val="20"/>
                <w:szCs w:val="20"/>
              </w:rPr>
            </w:pPr>
            <w:r>
              <w:rPr>
                <w:rFonts w:hint="eastAsia" w:ascii="宋体" w:hAnsi="宋体" w:cs="宋体"/>
                <w:color w:val="000000"/>
                <w:kern w:val="0"/>
                <w:sz w:val="22"/>
                <w:szCs w:val="22"/>
              </w:rPr>
              <w:t>0.00</w:t>
            </w:r>
          </w:p>
        </w:tc>
        <w:tc>
          <w:tcPr>
            <w:tcW w:w="3320" w:type="dxa"/>
            <w:tcBorders>
              <w:top w:val="nil"/>
              <w:left w:val="nil"/>
              <w:bottom w:val="single" w:color="auto" w:sz="4" w:space="0"/>
              <w:right w:val="single" w:color="000000" w:sz="4" w:space="0"/>
            </w:tcBorders>
            <w:shd w:val="clear" w:color="auto" w:fill="D7D7D7" w:themeFill="background1" w:themeFillShade="D8"/>
            <w:vAlign w:val="center"/>
          </w:tcPr>
          <w:p w14:paraId="233166AB">
            <w:pPr>
              <w:widowControl/>
              <w:ind w:firstLine="500"/>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44" w:type="dxa"/>
            <w:gridSpan w:val="2"/>
            <w:tcBorders>
              <w:top w:val="nil"/>
              <w:left w:val="nil"/>
              <w:bottom w:val="single" w:color="auto" w:sz="4" w:space="0"/>
              <w:right w:val="single" w:color="000000" w:sz="4" w:space="0"/>
            </w:tcBorders>
            <w:shd w:val="clear" w:color="auto" w:fill="auto"/>
            <w:vAlign w:val="center"/>
          </w:tcPr>
          <w:p w14:paraId="1ABC9F76">
            <w:pPr>
              <w:widowControl/>
              <w:ind w:firstLine="500"/>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27" w:type="dxa"/>
            <w:tcBorders>
              <w:top w:val="nil"/>
              <w:left w:val="nil"/>
              <w:bottom w:val="single" w:color="auto" w:sz="4" w:space="0"/>
              <w:right w:val="single" w:color="000000" w:sz="4" w:space="0"/>
            </w:tcBorders>
            <w:shd w:val="clear" w:color="auto" w:fill="auto"/>
            <w:vAlign w:val="center"/>
          </w:tcPr>
          <w:p w14:paraId="58EABE8C">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64" w:type="dxa"/>
            <w:tcBorders>
              <w:top w:val="nil"/>
              <w:left w:val="nil"/>
              <w:bottom w:val="single" w:color="auto" w:sz="4" w:space="0"/>
              <w:right w:val="single" w:color="000000" w:sz="4" w:space="0"/>
            </w:tcBorders>
            <w:shd w:val="clear" w:color="auto" w:fill="auto"/>
            <w:vAlign w:val="center"/>
          </w:tcPr>
          <w:p w14:paraId="3839C1F8">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36" w:type="dxa"/>
            <w:gridSpan w:val="2"/>
            <w:tcBorders>
              <w:top w:val="nil"/>
              <w:left w:val="nil"/>
              <w:bottom w:val="single" w:color="auto" w:sz="4" w:space="0"/>
              <w:right w:val="single" w:color="000000" w:sz="4" w:space="0"/>
            </w:tcBorders>
            <w:shd w:val="clear" w:color="auto" w:fill="auto"/>
            <w:vAlign w:val="center"/>
          </w:tcPr>
          <w:p w14:paraId="1FD3D4F7">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78" w:type="dxa"/>
            <w:tcBorders>
              <w:top w:val="nil"/>
              <w:left w:val="nil"/>
              <w:bottom w:val="single" w:color="auto" w:sz="4" w:space="0"/>
              <w:right w:val="single" w:color="000000" w:sz="4" w:space="0"/>
            </w:tcBorders>
            <w:shd w:val="clear" w:color="auto" w:fill="auto"/>
            <w:vAlign w:val="center"/>
          </w:tcPr>
          <w:p w14:paraId="6A010D90">
            <w:pPr>
              <w:widowControl/>
              <w:ind w:firstLine="550"/>
              <w:jc w:val="right"/>
              <w:textAlignment w:val="center"/>
              <w:rPr>
                <w:rFonts w:ascii="宋体" w:hAnsi="宋体" w:cs="宋体"/>
                <w:color w:val="000000"/>
                <w:kern w:val="0"/>
                <w:sz w:val="20"/>
                <w:szCs w:val="20"/>
              </w:rPr>
            </w:pPr>
            <w:r>
              <w:rPr>
                <w:rFonts w:hint="eastAsia" w:ascii="宋体" w:hAnsi="宋体" w:cs="宋体"/>
                <w:color w:val="000000"/>
                <w:kern w:val="0"/>
                <w:sz w:val="22"/>
                <w:szCs w:val="22"/>
              </w:rPr>
              <w:t>0.00</w:t>
            </w:r>
          </w:p>
        </w:tc>
      </w:tr>
      <w:tr w14:paraId="67D64069">
        <w:tblPrEx>
          <w:tblCellMar>
            <w:top w:w="0" w:type="dxa"/>
            <w:left w:w="108" w:type="dxa"/>
            <w:bottom w:w="0" w:type="dxa"/>
            <w:right w:w="108" w:type="dxa"/>
          </w:tblCellMar>
        </w:tblPrEx>
        <w:trPr>
          <w:trHeight w:val="284" w:hRule="exact"/>
        </w:trPr>
        <w:tc>
          <w:tcPr>
            <w:tcW w:w="2998" w:type="dxa"/>
            <w:tcBorders>
              <w:top w:val="single" w:color="auto" w:sz="4" w:space="0"/>
              <w:left w:val="single" w:color="auto" w:sz="4" w:space="0"/>
              <w:bottom w:val="single" w:color="auto" w:sz="4" w:space="0"/>
              <w:right w:val="single" w:color="auto" w:sz="4" w:space="0"/>
            </w:tcBorders>
            <w:shd w:val="clear" w:color="auto" w:fill="C0C0C0"/>
            <w:vAlign w:val="center"/>
          </w:tcPr>
          <w:p w14:paraId="435C1423">
            <w:pPr>
              <w:widowControl/>
              <w:ind w:firstLine="552"/>
              <w:jc w:val="center"/>
              <w:textAlignment w:val="center"/>
              <w:rPr>
                <w:b/>
                <w:bCs/>
                <w:color w:val="000000"/>
                <w:kern w:val="0"/>
                <w:sz w:val="15"/>
                <w:szCs w:val="15"/>
              </w:rPr>
            </w:pPr>
            <w:r>
              <w:rPr>
                <w:rFonts w:hint="eastAsia" w:ascii="宋体" w:hAnsi="宋体" w:cs="宋体"/>
                <w:b/>
                <w:bCs/>
                <w:color w:val="000000"/>
                <w:kern w:val="0"/>
                <w:sz w:val="22"/>
              </w:rPr>
              <w:t>总计</w:t>
            </w:r>
          </w:p>
        </w:tc>
        <w:tc>
          <w:tcPr>
            <w:tcW w:w="531" w:type="dxa"/>
            <w:tcBorders>
              <w:top w:val="single" w:color="auto" w:sz="4" w:space="0"/>
              <w:left w:val="single" w:color="auto" w:sz="4" w:space="0"/>
              <w:bottom w:val="single" w:color="auto" w:sz="4" w:space="0"/>
              <w:right w:val="single" w:color="auto" w:sz="4" w:space="0"/>
            </w:tcBorders>
            <w:shd w:val="clear" w:color="auto" w:fill="C0C0C0"/>
            <w:vAlign w:val="center"/>
          </w:tcPr>
          <w:p w14:paraId="53F72D61">
            <w:pPr>
              <w:widowControl/>
              <w:ind w:firstLine="500"/>
              <w:jc w:val="center"/>
              <w:textAlignment w:val="center"/>
              <w:rPr>
                <w:sz w:val="18"/>
                <w:szCs w:val="21"/>
              </w:rPr>
            </w:pPr>
            <w:r>
              <w:rPr>
                <w:rFonts w:hint="eastAsia" w:ascii="宋体" w:hAnsi="宋体" w:cs="宋体"/>
                <w:color w:val="000000"/>
                <w:kern w:val="0"/>
                <w:sz w:val="20"/>
                <w:szCs w:val="20"/>
              </w:rPr>
              <w:t>29</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6D6A1DDD">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83,324,867.28</w:t>
            </w:r>
          </w:p>
        </w:tc>
        <w:tc>
          <w:tcPr>
            <w:tcW w:w="332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F7AC5ED">
            <w:pPr>
              <w:widowControl/>
              <w:ind w:firstLine="552"/>
              <w:jc w:val="center"/>
              <w:textAlignment w:val="center"/>
              <w:rPr>
                <w:color w:val="000000"/>
                <w:kern w:val="0"/>
                <w:sz w:val="15"/>
                <w:szCs w:val="15"/>
              </w:rPr>
            </w:pPr>
            <w:r>
              <w:rPr>
                <w:rFonts w:hint="eastAsia" w:ascii="宋体" w:hAnsi="宋体" w:cs="宋体"/>
                <w:b/>
                <w:bCs/>
                <w:color w:val="000000"/>
                <w:kern w:val="0"/>
                <w:sz w:val="22"/>
              </w:rPr>
              <w:t>总计</w:t>
            </w:r>
          </w:p>
        </w:tc>
        <w:tc>
          <w:tcPr>
            <w:tcW w:w="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E57C3C">
            <w:pPr>
              <w:widowControl/>
              <w:ind w:firstLine="500"/>
              <w:jc w:val="center"/>
              <w:textAlignment w:val="center"/>
              <w:rPr>
                <w:sz w:val="18"/>
                <w:szCs w:val="21"/>
              </w:rPr>
            </w:pPr>
            <w:r>
              <w:rPr>
                <w:rFonts w:hint="eastAsia" w:ascii="宋体" w:hAnsi="宋体" w:cs="宋体"/>
                <w:color w:val="000000"/>
                <w:kern w:val="0"/>
                <w:sz w:val="20"/>
                <w:szCs w:val="20"/>
              </w:rPr>
              <w:t>58</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14:paraId="5CEAB06D">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83,324,867.28</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29F73937">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82,747,363.28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DE6991">
            <w:pPr>
              <w:widowControl/>
              <w:ind w:firstLine="550"/>
              <w:jc w:val="right"/>
              <w:textAlignment w:val="center"/>
              <w:rPr>
                <w:rFonts w:ascii="宋体" w:hAnsi="宋体" w:cs="宋体"/>
                <w:color w:val="000000"/>
                <w:sz w:val="22"/>
                <w:szCs w:val="22"/>
              </w:rPr>
            </w:pPr>
            <w:r>
              <w:rPr>
                <w:rFonts w:hint="eastAsia" w:ascii="宋体" w:hAnsi="宋体" w:cs="宋体"/>
                <w:color w:val="000000"/>
                <w:kern w:val="0"/>
                <w:sz w:val="22"/>
                <w:szCs w:val="22"/>
              </w:rPr>
              <w:t>407,765.00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12DF0609">
            <w:pPr>
              <w:widowControl/>
              <w:ind w:firstLine="550"/>
              <w:jc w:val="right"/>
              <w:textAlignment w:val="center"/>
              <w:rPr>
                <w:color w:val="000000"/>
                <w:kern w:val="0"/>
                <w:sz w:val="15"/>
                <w:szCs w:val="15"/>
              </w:rPr>
            </w:pPr>
            <w:r>
              <w:rPr>
                <w:rFonts w:hint="eastAsia" w:ascii="宋体" w:hAnsi="宋体" w:cs="宋体"/>
                <w:color w:val="000000"/>
                <w:kern w:val="0"/>
                <w:sz w:val="22"/>
                <w:szCs w:val="22"/>
              </w:rPr>
              <w:t>0.00</w:t>
            </w:r>
          </w:p>
        </w:tc>
      </w:tr>
      <w:tr w14:paraId="4F2B5147">
        <w:tblPrEx>
          <w:tblCellMar>
            <w:top w:w="0" w:type="dxa"/>
            <w:left w:w="108" w:type="dxa"/>
            <w:bottom w:w="0" w:type="dxa"/>
            <w:right w:w="108" w:type="dxa"/>
          </w:tblCellMar>
        </w:tblPrEx>
        <w:trPr>
          <w:trHeight w:val="398" w:hRule="exact"/>
        </w:trPr>
        <w:tc>
          <w:tcPr>
            <w:tcW w:w="15285" w:type="dxa"/>
            <w:gridSpan w:val="11"/>
            <w:tcBorders>
              <w:top w:val="single" w:color="auto" w:sz="4" w:space="0"/>
              <w:left w:val="nil"/>
              <w:bottom w:val="single" w:color="auto" w:sz="4" w:space="0"/>
              <w:right w:val="nil"/>
            </w:tcBorders>
            <w:vAlign w:val="center"/>
          </w:tcPr>
          <w:p w14:paraId="2129CB48">
            <w:pPr>
              <w:widowControl/>
              <w:ind w:firstLine="50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14:paraId="4D074B0A">
      <w:pPr>
        <w:widowControl/>
        <w:ind w:firstLine="1004"/>
        <w:jc w:val="left"/>
        <w:rPr>
          <w:rFonts w:eastAsia="黑体"/>
          <w:b/>
          <w:bCs/>
          <w:color w:val="FF0000"/>
          <w:kern w:val="0"/>
          <w:sz w:val="40"/>
          <w:szCs w:val="40"/>
        </w:rPr>
      </w:pPr>
    </w:p>
    <w:tbl>
      <w:tblPr>
        <w:tblStyle w:val="9"/>
        <w:tblpPr w:leftFromText="180" w:rightFromText="180" w:vertAnchor="text" w:horzAnchor="margin" w:tblpX="1"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14:paraId="48E6B32E">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5A0B4557">
            <w:pPr>
              <w:widowControl/>
              <w:ind w:firstLine="904"/>
              <w:jc w:val="center"/>
              <w:rPr>
                <w:color w:val="000000"/>
                <w:kern w:val="0"/>
                <w:sz w:val="44"/>
                <w:szCs w:val="44"/>
              </w:rPr>
            </w:pPr>
            <w:r>
              <w:rPr>
                <w:b/>
                <w:bCs/>
                <w:color w:val="000000"/>
                <w:kern w:val="0"/>
                <w:sz w:val="36"/>
                <w:szCs w:val="36"/>
              </w:rPr>
              <w:t>一般公共预算财政拨款支出决算表</w:t>
            </w:r>
          </w:p>
        </w:tc>
      </w:tr>
      <w:tr w14:paraId="09DD1448">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61FC2DB7">
            <w:pPr>
              <w:widowControl/>
              <w:ind w:firstLine="600"/>
              <w:jc w:val="right"/>
              <w:rPr>
                <w:color w:val="000000"/>
                <w:kern w:val="0"/>
                <w:sz w:val="24"/>
              </w:rPr>
            </w:pPr>
            <w:r>
              <w:rPr>
                <w:color w:val="000000"/>
                <w:kern w:val="0"/>
                <w:sz w:val="24"/>
              </w:rPr>
              <w:t>公开05表</w:t>
            </w:r>
          </w:p>
        </w:tc>
      </w:tr>
      <w:tr w14:paraId="2A134042">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14:paraId="56941599">
            <w:pPr>
              <w:widowControl/>
              <w:jc w:val="left"/>
              <w:rPr>
                <w:color w:val="000000"/>
                <w:kern w:val="0"/>
                <w:sz w:val="20"/>
              </w:rPr>
            </w:pPr>
            <w:r>
              <w:rPr>
                <w:color w:val="000000"/>
                <w:kern w:val="0"/>
                <w:sz w:val="24"/>
              </w:rPr>
              <w:t>公开部门：</w:t>
            </w:r>
            <w:r>
              <w:rPr>
                <w:rFonts w:hint="eastAsia"/>
                <w:color w:val="000000"/>
                <w:kern w:val="0"/>
                <w:sz w:val="24"/>
              </w:rPr>
              <w:t>银川市金凤区长城中路街道办事处</w:t>
            </w:r>
          </w:p>
        </w:tc>
        <w:tc>
          <w:tcPr>
            <w:tcW w:w="3059" w:type="dxa"/>
            <w:tcBorders>
              <w:top w:val="nil"/>
              <w:left w:val="nil"/>
              <w:bottom w:val="nil"/>
              <w:right w:val="nil"/>
            </w:tcBorders>
            <w:vAlign w:val="bottom"/>
          </w:tcPr>
          <w:p w14:paraId="2684BA37">
            <w:pPr>
              <w:widowControl/>
              <w:ind w:firstLine="600"/>
              <w:jc w:val="center"/>
              <w:rPr>
                <w:color w:val="000000"/>
                <w:kern w:val="0"/>
                <w:sz w:val="24"/>
              </w:rPr>
            </w:pPr>
          </w:p>
        </w:tc>
        <w:tc>
          <w:tcPr>
            <w:tcW w:w="2980" w:type="dxa"/>
            <w:tcBorders>
              <w:top w:val="nil"/>
              <w:left w:val="nil"/>
              <w:bottom w:val="nil"/>
              <w:right w:val="nil"/>
            </w:tcBorders>
            <w:vAlign w:val="bottom"/>
          </w:tcPr>
          <w:p w14:paraId="6918672E">
            <w:pPr>
              <w:widowControl/>
              <w:ind w:firstLine="600"/>
              <w:jc w:val="right"/>
              <w:rPr>
                <w:color w:val="000000"/>
                <w:kern w:val="0"/>
                <w:sz w:val="24"/>
              </w:rPr>
            </w:pPr>
            <w:r>
              <w:rPr>
                <w:color w:val="000000"/>
                <w:kern w:val="0"/>
                <w:sz w:val="24"/>
              </w:rPr>
              <w:t>金额单位：元</w:t>
            </w:r>
          </w:p>
        </w:tc>
      </w:tr>
      <w:tr w14:paraId="4833F43E">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14:paraId="3614FC19">
            <w:pPr>
              <w:widowControl/>
              <w:ind w:firstLine="550"/>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14:paraId="7F81C303">
            <w:pPr>
              <w:widowControl/>
              <w:ind w:firstLine="550"/>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14:paraId="400955CA">
            <w:pPr>
              <w:widowControl/>
              <w:ind w:firstLine="550"/>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14:paraId="0632F466">
            <w:pPr>
              <w:widowControl/>
              <w:ind w:firstLine="550"/>
              <w:jc w:val="center"/>
              <w:rPr>
                <w:color w:val="000000"/>
                <w:kern w:val="0"/>
                <w:sz w:val="22"/>
              </w:rPr>
            </w:pPr>
            <w:r>
              <w:rPr>
                <w:color w:val="000000"/>
                <w:kern w:val="0"/>
                <w:sz w:val="22"/>
              </w:rPr>
              <w:t>项目支出</w:t>
            </w:r>
          </w:p>
        </w:tc>
      </w:tr>
      <w:tr w14:paraId="6D3A5689">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8E0063F">
            <w:pPr>
              <w:widowControl/>
              <w:ind w:firstLine="550"/>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14:paraId="6A39533A">
            <w:pPr>
              <w:widowControl/>
              <w:ind w:firstLine="550"/>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14:paraId="77204890">
            <w:pPr>
              <w:widowControl/>
              <w:ind w:firstLine="550"/>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003C4801">
            <w:pPr>
              <w:widowControl/>
              <w:ind w:firstLine="550"/>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4AD9086F">
            <w:pPr>
              <w:widowControl/>
              <w:ind w:firstLine="550"/>
              <w:jc w:val="left"/>
              <w:rPr>
                <w:color w:val="000000"/>
                <w:kern w:val="0"/>
                <w:sz w:val="22"/>
              </w:rPr>
            </w:pPr>
          </w:p>
        </w:tc>
      </w:tr>
      <w:tr w14:paraId="246307D2">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4ACA6890">
            <w:pPr>
              <w:widowControl/>
              <w:ind w:firstLine="550"/>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19694B6B">
            <w:pPr>
              <w:widowControl/>
              <w:ind w:firstLine="550"/>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67547C92">
            <w:pPr>
              <w:widowControl/>
              <w:ind w:firstLine="550"/>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28FC3265">
            <w:pPr>
              <w:widowControl/>
              <w:ind w:firstLine="550"/>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76424BFD">
            <w:pPr>
              <w:widowControl/>
              <w:ind w:firstLine="550"/>
              <w:jc w:val="left"/>
              <w:rPr>
                <w:color w:val="000000"/>
                <w:kern w:val="0"/>
                <w:sz w:val="22"/>
              </w:rPr>
            </w:pPr>
          </w:p>
        </w:tc>
      </w:tr>
      <w:tr w14:paraId="402D768B">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FCA571B">
            <w:pPr>
              <w:widowControl/>
              <w:ind w:firstLine="550"/>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37DE3B3E">
            <w:pPr>
              <w:widowControl/>
              <w:ind w:firstLine="550"/>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738540CE">
            <w:pPr>
              <w:widowControl/>
              <w:ind w:firstLine="550"/>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7F7835DB">
            <w:pPr>
              <w:widowControl/>
              <w:ind w:firstLine="550"/>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41113F05">
            <w:pPr>
              <w:widowControl/>
              <w:ind w:firstLine="550"/>
              <w:jc w:val="left"/>
              <w:rPr>
                <w:color w:val="000000"/>
                <w:kern w:val="0"/>
                <w:sz w:val="22"/>
              </w:rPr>
            </w:pPr>
          </w:p>
        </w:tc>
      </w:tr>
      <w:tr w14:paraId="3486086D">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1CE3DE94">
            <w:pPr>
              <w:widowControl/>
              <w:ind w:firstLine="550"/>
              <w:jc w:val="center"/>
              <w:rPr>
                <w:color w:val="000000"/>
                <w:kern w:val="0"/>
                <w:sz w:val="22"/>
              </w:rPr>
            </w:pPr>
            <w:r>
              <w:rPr>
                <w:rFonts w:hint="eastAsia"/>
                <w:color w:val="000000"/>
                <w:kern w:val="0"/>
                <w:sz w:val="22"/>
                <w:lang w:val="en-US" w:eastAsia="zh-CN"/>
              </w:rPr>
              <w:t>类</w:t>
            </w: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38B9F34">
            <w:pPr>
              <w:widowControl/>
              <w:ind w:firstLine="550"/>
              <w:jc w:val="center"/>
              <w:rPr>
                <w:color w:val="000000"/>
                <w:kern w:val="0"/>
                <w:sz w:val="22"/>
              </w:rPr>
            </w:pPr>
            <w:r>
              <w:rPr>
                <w:rFonts w:hint="eastAsia"/>
                <w:color w:val="000000"/>
                <w:kern w:val="0"/>
                <w:sz w:val="22"/>
                <w:lang w:val="en-US" w:eastAsia="zh-CN"/>
              </w:rPr>
              <w:t>款</w:t>
            </w: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0D777E41">
            <w:pPr>
              <w:widowControl/>
              <w:ind w:firstLine="550"/>
              <w:jc w:val="center"/>
              <w:rPr>
                <w:color w:val="000000"/>
                <w:kern w:val="0"/>
                <w:sz w:val="22"/>
              </w:rPr>
            </w:pPr>
            <w:r>
              <w:rPr>
                <w:rFonts w:hint="eastAsia"/>
                <w:color w:val="000000"/>
                <w:kern w:val="0"/>
                <w:sz w:val="22"/>
                <w:lang w:val="en-US" w:eastAsia="zh-CN"/>
              </w:rPr>
              <w:t>项</w:t>
            </w:r>
            <w:r>
              <w:rPr>
                <w:color w:val="000000"/>
                <w:kern w:val="0"/>
                <w:sz w:val="22"/>
              </w:rPr>
              <w:t>项</w:t>
            </w:r>
          </w:p>
        </w:tc>
        <w:tc>
          <w:tcPr>
            <w:tcW w:w="4826" w:type="dxa"/>
            <w:tcBorders>
              <w:top w:val="nil"/>
              <w:left w:val="nil"/>
              <w:bottom w:val="single" w:color="000000" w:sz="4" w:space="0"/>
              <w:right w:val="single" w:color="000000" w:sz="4" w:space="0"/>
            </w:tcBorders>
            <w:vAlign w:val="center"/>
          </w:tcPr>
          <w:p w14:paraId="6D7988C1">
            <w:pPr>
              <w:widowControl/>
              <w:ind w:firstLine="550"/>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14:paraId="1B2561E8">
            <w:pPr>
              <w:widowControl/>
              <w:ind w:firstLine="550"/>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14:paraId="7A6F5C1C">
            <w:pPr>
              <w:widowControl/>
              <w:ind w:firstLine="550"/>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14:paraId="0FED77F5">
            <w:pPr>
              <w:widowControl/>
              <w:ind w:firstLine="550"/>
              <w:jc w:val="center"/>
              <w:rPr>
                <w:color w:val="000000"/>
                <w:kern w:val="0"/>
                <w:sz w:val="22"/>
              </w:rPr>
            </w:pPr>
            <w:r>
              <w:rPr>
                <w:color w:val="000000"/>
                <w:kern w:val="0"/>
                <w:sz w:val="22"/>
              </w:rPr>
              <w:t>3</w:t>
            </w:r>
          </w:p>
        </w:tc>
      </w:tr>
      <w:tr w14:paraId="0157B2DF">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4511CFD2">
            <w:pPr>
              <w:widowControl/>
              <w:ind w:firstLine="550"/>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20BCAA3F">
            <w:pPr>
              <w:widowControl/>
              <w:ind w:firstLine="550"/>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0ED741BB">
            <w:pPr>
              <w:widowControl/>
              <w:ind w:firstLine="550"/>
              <w:jc w:val="left"/>
              <w:rPr>
                <w:color w:val="000000"/>
                <w:kern w:val="0"/>
                <w:sz w:val="22"/>
              </w:rPr>
            </w:pPr>
          </w:p>
        </w:tc>
        <w:tc>
          <w:tcPr>
            <w:tcW w:w="4826" w:type="dxa"/>
            <w:tcBorders>
              <w:top w:val="nil"/>
              <w:left w:val="nil"/>
              <w:bottom w:val="single" w:color="000000" w:sz="4" w:space="0"/>
              <w:right w:val="single" w:color="000000" w:sz="4" w:space="0"/>
            </w:tcBorders>
            <w:vAlign w:val="center"/>
          </w:tcPr>
          <w:p w14:paraId="59476AB7">
            <w:pPr>
              <w:widowControl/>
              <w:ind w:firstLine="550"/>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14:paraId="05264B03">
            <w:pPr>
              <w:widowControl/>
              <w:ind w:right="440" w:firstLine="550"/>
              <w:rPr>
                <w:color w:val="000000"/>
                <w:kern w:val="0"/>
                <w:sz w:val="22"/>
              </w:rPr>
            </w:pPr>
            <w:r>
              <w:rPr>
                <w:rFonts w:hint="eastAsia"/>
                <w:color w:val="000000"/>
                <w:kern w:val="0"/>
                <w:sz w:val="22"/>
              </w:rPr>
              <w:t>82747363.28</w:t>
            </w:r>
          </w:p>
        </w:tc>
        <w:tc>
          <w:tcPr>
            <w:tcW w:w="3059" w:type="dxa"/>
            <w:tcBorders>
              <w:top w:val="nil"/>
              <w:left w:val="nil"/>
              <w:bottom w:val="single" w:color="000000" w:sz="4" w:space="0"/>
              <w:right w:val="single" w:color="000000" w:sz="4" w:space="0"/>
            </w:tcBorders>
            <w:vAlign w:val="center"/>
          </w:tcPr>
          <w:p w14:paraId="63639F4F">
            <w:pPr>
              <w:widowControl/>
              <w:ind w:right="440" w:firstLine="550"/>
              <w:rPr>
                <w:color w:val="000000"/>
                <w:kern w:val="0"/>
                <w:sz w:val="22"/>
              </w:rPr>
            </w:pPr>
            <w:r>
              <w:rPr>
                <w:rFonts w:hint="eastAsia"/>
                <w:color w:val="000000"/>
                <w:sz w:val="22"/>
                <w:szCs w:val="22"/>
              </w:rPr>
              <w:t>9,544,789.72</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687140B8">
            <w:pPr>
              <w:ind w:firstLine="550"/>
              <w:rPr>
                <w:rFonts w:ascii="宋体" w:hAnsi="宋体" w:cs="宋体"/>
                <w:color w:val="000000"/>
                <w:sz w:val="22"/>
                <w:szCs w:val="22"/>
              </w:rPr>
            </w:pPr>
            <w:r>
              <w:rPr>
                <w:rFonts w:hint="eastAsia"/>
                <w:color w:val="000000"/>
                <w:sz w:val="22"/>
                <w:szCs w:val="22"/>
              </w:rPr>
              <w:t>73,202,573.56</w:t>
            </w:r>
            <w:r>
              <w:rPr>
                <w:color w:val="000000"/>
                <w:kern w:val="0"/>
                <w:sz w:val="22"/>
              </w:rPr>
              <w:t>　</w:t>
            </w:r>
          </w:p>
        </w:tc>
      </w:tr>
      <w:tr w14:paraId="665D749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8AA0490">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2010301</w:t>
            </w:r>
          </w:p>
        </w:tc>
        <w:tc>
          <w:tcPr>
            <w:tcW w:w="4826" w:type="dxa"/>
            <w:tcBorders>
              <w:top w:val="nil"/>
              <w:left w:val="nil"/>
              <w:bottom w:val="single" w:color="000000" w:sz="4" w:space="0"/>
              <w:right w:val="single" w:color="000000" w:sz="4" w:space="0"/>
            </w:tcBorders>
            <w:vAlign w:val="center"/>
          </w:tcPr>
          <w:p w14:paraId="23171336">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行政运行</w:t>
            </w:r>
          </w:p>
        </w:tc>
        <w:tc>
          <w:tcPr>
            <w:tcW w:w="2844" w:type="dxa"/>
            <w:tcBorders>
              <w:top w:val="nil"/>
              <w:left w:val="nil"/>
              <w:bottom w:val="single" w:color="000000" w:sz="4" w:space="0"/>
              <w:right w:val="single" w:color="000000" w:sz="4" w:space="0"/>
            </w:tcBorders>
            <w:vAlign w:val="center"/>
          </w:tcPr>
          <w:p w14:paraId="669A9DD3">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7,669,937.93</w:t>
            </w:r>
          </w:p>
        </w:tc>
        <w:tc>
          <w:tcPr>
            <w:tcW w:w="3059" w:type="dxa"/>
            <w:tcBorders>
              <w:top w:val="nil"/>
              <w:left w:val="nil"/>
              <w:bottom w:val="single" w:color="000000" w:sz="4" w:space="0"/>
              <w:right w:val="single" w:color="000000" w:sz="4" w:space="0"/>
            </w:tcBorders>
            <w:vAlign w:val="center"/>
          </w:tcPr>
          <w:p w14:paraId="183A46D2">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7,669,937.93</w:t>
            </w:r>
          </w:p>
        </w:tc>
        <w:tc>
          <w:tcPr>
            <w:tcW w:w="2980" w:type="dxa"/>
            <w:tcBorders>
              <w:top w:val="nil"/>
              <w:left w:val="nil"/>
              <w:bottom w:val="single" w:color="000000" w:sz="4" w:space="0"/>
              <w:right w:val="single" w:color="000000" w:sz="4" w:space="0"/>
            </w:tcBorders>
            <w:vAlign w:val="center"/>
          </w:tcPr>
          <w:p w14:paraId="1C530237">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r>
      <w:tr w14:paraId="7FA23D0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A614CFD">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2010302</w:t>
            </w:r>
          </w:p>
        </w:tc>
        <w:tc>
          <w:tcPr>
            <w:tcW w:w="4826" w:type="dxa"/>
            <w:tcBorders>
              <w:top w:val="nil"/>
              <w:left w:val="nil"/>
              <w:bottom w:val="single" w:color="000000" w:sz="4" w:space="0"/>
              <w:right w:val="single" w:color="000000" w:sz="4" w:space="0"/>
            </w:tcBorders>
            <w:vAlign w:val="center"/>
          </w:tcPr>
          <w:p w14:paraId="0260C083">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一般行政管理事务</w:t>
            </w:r>
          </w:p>
        </w:tc>
        <w:tc>
          <w:tcPr>
            <w:tcW w:w="2844" w:type="dxa"/>
            <w:tcBorders>
              <w:top w:val="nil"/>
              <w:left w:val="nil"/>
              <w:bottom w:val="single" w:color="000000" w:sz="4" w:space="0"/>
              <w:right w:val="single" w:color="000000" w:sz="4" w:space="0"/>
            </w:tcBorders>
            <w:vAlign w:val="center"/>
          </w:tcPr>
          <w:p w14:paraId="2010620A">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3,609,534.96</w:t>
            </w:r>
          </w:p>
        </w:tc>
        <w:tc>
          <w:tcPr>
            <w:tcW w:w="3059" w:type="dxa"/>
            <w:tcBorders>
              <w:top w:val="nil"/>
              <w:left w:val="nil"/>
              <w:bottom w:val="single" w:color="000000" w:sz="4" w:space="0"/>
              <w:right w:val="single" w:color="000000" w:sz="4" w:space="0"/>
            </w:tcBorders>
            <w:vAlign w:val="center"/>
          </w:tcPr>
          <w:p w14:paraId="1AD6867A">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59572612">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3,609,534.96</w:t>
            </w:r>
          </w:p>
        </w:tc>
      </w:tr>
      <w:tr w14:paraId="6246EBD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EEADBC8">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2010399</w:t>
            </w:r>
          </w:p>
        </w:tc>
        <w:tc>
          <w:tcPr>
            <w:tcW w:w="4826" w:type="dxa"/>
            <w:tcBorders>
              <w:top w:val="nil"/>
              <w:left w:val="nil"/>
              <w:bottom w:val="single" w:color="000000" w:sz="4" w:space="0"/>
              <w:right w:val="single" w:color="000000" w:sz="4" w:space="0"/>
            </w:tcBorders>
            <w:vAlign w:val="center"/>
          </w:tcPr>
          <w:p w14:paraId="32EB6814">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其他政府办公厅（室）及相关机构事务支出</w:t>
            </w:r>
          </w:p>
        </w:tc>
        <w:tc>
          <w:tcPr>
            <w:tcW w:w="2844" w:type="dxa"/>
            <w:tcBorders>
              <w:top w:val="nil"/>
              <w:left w:val="nil"/>
              <w:bottom w:val="single" w:color="000000" w:sz="4" w:space="0"/>
              <w:right w:val="single" w:color="000000" w:sz="4" w:space="0"/>
            </w:tcBorders>
            <w:vAlign w:val="center"/>
          </w:tcPr>
          <w:p w14:paraId="29903219">
            <w:pPr>
              <w:ind w:firstLine="550" w:firstLineChars="0"/>
              <w:rPr>
                <w:rFonts w:hint="eastAsia" w:ascii="宋体" w:hAnsi="宋体" w:eastAsia="宋体" w:cs="宋体"/>
                <w:color w:val="000000"/>
                <w:kern w:val="2"/>
                <w:sz w:val="22"/>
                <w:szCs w:val="22"/>
                <w:lang w:val="en-US" w:eastAsia="zh-CN" w:bidi="ar-SA"/>
              </w:rPr>
            </w:pPr>
            <w:r>
              <w:rPr>
                <w:rFonts w:hint="eastAsia" w:ascii="宋体" w:hAnsi="宋体" w:cs="宋体"/>
                <w:color w:val="000000"/>
                <w:sz w:val="22"/>
                <w:szCs w:val="22"/>
              </w:rPr>
              <w:t>36013160.11</w:t>
            </w:r>
          </w:p>
        </w:tc>
        <w:tc>
          <w:tcPr>
            <w:tcW w:w="3059" w:type="dxa"/>
            <w:tcBorders>
              <w:top w:val="nil"/>
              <w:left w:val="nil"/>
              <w:bottom w:val="single" w:color="000000" w:sz="4" w:space="0"/>
              <w:right w:val="single" w:color="000000" w:sz="4" w:space="0"/>
            </w:tcBorders>
            <w:vAlign w:val="center"/>
          </w:tcPr>
          <w:p w14:paraId="64477575">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19,325.75</w:t>
            </w:r>
          </w:p>
        </w:tc>
        <w:tc>
          <w:tcPr>
            <w:tcW w:w="2980" w:type="dxa"/>
            <w:tcBorders>
              <w:top w:val="nil"/>
              <w:left w:val="nil"/>
              <w:bottom w:val="single" w:color="000000" w:sz="4" w:space="0"/>
              <w:right w:val="single" w:color="000000" w:sz="4" w:space="0"/>
            </w:tcBorders>
            <w:vAlign w:val="center"/>
          </w:tcPr>
          <w:p w14:paraId="3C072CB4">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35,993,834.36</w:t>
            </w:r>
          </w:p>
        </w:tc>
      </w:tr>
      <w:tr w14:paraId="7B20B17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FBBFD8E">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2010508</w:t>
            </w:r>
          </w:p>
        </w:tc>
        <w:tc>
          <w:tcPr>
            <w:tcW w:w="4826" w:type="dxa"/>
            <w:tcBorders>
              <w:top w:val="nil"/>
              <w:left w:val="nil"/>
              <w:bottom w:val="single" w:color="000000" w:sz="4" w:space="0"/>
              <w:right w:val="single" w:color="000000" w:sz="4" w:space="0"/>
            </w:tcBorders>
            <w:vAlign w:val="center"/>
          </w:tcPr>
          <w:p w14:paraId="3B2A3CB1">
            <w:pPr>
              <w:widowControl/>
              <w:ind w:firstLine="550" w:firstLineChars="0"/>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统计抽样调查</w:t>
            </w:r>
            <w:r>
              <w:rPr>
                <w:color w:val="000000"/>
                <w:kern w:val="0"/>
                <w:sz w:val="22"/>
              </w:rPr>
              <w:t>　</w:t>
            </w:r>
          </w:p>
        </w:tc>
        <w:tc>
          <w:tcPr>
            <w:tcW w:w="2844" w:type="dxa"/>
            <w:tcBorders>
              <w:top w:val="nil"/>
              <w:left w:val="nil"/>
              <w:bottom w:val="single" w:color="000000" w:sz="4" w:space="0"/>
              <w:right w:val="single" w:color="000000" w:sz="4" w:space="0"/>
            </w:tcBorders>
            <w:vAlign w:val="center"/>
          </w:tcPr>
          <w:p w14:paraId="304284A4">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144,010.00</w:t>
            </w:r>
            <w:r>
              <w:rPr>
                <w:color w:val="000000"/>
                <w:kern w:val="0"/>
                <w:sz w:val="22"/>
              </w:rPr>
              <w:t>　</w:t>
            </w:r>
          </w:p>
        </w:tc>
        <w:tc>
          <w:tcPr>
            <w:tcW w:w="3059" w:type="dxa"/>
            <w:tcBorders>
              <w:top w:val="nil"/>
              <w:left w:val="nil"/>
              <w:bottom w:val="single" w:color="000000" w:sz="4" w:space="0"/>
              <w:right w:val="single" w:color="000000" w:sz="4" w:space="0"/>
            </w:tcBorders>
            <w:vAlign w:val="center"/>
          </w:tcPr>
          <w:p w14:paraId="02C84CA4">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452D3C19">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144,010.00</w:t>
            </w:r>
            <w:r>
              <w:rPr>
                <w:color w:val="000000"/>
                <w:kern w:val="0"/>
                <w:sz w:val="22"/>
              </w:rPr>
              <w:t>　</w:t>
            </w:r>
          </w:p>
        </w:tc>
      </w:tr>
      <w:tr w14:paraId="62C0079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DD4EA45">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2011308</w:t>
            </w:r>
          </w:p>
        </w:tc>
        <w:tc>
          <w:tcPr>
            <w:tcW w:w="4826" w:type="dxa"/>
            <w:tcBorders>
              <w:top w:val="nil"/>
              <w:left w:val="nil"/>
              <w:bottom w:val="single" w:color="000000" w:sz="4" w:space="0"/>
              <w:right w:val="single" w:color="000000" w:sz="4" w:space="0"/>
            </w:tcBorders>
            <w:vAlign w:val="center"/>
          </w:tcPr>
          <w:p w14:paraId="5A2F1011">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招商引资</w:t>
            </w:r>
          </w:p>
        </w:tc>
        <w:tc>
          <w:tcPr>
            <w:tcW w:w="2844" w:type="dxa"/>
            <w:tcBorders>
              <w:top w:val="nil"/>
              <w:left w:val="nil"/>
              <w:bottom w:val="single" w:color="000000" w:sz="4" w:space="0"/>
              <w:right w:val="single" w:color="000000" w:sz="4" w:space="0"/>
            </w:tcBorders>
            <w:vAlign w:val="center"/>
          </w:tcPr>
          <w:p w14:paraId="089659B1">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7,770.00</w:t>
            </w:r>
            <w:r>
              <w:rPr>
                <w:color w:val="000000"/>
                <w:kern w:val="0"/>
                <w:sz w:val="22"/>
              </w:rPr>
              <w:t>　</w:t>
            </w:r>
          </w:p>
        </w:tc>
        <w:tc>
          <w:tcPr>
            <w:tcW w:w="3059" w:type="dxa"/>
            <w:tcBorders>
              <w:top w:val="nil"/>
              <w:left w:val="nil"/>
              <w:bottom w:val="single" w:color="000000" w:sz="4" w:space="0"/>
              <w:right w:val="single" w:color="000000" w:sz="4" w:space="0"/>
            </w:tcBorders>
            <w:vAlign w:val="center"/>
          </w:tcPr>
          <w:p w14:paraId="4F2CD690">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1BF03979">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7,770.00</w:t>
            </w:r>
            <w:r>
              <w:rPr>
                <w:color w:val="000000"/>
                <w:kern w:val="0"/>
                <w:sz w:val="22"/>
              </w:rPr>
              <w:t>　</w:t>
            </w:r>
          </w:p>
        </w:tc>
      </w:tr>
      <w:tr w14:paraId="277712A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AF16AA3">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2013202</w:t>
            </w:r>
          </w:p>
        </w:tc>
        <w:tc>
          <w:tcPr>
            <w:tcW w:w="4826" w:type="dxa"/>
            <w:tcBorders>
              <w:top w:val="nil"/>
              <w:left w:val="nil"/>
              <w:bottom w:val="single" w:color="000000" w:sz="4" w:space="0"/>
              <w:right w:val="single" w:color="000000" w:sz="4" w:space="0"/>
            </w:tcBorders>
            <w:vAlign w:val="center"/>
          </w:tcPr>
          <w:p w14:paraId="0835DADE">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一般行政管理事务</w:t>
            </w:r>
          </w:p>
        </w:tc>
        <w:tc>
          <w:tcPr>
            <w:tcW w:w="2844" w:type="dxa"/>
            <w:tcBorders>
              <w:top w:val="nil"/>
              <w:left w:val="nil"/>
              <w:bottom w:val="single" w:color="000000" w:sz="4" w:space="0"/>
              <w:right w:val="single" w:color="000000" w:sz="4" w:space="0"/>
            </w:tcBorders>
            <w:vAlign w:val="center"/>
          </w:tcPr>
          <w:p w14:paraId="6B90D700">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5,617,511.63</w:t>
            </w:r>
          </w:p>
        </w:tc>
        <w:tc>
          <w:tcPr>
            <w:tcW w:w="3059" w:type="dxa"/>
            <w:tcBorders>
              <w:top w:val="nil"/>
              <w:left w:val="nil"/>
              <w:bottom w:val="single" w:color="000000" w:sz="4" w:space="0"/>
              <w:right w:val="single" w:color="000000" w:sz="4" w:space="0"/>
            </w:tcBorders>
            <w:vAlign w:val="center"/>
          </w:tcPr>
          <w:p w14:paraId="744FBB26">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00EDEA2B">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5,617,511.63</w:t>
            </w:r>
          </w:p>
        </w:tc>
      </w:tr>
      <w:tr w14:paraId="38993ED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50D701B">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2013299</w:t>
            </w:r>
          </w:p>
        </w:tc>
        <w:tc>
          <w:tcPr>
            <w:tcW w:w="4826" w:type="dxa"/>
            <w:tcBorders>
              <w:top w:val="nil"/>
              <w:left w:val="nil"/>
              <w:bottom w:val="single" w:color="000000" w:sz="4" w:space="0"/>
              <w:right w:val="single" w:color="000000" w:sz="4" w:space="0"/>
            </w:tcBorders>
            <w:vAlign w:val="center"/>
          </w:tcPr>
          <w:p w14:paraId="720D3F4D">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其他组织事务支出</w:t>
            </w:r>
          </w:p>
        </w:tc>
        <w:tc>
          <w:tcPr>
            <w:tcW w:w="2844" w:type="dxa"/>
            <w:tcBorders>
              <w:top w:val="nil"/>
              <w:left w:val="nil"/>
              <w:bottom w:val="single" w:color="000000" w:sz="4" w:space="0"/>
              <w:right w:val="single" w:color="000000" w:sz="4" w:space="0"/>
            </w:tcBorders>
            <w:vAlign w:val="center"/>
          </w:tcPr>
          <w:p w14:paraId="0F9F63A9">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716,906.42</w:t>
            </w:r>
          </w:p>
        </w:tc>
        <w:tc>
          <w:tcPr>
            <w:tcW w:w="3059" w:type="dxa"/>
            <w:tcBorders>
              <w:top w:val="nil"/>
              <w:left w:val="nil"/>
              <w:bottom w:val="single" w:color="000000" w:sz="4" w:space="0"/>
              <w:right w:val="single" w:color="000000" w:sz="4" w:space="0"/>
            </w:tcBorders>
            <w:vAlign w:val="center"/>
          </w:tcPr>
          <w:p w14:paraId="7628E01F">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541E60A3">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716,906.42</w:t>
            </w:r>
          </w:p>
        </w:tc>
      </w:tr>
      <w:tr w14:paraId="5555F95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2F905A2">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2013399</w:t>
            </w:r>
          </w:p>
        </w:tc>
        <w:tc>
          <w:tcPr>
            <w:tcW w:w="4826" w:type="dxa"/>
            <w:tcBorders>
              <w:top w:val="nil"/>
              <w:left w:val="nil"/>
              <w:bottom w:val="single" w:color="000000" w:sz="4" w:space="0"/>
              <w:right w:val="single" w:color="000000" w:sz="4" w:space="0"/>
            </w:tcBorders>
            <w:vAlign w:val="center"/>
          </w:tcPr>
          <w:p w14:paraId="19468B45">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其他宣传事务支出</w:t>
            </w:r>
          </w:p>
        </w:tc>
        <w:tc>
          <w:tcPr>
            <w:tcW w:w="2844" w:type="dxa"/>
            <w:tcBorders>
              <w:top w:val="nil"/>
              <w:left w:val="nil"/>
              <w:bottom w:val="single" w:color="000000" w:sz="4" w:space="0"/>
              <w:right w:val="single" w:color="000000" w:sz="4" w:space="0"/>
            </w:tcBorders>
            <w:vAlign w:val="center"/>
          </w:tcPr>
          <w:p w14:paraId="3D817140">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856,126.79</w:t>
            </w:r>
          </w:p>
        </w:tc>
        <w:tc>
          <w:tcPr>
            <w:tcW w:w="3059" w:type="dxa"/>
            <w:tcBorders>
              <w:top w:val="nil"/>
              <w:left w:val="nil"/>
              <w:bottom w:val="single" w:color="000000" w:sz="4" w:space="0"/>
              <w:right w:val="single" w:color="000000" w:sz="4" w:space="0"/>
            </w:tcBorders>
            <w:vAlign w:val="center"/>
          </w:tcPr>
          <w:p w14:paraId="3EF54059">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0EF1AFB6">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856,126.79</w:t>
            </w:r>
          </w:p>
        </w:tc>
      </w:tr>
      <w:tr w14:paraId="2B0FCAC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EDE1ECC">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2013816</w:t>
            </w:r>
            <w:r>
              <w:rPr>
                <w:color w:val="000000"/>
                <w:kern w:val="0"/>
                <w:sz w:val="22"/>
                <w:highlight w:val="none"/>
              </w:rPr>
              <w:t>　</w:t>
            </w:r>
          </w:p>
        </w:tc>
        <w:tc>
          <w:tcPr>
            <w:tcW w:w="4826" w:type="dxa"/>
            <w:tcBorders>
              <w:top w:val="nil"/>
              <w:left w:val="nil"/>
              <w:bottom w:val="single" w:color="000000" w:sz="4" w:space="0"/>
              <w:right w:val="single" w:color="000000" w:sz="4" w:space="0"/>
            </w:tcBorders>
            <w:vAlign w:val="center"/>
          </w:tcPr>
          <w:p w14:paraId="5D349B8D">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食品安全监管</w:t>
            </w:r>
          </w:p>
        </w:tc>
        <w:tc>
          <w:tcPr>
            <w:tcW w:w="2844" w:type="dxa"/>
            <w:tcBorders>
              <w:top w:val="nil"/>
              <w:left w:val="nil"/>
              <w:bottom w:val="single" w:color="000000" w:sz="4" w:space="0"/>
              <w:right w:val="single" w:color="000000" w:sz="4" w:space="0"/>
            </w:tcBorders>
            <w:vAlign w:val="center"/>
          </w:tcPr>
          <w:p w14:paraId="0D21A509">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20,000.00</w:t>
            </w:r>
            <w:r>
              <w:rPr>
                <w:color w:val="000000"/>
                <w:kern w:val="0"/>
                <w:sz w:val="22"/>
              </w:rPr>
              <w:t>　</w:t>
            </w:r>
          </w:p>
        </w:tc>
        <w:tc>
          <w:tcPr>
            <w:tcW w:w="3059" w:type="dxa"/>
            <w:tcBorders>
              <w:top w:val="nil"/>
              <w:left w:val="nil"/>
              <w:bottom w:val="single" w:color="000000" w:sz="4" w:space="0"/>
              <w:right w:val="single" w:color="000000" w:sz="4" w:space="0"/>
            </w:tcBorders>
            <w:vAlign w:val="center"/>
          </w:tcPr>
          <w:p w14:paraId="30BA4383">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2C219BAF">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20,000.00</w:t>
            </w:r>
            <w:r>
              <w:rPr>
                <w:color w:val="000000"/>
                <w:kern w:val="0"/>
                <w:sz w:val="22"/>
              </w:rPr>
              <w:t>　</w:t>
            </w:r>
          </w:p>
        </w:tc>
      </w:tr>
      <w:tr w14:paraId="66F5454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51A3F42">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2060702</w:t>
            </w:r>
          </w:p>
        </w:tc>
        <w:tc>
          <w:tcPr>
            <w:tcW w:w="4826" w:type="dxa"/>
            <w:tcBorders>
              <w:top w:val="nil"/>
              <w:left w:val="nil"/>
              <w:bottom w:val="single" w:color="000000" w:sz="4" w:space="0"/>
              <w:right w:val="single" w:color="000000" w:sz="4" w:space="0"/>
            </w:tcBorders>
            <w:vAlign w:val="center"/>
          </w:tcPr>
          <w:p w14:paraId="20456F02">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科普活动</w:t>
            </w:r>
          </w:p>
        </w:tc>
        <w:tc>
          <w:tcPr>
            <w:tcW w:w="2844" w:type="dxa"/>
            <w:tcBorders>
              <w:top w:val="nil"/>
              <w:left w:val="nil"/>
              <w:bottom w:val="single" w:color="000000" w:sz="4" w:space="0"/>
              <w:right w:val="single" w:color="000000" w:sz="4" w:space="0"/>
            </w:tcBorders>
            <w:vAlign w:val="center"/>
          </w:tcPr>
          <w:p w14:paraId="28EC8142">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20,000.00</w:t>
            </w:r>
          </w:p>
        </w:tc>
        <w:tc>
          <w:tcPr>
            <w:tcW w:w="3059" w:type="dxa"/>
            <w:tcBorders>
              <w:top w:val="nil"/>
              <w:left w:val="nil"/>
              <w:bottom w:val="single" w:color="000000" w:sz="4" w:space="0"/>
              <w:right w:val="single" w:color="000000" w:sz="4" w:space="0"/>
            </w:tcBorders>
            <w:vAlign w:val="center"/>
          </w:tcPr>
          <w:p w14:paraId="259E711C">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1DD65EAF">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20,000.00</w:t>
            </w:r>
          </w:p>
        </w:tc>
      </w:tr>
      <w:tr w14:paraId="70EC5D0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7D13A0E">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2080208</w:t>
            </w:r>
          </w:p>
        </w:tc>
        <w:tc>
          <w:tcPr>
            <w:tcW w:w="4826" w:type="dxa"/>
            <w:tcBorders>
              <w:top w:val="nil"/>
              <w:left w:val="nil"/>
              <w:bottom w:val="single" w:color="000000" w:sz="4" w:space="0"/>
              <w:right w:val="single" w:color="000000" w:sz="4" w:space="0"/>
            </w:tcBorders>
            <w:vAlign w:val="center"/>
          </w:tcPr>
          <w:p w14:paraId="478F8A4B">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基层政权建设和社区治理</w:t>
            </w:r>
          </w:p>
        </w:tc>
        <w:tc>
          <w:tcPr>
            <w:tcW w:w="2844" w:type="dxa"/>
            <w:tcBorders>
              <w:top w:val="nil"/>
              <w:left w:val="nil"/>
              <w:bottom w:val="single" w:color="000000" w:sz="4" w:space="0"/>
              <w:right w:val="single" w:color="000000" w:sz="4" w:space="0"/>
            </w:tcBorders>
            <w:vAlign w:val="center"/>
          </w:tcPr>
          <w:p w14:paraId="62017CE3">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17,919,184.15</w:t>
            </w:r>
          </w:p>
        </w:tc>
        <w:tc>
          <w:tcPr>
            <w:tcW w:w="3059" w:type="dxa"/>
            <w:tcBorders>
              <w:top w:val="nil"/>
              <w:left w:val="nil"/>
              <w:bottom w:val="single" w:color="000000" w:sz="4" w:space="0"/>
              <w:right w:val="single" w:color="000000" w:sz="4" w:space="0"/>
            </w:tcBorders>
            <w:vAlign w:val="center"/>
          </w:tcPr>
          <w:p w14:paraId="5E7BCC73">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58285ACB">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17,919,184.15</w:t>
            </w:r>
          </w:p>
        </w:tc>
      </w:tr>
      <w:tr w14:paraId="747BFBB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264C236">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2080501</w:t>
            </w:r>
          </w:p>
        </w:tc>
        <w:tc>
          <w:tcPr>
            <w:tcW w:w="4826" w:type="dxa"/>
            <w:tcBorders>
              <w:top w:val="nil"/>
              <w:left w:val="nil"/>
              <w:bottom w:val="single" w:color="000000" w:sz="4" w:space="0"/>
              <w:right w:val="single" w:color="000000" w:sz="4" w:space="0"/>
            </w:tcBorders>
            <w:vAlign w:val="center"/>
          </w:tcPr>
          <w:p w14:paraId="1E10566C">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行政单位离退休</w:t>
            </w:r>
          </w:p>
        </w:tc>
        <w:tc>
          <w:tcPr>
            <w:tcW w:w="2844" w:type="dxa"/>
            <w:tcBorders>
              <w:top w:val="nil"/>
              <w:left w:val="nil"/>
              <w:bottom w:val="single" w:color="000000" w:sz="4" w:space="0"/>
              <w:right w:val="single" w:color="000000" w:sz="4" w:space="0"/>
            </w:tcBorders>
            <w:vAlign w:val="center"/>
          </w:tcPr>
          <w:p w14:paraId="02B37D60">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151,549.11</w:t>
            </w:r>
          </w:p>
        </w:tc>
        <w:tc>
          <w:tcPr>
            <w:tcW w:w="3059" w:type="dxa"/>
            <w:tcBorders>
              <w:top w:val="nil"/>
              <w:left w:val="nil"/>
              <w:bottom w:val="single" w:color="000000" w:sz="4" w:space="0"/>
              <w:right w:val="single" w:color="000000" w:sz="4" w:space="0"/>
            </w:tcBorders>
            <w:vAlign w:val="center"/>
          </w:tcPr>
          <w:p w14:paraId="3A47A2DC">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151,549.11</w:t>
            </w:r>
          </w:p>
        </w:tc>
        <w:tc>
          <w:tcPr>
            <w:tcW w:w="2980" w:type="dxa"/>
            <w:tcBorders>
              <w:top w:val="nil"/>
              <w:left w:val="nil"/>
              <w:bottom w:val="single" w:color="000000" w:sz="4" w:space="0"/>
              <w:right w:val="single" w:color="000000" w:sz="4" w:space="0"/>
            </w:tcBorders>
            <w:vAlign w:val="center"/>
          </w:tcPr>
          <w:p w14:paraId="74D853FE">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r>
      <w:tr w14:paraId="47BEA75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6CDB56C">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2080505</w:t>
            </w:r>
          </w:p>
        </w:tc>
        <w:tc>
          <w:tcPr>
            <w:tcW w:w="4826" w:type="dxa"/>
            <w:tcBorders>
              <w:top w:val="nil"/>
              <w:left w:val="nil"/>
              <w:bottom w:val="single" w:color="000000" w:sz="4" w:space="0"/>
              <w:right w:val="single" w:color="000000" w:sz="4" w:space="0"/>
            </w:tcBorders>
            <w:vAlign w:val="center"/>
          </w:tcPr>
          <w:p w14:paraId="56C5153D">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机关事业单位基本养老保险缴费支出</w:t>
            </w:r>
          </w:p>
        </w:tc>
        <w:tc>
          <w:tcPr>
            <w:tcW w:w="2844" w:type="dxa"/>
            <w:tcBorders>
              <w:top w:val="nil"/>
              <w:left w:val="nil"/>
              <w:bottom w:val="single" w:color="000000" w:sz="4" w:space="0"/>
              <w:right w:val="single" w:color="000000" w:sz="4" w:space="0"/>
            </w:tcBorders>
            <w:vAlign w:val="center"/>
          </w:tcPr>
          <w:p w14:paraId="6BBDCA2E">
            <w:pPr>
              <w:ind w:firstLine="550"/>
              <w:rPr>
                <w:rFonts w:ascii="宋体" w:hAnsi="宋体" w:cs="宋体"/>
                <w:color w:val="000000"/>
                <w:sz w:val="22"/>
                <w:szCs w:val="22"/>
              </w:rPr>
            </w:pPr>
            <w:r>
              <w:rPr>
                <w:rFonts w:hint="eastAsia"/>
                <w:color w:val="000000"/>
                <w:sz w:val="22"/>
                <w:szCs w:val="22"/>
              </w:rPr>
              <w:t>537,807.32</w:t>
            </w:r>
          </w:p>
          <w:p w14:paraId="11F2A087">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p>
        </w:tc>
        <w:tc>
          <w:tcPr>
            <w:tcW w:w="3059" w:type="dxa"/>
            <w:tcBorders>
              <w:top w:val="nil"/>
              <w:left w:val="nil"/>
              <w:bottom w:val="single" w:color="000000" w:sz="4" w:space="0"/>
              <w:right w:val="single" w:color="000000" w:sz="4" w:space="0"/>
            </w:tcBorders>
            <w:vAlign w:val="center"/>
          </w:tcPr>
          <w:p w14:paraId="420AFFEA">
            <w:pPr>
              <w:ind w:firstLine="550"/>
              <w:rPr>
                <w:rFonts w:ascii="宋体" w:hAnsi="宋体" w:cs="宋体"/>
                <w:color w:val="000000"/>
                <w:sz w:val="22"/>
                <w:szCs w:val="22"/>
              </w:rPr>
            </w:pPr>
            <w:r>
              <w:rPr>
                <w:rFonts w:hint="eastAsia"/>
                <w:color w:val="000000"/>
                <w:sz w:val="22"/>
                <w:szCs w:val="22"/>
              </w:rPr>
              <w:t>537,807.32</w:t>
            </w:r>
          </w:p>
          <w:p w14:paraId="387197C2">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p>
        </w:tc>
        <w:tc>
          <w:tcPr>
            <w:tcW w:w="2980" w:type="dxa"/>
            <w:tcBorders>
              <w:top w:val="nil"/>
              <w:left w:val="nil"/>
              <w:bottom w:val="single" w:color="000000" w:sz="4" w:space="0"/>
              <w:right w:val="single" w:color="000000" w:sz="4" w:space="0"/>
            </w:tcBorders>
            <w:vAlign w:val="center"/>
          </w:tcPr>
          <w:p w14:paraId="6C73F228">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r>
      <w:tr w14:paraId="3B3A71B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F5F0ADD">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2080506</w:t>
            </w:r>
          </w:p>
        </w:tc>
        <w:tc>
          <w:tcPr>
            <w:tcW w:w="4826" w:type="dxa"/>
            <w:tcBorders>
              <w:top w:val="nil"/>
              <w:left w:val="nil"/>
              <w:bottom w:val="single" w:color="000000" w:sz="4" w:space="0"/>
              <w:right w:val="single" w:color="000000" w:sz="4" w:space="0"/>
            </w:tcBorders>
            <w:vAlign w:val="center"/>
          </w:tcPr>
          <w:p w14:paraId="6E5E2426">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机关事业单位职业年金缴费支出</w:t>
            </w:r>
          </w:p>
        </w:tc>
        <w:tc>
          <w:tcPr>
            <w:tcW w:w="2844" w:type="dxa"/>
            <w:tcBorders>
              <w:top w:val="nil"/>
              <w:left w:val="nil"/>
              <w:bottom w:val="single" w:color="000000" w:sz="4" w:space="0"/>
              <w:right w:val="single" w:color="000000" w:sz="4" w:space="0"/>
            </w:tcBorders>
            <w:vAlign w:val="center"/>
          </w:tcPr>
          <w:p w14:paraId="18BF27A9">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257,084.82</w:t>
            </w:r>
          </w:p>
        </w:tc>
        <w:tc>
          <w:tcPr>
            <w:tcW w:w="3059" w:type="dxa"/>
            <w:tcBorders>
              <w:top w:val="nil"/>
              <w:left w:val="nil"/>
              <w:bottom w:val="single" w:color="000000" w:sz="4" w:space="0"/>
              <w:right w:val="single" w:color="000000" w:sz="4" w:space="0"/>
            </w:tcBorders>
            <w:vAlign w:val="center"/>
          </w:tcPr>
          <w:p w14:paraId="37BD1209">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257,084.82</w:t>
            </w:r>
          </w:p>
        </w:tc>
        <w:tc>
          <w:tcPr>
            <w:tcW w:w="2980" w:type="dxa"/>
            <w:tcBorders>
              <w:top w:val="nil"/>
              <w:left w:val="nil"/>
              <w:bottom w:val="single" w:color="000000" w:sz="4" w:space="0"/>
              <w:right w:val="single" w:color="000000" w:sz="4" w:space="0"/>
            </w:tcBorders>
            <w:vAlign w:val="center"/>
          </w:tcPr>
          <w:p w14:paraId="222EC335">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r>
      <w:tr w14:paraId="784158E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E9F292F">
            <w:pPr>
              <w:widowControl/>
              <w:jc w:val="left"/>
              <w:rPr>
                <w:rFonts w:hint="eastAsia"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2081006</w:t>
            </w:r>
          </w:p>
        </w:tc>
        <w:tc>
          <w:tcPr>
            <w:tcW w:w="4826" w:type="dxa"/>
            <w:tcBorders>
              <w:top w:val="nil"/>
              <w:left w:val="nil"/>
              <w:bottom w:val="single" w:color="000000" w:sz="4" w:space="0"/>
              <w:right w:val="single" w:color="000000" w:sz="4" w:space="0"/>
            </w:tcBorders>
            <w:vAlign w:val="center"/>
          </w:tcPr>
          <w:p w14:paraId="287DD6E7">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养老服务</w:t>
            </w:r>
          </w:p>
        </w:tc>
        <w:tc>
          <w:tcPr>
            <w:tcW w:w="2844" w:type="dxa"/>
            <w:tcBorders>
              <w:top w:val="nil"/>
              <w:left w:val="nil"/>
              <w:bottom w:val="single" w:color="000000" w:sz="4" w:space="0"/>
              <w:right w:val="single" w:color="000000" w:sz="4" w:space="0"/>
            </w:tcBorders>
            <w:vAlign w:val="center"/>
          </w:tcPr>
          <w:p w14:paraId="4ACCF738">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455,200.00</w:t>
            </w:r>
          </w:p>
        </w:tc>
        <w:tc>
          <w:tcPr>
            <w:tcW w:w="3059" w:type="dxa"/>
            <w:tcBorders>
              <w:top w:val="nil"/>
              <w:left w:val="nil"/>
              <w:bottom w:val="single" w:color="000000" w:sz="4" w:space="0"/>
              <w:right w:val="single" w:color="000000" w:sz="4" w:space="0"/>
            </w:tcBorders>
            <w:vAlign w:val="center"/>
          </w:tcPr>
          <w:p w14:paraId="4D38CCB0">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33198EC5">
            <w:pPr>
              <w:ind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455,200.00</w:t>
            </w:r>
          </w:p>
        </w:tc>
      </w:tr>
      <w:tr w14:paraId="0DF2ABB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4237E8B">
            <w:pPr>
              <w:widowControl/>
              <w:jc w:val="left"/>
              <w:rPr>
                <w:rFonts w:ascii="Times New Roman" w:hAnsi="Times New Roman" w:eastAsia="宋体" w:cs="Times New Roman"/>
                <w:color w:val="000000"/>
                <w:kern w:val="0"/>
                <w:sz w:val="22"/>
                <w:szCs w:val="24"/>
                <w:highlight w:val="none"/>
                <w:lang w:val="en-US" w:eastAsia="zh-CN" w:bidi="ar-SA"/>
              </w:rPr>
            </w:pPr>
            <w:r>
              <w:rPr>
                <w:rFonts w:hint="eastAsia"/>
                <w:color w:val="000000"/>
                <w:kern w:val="0"/>
                <w:sz w:val="22"/>
                <w:highlight w:val="none"/>
              </w:rPr>
              <w:t>2081699</w:t>
            </w:r>
          </w:p>
        </w:tc>
        <w:tc>
          <w:tcPr>
            <w:tcW w:w="4826" w:type="dxa"/>
            <w:tcBorders>
              <w:top w:val="nil"/>
              <w:left w:val="nil"/>
              <w:bottom w:val="single" w:color="000000" w:sz="4" w:space="0"/>
              <w:right w:val="single" w:color="000000" w:sz="4" w:space="0"/>
            </w:tcBorders>
            <w:vAlign w:val="center"/>
          </w:tcPr>
          <w:p w14:paraId="001F2342">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其他红十字事业支出</w:t>
            </w:r>
          </w:p>
        </w:tc>
        <w:tc>
          <w:tcPr>
            <w:tcW w:w="2844" w:type="dxa"/>
            <w:tcBorders>
              <w:top w:val="nil"/>
              <w:left w:val="nil"/>
              <w:bottom w:val="single" w:color="000000" w:sz="4" w:space="0"/>
              <w:right w:val="single" w:color="000000" w:sz="4" w:space="0"/>
            </w:tcBorders>
            <w:vAlign w:val="center"/>
          </w:tcPr>
          <w:p w14:paraId="25DC24E3">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1,500.00</w:t>
            </w:r>
          </w:p>
        </w:tc>
        <w:tc>
          <w:tcPr>
            <w:tcW w:w="3059" w:type="dxa"/>
            <w:tcBorders>
              <w:top w:val="nil"/>
              <w:left w:val="nil"/>
              <w:bottom w:val="single" w:color="000000" w:sz="4" w:space="0"/>
              <w:right w:val="single" w:color="000000" w:sz="4" w:space="0"/>
            </w:tcBorders>
            <w:vAlign w:val="center"/>
          </w:tcPr>
          <w:p w14:paraId="6AE230E9">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7C460B10">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1,500.00</w:t>
            </w:r>
          </w:p>
        </w:tc>
      </w:tr>
      <w:tr w14:paraId="7812EFD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E508402">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2100410</w:t>
            </w:r>
            <w:r>
              <w:rPr>
                <w:color w:val="000000"/>
                <w:kern w:val="0"/>
                <w:sz w:val="22"/>
              </w:rPr>
              <w:t>　</w:t>
            </w:r>
          </w:p>
        </w:tc>
        <w:tc>
          <w:tcPr>
            <w:tcW w:w="4826" w:type="dxa"/>
            <w:tcBorders>
              <w:top w:val="nil"/>
              <w:left w:val="nil"/>
              <w:bottom w:val="single" w:color="000000" w:sz="4" w:space="0"/>
              <w:right w:val="single" w:color="000000" w:sz="4" w:space="0"/>
            </w:tcBorders>
            <w:vAlign w:val="center"/>
          </w:tcPr>
          <w:p w14:paraId="78FD7888">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突发公共卫生事件应急处理</w:t>
            </w:r>
          </w:p>
        </w:tc>
        <w:tc>
          <w:tcPr>
            <w:tcW w:w="2844" w:type="dxa"/>
            <w:tcBorders>
              <w:top w:val="nil"/>
              <w:left w:val="nil"/>
              <w:bottom w:val="single" w:color="000000" w:sz="4" w:space="0"/>
              <w:right w:val="single" w:color="000000" w:sz="4" w:space="0"/>
            </w:tcBorders>
            <w:vAlign w:val="center"/>
          </w:tcPr>
          <w:p w14:paraId="02C5BAA5">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3,748,110.25</w:t>
            </w:r>
            <w:r>
              <w:rPr>
                <w:color w:val="000000"/>
                <w:kern w:val="0"/>
                <w:sz w:val="22"/>
              </w:rPr>
              <w:t>　</w:t>
            </w:r>
          </w:p>
        </w:tc>
        <w:tc>
          <w:tcPr>
            <w:tcW w:w="3059" w:type="dxa"/>
            <w:tcBorders>
              <w:top w:val="nil"/>
              <w:left w:val="nil"/>
              <w:bottom w:val="single" w:color="000000" w:sz="4" w:space="0"/>
              <w:right w:val="single" w:color="000000" w:sz="4" w:space="0"/>
            </w:tcBorders>
            <w:vAlign w:val="center"/>
          </w:tcPr>
          <w:p w14:paraId="4B6B6E7F">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080B0709">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3,748,110.25</w:t>
            </w:r>
            <w:r>
              <w:rPr>
                <w:color w:val="000000"/>
                <w:kern w:val="0"/>
                <w:sz w:val="22"/>
              </w:rPr>
              <w:t>　</w:t>
            </w:r>
          </w:p>
        </w:tc>
      </w:tr>
      <w:tr w14:paraId="7054868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74373AF">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2101101</w:t>
            </w:r>
            <w:r>
              <w:rPr>
                <w:color w:val="000000"/>
                <w:kern w:val="0"/>
                <w:sz w:val="22"/>
              </w:rPr>
              <w:t>　</w:t>
            </w:r>
          </w:p>
        </w:tc>
        <w:tc>
          <w:tcPr>
            <w:tcW w:w="4826" w:type="dxa"/>
            <w:tcBorders>
              <w:top w:val="nil"/>
              <w:left w:val="nil"/>
              <w:bottom w:val="single" w:color="000000" w:sz="4" w:space="0"/>
              <w:right w:val="single" w:color="000000" w:sz="4" w:space="0"/>
            </w:tcBorders>
            <w:vAlign w:val="center"/>
          </w:tcPr>
          <w:p w14:paraId="05E59E8E">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行政单位医疗</w:t>
            </w:r>
          </w:p>
        </w:tc>
        <w:tc>
          <w:tcPr>
            <w:tcW w:w="2844" w:type="dxa"/>
            <w:tcBorders>
              <w:top w:val="nil"/>
              <w:left w:val="nil"/>
              <w:bottom w:val="single" w:color="000000" w:sz="4" w:space="0"/>
              <w:right w:val="single" w:color="000000" w:sz="4" w:space="0"/>
            </w:tcBorders>
            <w:vAlign w:val="center"/>
          </w:tcPr>
          <w:p w14:paraId="1799195F">
            <w:pPr>
              <w:ind w:right="440" w:rightChars="0" w:firstLine="550" w:firstLineChars="0"/>
              <w:rPr>
                <w:rFonts w:ascii="宋体" w:hAnsi="宋体" w:eastAsia="宋体" w:cs="宋体"/>
                <w:color w:val="000000"/>
                <w:kern w:val="2"/>
                <w:sz w:val="22"/>
                <w:szCs w:val="22"/>
                <w:lang w:val="en-US" w:eastAsia="zh-CN" w:bidi="ar-SA"/>
              </w:rPr>
            </w:pPr>
            <w:r>
              <w:rPr>
                <w:rFonts w:hint="eastAsia"/>
                <w:color w:val="000000"/>
                <w:sz w:val="22"/>
                <w:szCs w:val="22"/>
              </w:rPr>
              <w:t>225,434.08</w:t>
            </w:r>
          </w:p>
        </w:tc>
        <w:tc>
          <w:tcPr>
            <w:tcW w:w="3059" w:type="dxa"/>
            <w:tcBorders>
              <w:top w:val="nil"/>
              <w:left w:val="nil"/>
              <w:bottom w:val="single" w:color="000000" w:sz="4" w:space="0"/>
              <w:right w:val="single" w:color="000000" w:sz="4" w:space="0"/>
            </w:tcBorders>
            <w:vAlign w:val="center"/>
          </w:tcPr>
          <w:p w14:paraId="439A4523">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225,434.08</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6B1BA353">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r>
      <w:tr w14:paraId="26BF36E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A4F2899">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2101103</w:t>
            </w:r>
            <w:r>
              <w:rPr>
                <w:color w:val="000000"/>
                <w:kern w:val="0"/>
                <w:sz w:val="22"/>
              </w:rPr>
              <w:t>　</w:t>
            </w:r>
          </w:p>
        </w:tc>
        <w:tc>
          <w:tcPr>
            <w:tcW w:w="4826" w:type="dxa"/>
            <w:tcBorders>
              <w:top w:val="nil"/>
              <w:left w:val="nil"/>
              <w:bottom w:val="single" w:color="000000" w:sz="4" w:space="0"/>
              <w:right w:val="single" w:color="000000" w:sz="4" w:space="0"/>
            </w:tcBorders>
            <w:vAlign w:val="center"/>
          </w:tcPr>
          <w:p w14:paraId="20274412">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公务员医疗补助</w:t>
            </w:r>
          </w:p>
        </w:tc>
        <w:tc>
          <w:tcPr>
            <w:tcW w:w="2844" w:type="dxa"/>
            <w:tcBorders>
              <w:top w:val="nil"/>
              <w:left w:val="nil"/>
              <w:bottom w:val="single" w:color="000000" w:sz="4" w:space="0"/>
              <w:right w:val="single" w:color="000000" w:sz="4" w:space="0"/>
            </w:tcBorders>
            <w:vAlign w:val="center"/>
          </w:tcPr>
          <w:p w14:paraId="0EE484D9">
            <w:pPr>
              <w:ind w:right="440" w:rightChars="0" w:firstLine="550" w:firstLineChars="0"/>
              <w:rPr>
                <w:rFonts w:ascii="宋体" w:hAnsi="宋体" w:eastAsia="宋体" w:cs="宋体"/>
                <w:color w:val="000000"/>
                <w:kern w:val="2"/>
                <w:sz w:val="22"/>
                <w:szCs w:val="22"/>
                <w:lang w:val="en-US" w:eastAsia="zh-CN" w:bidi="ar-SA"/>
              </w:rPr>
            </w:pPr>
            <w:r>
              <w:rPr>
                <w:rFonts w:hint="eastAsia"/>
                <w:color w:val="000000"/>
                <w:sz w:val="22"/>
                <w:szCs w:val="22"/>
              </w:rPr>
              <w:t>44,766.70</w:t>
            </w:r>
          </w:p>
        </w:tc>
        <w:tc>
          <w:tcPr>
            <w:tcW w:w="3059" w:type="dxa"/>
            <w:tcBorders>
              <w:top w:val="nil"/>
              <w:left w:val="nil"/>
              <w:bottom w:val="single" w:color="000000" w:sz="4" w:space="0"/>
              <w:right w:val="single" w:color="000000" w:sz="4" w:space="0"/>
            </w:tcBorders>
            <w:vAlign w:val="center"/>
          </w:tcPr>
          <w:p w14:paraId="4467F4CE">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44,766.70</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71542B40">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r>
      <w:tr w14:paraId="7FADFB3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D63B921">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2110301</w:t>
            </w:r>
          </w:p>
        </w:tc>
        <w:tc>
          <w:tcPr>
            <w:tcW w:w="4826" w:type="dxa"/>
            <w:tcBorders>
              <w:top w:val="nil"/>
              <w:left w:val="nil"/>
              <w:bottom w:val="single" w:color="000000" w:sz="4" w:space="0"/>
              <w:right w:val="single" w:color="000000" w:sz="4" w:space="0"/>
            </w:tcBorders>
            <w:vAlign w:val="center"/>
          </w:tcPr>
          <w:p w14:paraId="41996DD4">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大气</w:t>
            </w:r>
          </w:p>
        </w:tc>
        <w:tc>
          <w:tcPr>
            <w:tcW w:w="2844" w:type="dxa"/>
            <w:tcBorders>
              <w:top w:val="nil"/>
              <w:left w:val="nil"/>
              <w:bottom w:val="single" w:color="000000" w:sz="4" w:space="0"/>
              <w:right w:val="single" w:color="000000" w:sz="4" w:space="0"/>
            </w:tcBorders>
            <w:vAlign w:val="center"/>
          </w:tcPr>
          <w:p w14:paraId="7284E37C">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6,185.00</w:t>
            </w:r>
          </w:p>
        </w:tc>
        <w:tc>
          <w:tcPr>
            <w:tcW w:w="3059" w:type="dxa"/>
            <w:tcBorders>
              <w:top w:val="nil"/>
              <w:left w:val="nil"/>
              <w:bottom w:val="single" w:color="000000" w:sz="4" w:space="0"/>
              <w:right w:val="single" w:color="000000" w:sz="4" w:space="0"/>
            </w:tcBorders>
            <w:vAlign w:val="center"/>
          </w:tcPr>
          <w:p w14:paraId="0EB0323A">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7EDEAF76">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6,185.00</w:t>
            </w:r>
          </w:p>
        </w:tc>
      </w:tr>
      <w:tr w14:paraId="5621F6F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6EE9F29">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2119999</w:t>
            </w:r>
          </w:p>
        </w:tc>
        <w:tc>
          <w:tcPr>
            <w:tcW w:w="4826" w:type="dxa"/>
            <w:tcBorders>
              <w:top w:val="nil"/>
              <w:left w:val="nil"/>
              <w:bottom w:val="single" w:color="000000" w:sz="4" w:space="0"/>
              <w:right w:val="single" w:color="000000" w:sz="4" w:space="0"/>
            </w:tcBorders>
            <w:vAlign w:val="center"/>
          </w:tcPr>
          <w:p w14:paraId="706B4796">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其他节能环保支出</w:t>
            </w:r>
          </w:p>
        </w:tc>
        <w:tc>
          <w:tcPr>
            <w:tcW w:w="2844" w:type="dxa"/>
            <w:tcBorders>
              <w:top w:val="nil"/>
              <w:left w:val="nil"/>
              <w:bottom w:val="single" w:color="000000" w:sz="4" w:space="0"/>
              <w:right w:val="single" w:color="000000" w:sz="4" w:space="0"/>
            </w:tcBorders>
            <w:vAlign w:val="center"/>
          </w:tcPr>
          <w:p w14:paraId="54C3C937">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57,000.00</w:t>
            </w:r>
          </w:p>
        </w:tc>
        <w:tc>
          <w:tcPr>
            <w:tcW w:w="3059" w:type="dxa"/>
            <w:tcBorders>
              <w:top w:val="nil"/>
              <w:left w:val="nil"/>
              <w:bottom w:val="single" w:color="000000" w:sz="4" w:space="0"/>
              <w:right w:val="single" w:color="000000" w:sz="4" w:space="0"/>
            </w:tcBorders>
            <w:vAlign w:val="center"/>
          </w:tcPr>
          <w:p w14:paraId="73F4C1AE">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594FEC21">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57,000.00</w:t>
            </w:r>
          </w:p>
        </w:tc>
      </w:tr>
      <w:tr w14:paraId="7AEA467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0CEA268">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2120199</w:t>
            </w:r>
          </w:p>
        </w:tc>
        <w:tc>
          <w:tcPr>
            <w:tcW w:w="4826" w:type="dxa"/>
            <w:tcBorders>
              <w:top w:val="nil"/>
              <w:left w:val="nil"/>
              <w:bottom w:val="single" w:color="000000" w:sz="4" w:space="0"/>
              <w:right w:val="single" w:color="000000" w:sz="4" w:space="0"/>
            </w:tcBorders>
            <w:vAlign w:val="center"/>
          </w:tcPr>
          <w:p w14:paraId="4CAC3EAB">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其他城乡社区管理事务支出</w:t>
            </w:r>
          </w:p>
        </w:tc>
        <w:tc>
          <w:tcPr>
            <w:tcW w:w="2844" w:type="dxa"/>
            <w:tcBorders>
              <w:top w:val="nil"/>
              <w:left w:val="nil"/>
              <w:bottom w:val="single" w:color="000000" w:sz="4" w:space="0"/>
              <w:right w:val="single" w:color="000000" w:sz="4" w:space="0"/>
            </w:tcBorders>
            <w:vAlign w:val="center"/>
          </w:tcPr>
          <w:p w14:paraId="1FF20CF2">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2,130,000.00</w:t>
            </w:r>
          </w:p>
        </w:tc>
        <w:tc>
          <w:tcPr>
            <w:tcW w:w="3059" w:type="dxa"/>
            <w:tcBorders>
              <w:top w:val="nil"/>
              <w:left w:val="nil"/>
              <w:bottom w:val="single" w:color="000000" w:sz="4" w:space="0"/>
              <w:right w:val="single" w:color="000000" w:sz="4" w:space="0"/>
            </w:tcBorders>
            <w:vAlign w:val="center"/>
          </w:tcPr>
          <w:p w14:paraId="0EBFC0D7">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7B06AD2C">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2,130,000.00</w:t>
            </w:r>
          </w:p>
        </w:tc>
      </w:tr>
      <w:tr w14:paraId="5D4EDDE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4A8EC40">
            <w:pPr>
              <w:widowControl/>
              <w:jc w:val="lef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2130122</w:t>
            </w:r>
          </w:p>
        </w:tc>
        <w:tc>
          <w:tcPr>
            <w:tcW w:w="4826" w:type="dxa"/>
            <w:tcBorders>
              <w:top w:val="nil"/>
              <w:left w:val="nil"/>
              <w:bottom w:val="single" w:color="000000" w:sz="4" w:space="0"/>
              <w:right w:val="single" w:color="000000" w:sz="4" w:space="0"/>
            </w:tcBorders>
            <w:vAlign w:val="center"/>
          </w:tcPr>
          <w:p w14:paraId="65C1219A">
            <w:pPr>
              <w:widowControl/>
              <w:ind w:firstLine="550" w:firstLineChars="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农业生产发展</w:t>
            </w:r>
          </w:p>
        </w:tc>
        <w:tc>
          <w:tcPr>
            <w:tcW w:w="2844" w:type="dxa"/>
            <w:tcBorders>
              <w:top w:val="nil"/>
              <w:left w:val="nil"/>
              <w:bottom w:val="single" w:color="000000" w:sz="4" w:space="0"/>
              <w:right w:val="single" w:color="000000" w:sz="4" w:space="0"/>
            </w:tcBorders>
            <w:vAlign w:val="center"/>
          </w:tcPr>
          <w:p w14:paraId="28BAD4D1">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sz w:val="22"/>
                <w:szCs w:val="22"/>
              </w:rPr>
              <w:t>6,000.00</w:t>
            </w:r>
          </w:p>
        </w:tc>
        <w:tc>
          <w:tcPr>
            <w:tcW w:w="3059" w:type="dxa"/>
            <w:tcBorders>
              <w:top w:val="nil"/>
              <w:left w:val="nil"/>
              <w:bottom w:val="single" w:color="000000" w:sz="4" w:space="0"/>
              <w:right w:val="single" w:color="000000" w:sz="4" w:space="0"/>
            </w:tcBorders>
            <w:vAlign w:val="center"/>
          </w:tcPr>
          <w:p w14:paraId="5E062DC9">
            <w:pPr>
              <w:widowControl/>
              <w:ind w:right="440" w:rightChars="0" w:firstLine="550" w:firstLineChars="0"/>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36F3FF34">
            <w:pPr>
              <w:ind w:right="440" w:rightChars="0" w:firstLine="550" w:firstLineChars="0"/>
              <w:rPr>
                <w:rFonts w:hint="eastAsia" w:ascii="宋体" w:hAnsi="宋体" w:eastAsia="宋体" w:cs="宋体"/>
                <w:color w:val="000000"/>
                <w:kern w:val="2"/>
                <w:sz w:val="22"/>
                <w:szCs w:val="22"/>
                <w:lang w:val="en-US" w:eastAsia="zh-CN" w:bidi="ar-SA"/>
              </w:rPr>
            </w:pPr>
            <w:r>
              <w:rPr>
                <w:rFonts w:hint="eastAsia"/>
                <w:color w:val="000000"/>
                <w:sz w:val="22"/>
                <w:szCs w:val="22"/>
              </w:rPr>
              <w:t>6,000.00</w:t>
            </w:r>
          </w:p>
        </w:tc>
      </w:tr>
      <w:tr w14:paraId="0B2AFBB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A9662FB">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2130126</w:t>
            </w:r>
          </w:p>
        </w:tc>
        <w:tc>
          <w:tcPr>
            <w:tcW w:w="4826" w:type="dxa"/>
            <w:tcBorders>
              <w:top w:val="nil"/>
              <w:left w:val="nil"/>
              <w:bottom w:val="single" w:color="000000" w:sz="4" w:space="0"/>
              <w:right w:val="single" w:color="000000" w:sz="4" w:space="0"/>
            </w:tcBorders>
            <w:vAlign w:val="center"/>
          </w:tcPr>
          <w:p w14:paraId="3DF23958">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农村社会事业</w:t>
            </w:r>
          </w:p>
        </w:tc>
        <w:tc>
          <w:tcPr>
            <w:tcW w:w="2844" w:type="dxa"/>
            <w:tcBorders>
              <w:top w:val="nil"/>
              <w:left w:val="nil"/>
              <w:bottom w:val="single" w:color="000000" w:sz="4" w:space="0"/>
              <w:right w:val="single" w:color="000000" w:sz="4" w:space="0"/>
            </w:tcBorders>
            <w:vAlign w:val="center"/>
          </w:tcPr>
          <w:p w14:paraId="7E0FE18A">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19,000.00</w:t>
            </w:r>
          </w:p>
        </w:tc>
        <w:tc>
          <w:tcPr>
            <w:tcW w:w="3059" w:type="dxa"/>
            <w:tcBorders>
              <w:top w:val="nil"/>
              <w:left w:val="nil"/>
              <w:bottom w:val="single" w:color="000000" w:sz="4" w:space="0"/>
              <w:right w:val="single" w:color="000000" w:sz="4" w:space="0"/>
            </w:tcBorders>
            <w:vAlign w:val="center"/>
          </w:tcPr>
          <w:p w14:paraId="5E0FCDD0">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60B6C428">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19,000.00</w:t>
            </w:r>
          </w:p>
        </w:tc>
      </w:tr>
      <w:tr w14:paraId="5C2B0B8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6E93A53">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2130505</w:t>
            </w:r>
          </w:p>
        </w:tc>
        <w:tc>
          <w:tcPr>
            <w:tcW w:w="4826" w:type="dxa"/>
            <w:tcBorders>
              <w:top w:val="nil"/>
              <w:left w:val="nil"/>
              <w:bottom w:val="single" w:color="000000" w:sz="4" w:space="0"/>
              <w:right w:val="single" w:color="000000" w:sz="4" w:space="0"/>
            </w:tcBorders>
            <w:vAlign w:val="center"/>
          </w:tcPr>
          <w:p w14:paraId="068F9786">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生产发展</w:t>
            </w:r>
          </w:p>
        </w:tc>
        <w:tc>
          <w:tcPr>
            <w:tcW w:w="2844" w:type="dxa"/>
            <w:tcBorders>
              <w:top w:val="nil"/>
              <w:left w:val="nil"/>
              <w:bottom w:val="single" w:color="000000" w:sz="4" w:space="0"/>
              <w:right w:val="single" w:color="000000" w:sz="4" w:space="0"/>
            </w:tcBorders>
            <w:vAlign w:val="center"/>
          </w:tcPr>
          <w:p w14:paraId="7E465748">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535,042.00</w:t>
            </w:r>
          </w:p>
        </w:tc>
        <w:tc>
          <w:tcPr>
            <w:tcW w:w="3059" w:type="dxa"/>
            <w:tcBorders>
              <w:top w:val="nil"/>
              <w:left w:val="nil"/>
              <w:bottom w:val="single" w:color="000000" w:sz="4" w:space="0"/>
              <w:right w:val="single" w:color="000000" w:sz="4" w:space="0"/>
            </w:tcBorders>
            <w:vAlign w:val="center"/>
          </w:tcPr>
          <w:p w14:paraId="3DA31F07">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06610A95">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535,042.00</w:t>
            </w:r>
          </w:p>
        </w:tc>
      </w:tr>
      <w:tr w14:paraId="09A7356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73B55FD">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2130599</w:t>
            </w:r>
          </w:p>
        </w:tc>
        <w:tc>
          <w:tcPr>
            <w:tcW w:w="4826" w:type="dxa"/>
            <w:tcBorders>
              <w:top w:val="nil"/>
              <w:left w:val="nil"/>
              <w:bottom w:val="single" w:color="000000" w:sz="4" w:space="0"/>
              <w:right w:val="single" w:color="000000" w:sz="4" w:space="0"/>
            </w:tcBorders>
            <w:vAlign w:val="center"/>
          </w:tcPr>
          <w:p w14:paraId="691481FD">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其他巩固脱贫攻坚成果衔接乡村振兴支出</w:t>
            </w:r>
          </w:p>
        </w:tc>
        <w:tc>
          <w:tcPr>
            <w:tcW w:w="2844" w:type="dxa"/>
            <w:tcBorders>
              <w:top w:val="nil"/>
              <w:left w:val="nil"/>
              <w:bottom w:val="single" w:color="000000" w:sz="4" w:space="0"/>
              <w:right w:val="single" w:color="000000" w:sz="4" w:space="0"/>
            </w:tcBorders>
            <w:vAlign w:val="center"/>
          </w:tcPr>
          <w:p w14:paraId="4C6A01BB">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827,658.00</w:t>
            </w:r>
          </w:p>
        </w:tc>
        <w:tc>
          <w:tcPr>
            <w:tcW w:w="3059" w:type="dxa"/>
            <w:tcBorders>
              <w:top w:val="nil"/>
              <w:left w:val="nil"/>
              <w:bottom w:val="single" w:color="000000" w:sz="4" w:space="0"/>
              <w:right w:val="single" w:color="000000" w:sz="4" w:space="0"/>
            </w:tcBorders>
            <w:vAlign w:val="center"/>
          </w:tcPr>
          <w:p w14:paraId="2B83D93D">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02B70924">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827,658.00</w:t>
            </w:r>
          </w:p>
        </w:tc>
      </w:tr>
      <w:tr w14:paraId="2300E1C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1084471">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2210201</w:t>
            </w:r>
          </w:p>
        </w:tc>
        <w:tc>
          <w:tcPr>
            <w:tcW w:w="4826" w:type="dxa"/>
            <w:tcBorders>
              <w:top w:val="nil"/>
              <w:left w:val="nil"/>
              <w:bottom w:val="single" w:color="000000" w:sz="4" w:space="0"/>
              <w:right w:val="single" w:color="000000" w:sz="4" w:space="0"/>
            </w:tcBorders>
            <w:vAlign w:val="center"/>
          </w:tcPr>
          <w:p w14:paraId="00A0D5C0">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住房公积金</w:t>
            </w:r>
          </w:p>
        </w:tc>
        <w:tc>
          <w:tcPr>
            <w:tcW w:w="2844" w:type="dxa"/>
            <w:tcBorders>
              <w:top w:val="nil"/>
              <w:left w:val="nil"/>
              <w:bottom w:val="single" w:color="000000" w:sz="4" w:space="0"/>
              <w:right w:val="single" w:color="000000" w:sz="4" w:space="0"/>
            </w:tcBorders>
            <w:vAlign w:val="center"/>
          </w:tcPr>
          <w:p w14:paraId="71601321">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516,723.00</w:t>
            </w:r>
          </w:p>
        </w:tc>
        <w:tc>
          <w:tcPr>
            <w:tcW w:w="3059" w:type="dxa"/>
            <w:tcBorders>
              <w:top w:val="nil"/>
              <w:left w:val="nil"/>
              <w:bottom w:val="single" w:color="000000" w:sz="4" w:space="0"/>
              <w:right w:val="single" w:color="000000" w:sz="4" w:space="0"/>
            </w:tcBorders>
            <w:vAlign w:val="center"/>
          </w:tcPr>
          <w:p w14:paraId="5E132FE5">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516,723.00</w:t>
            </w:r>
          </w:p>
        </w:tc>
        <w:tc>
          <w:tcPr>
            <w:tcW w:w="2980" w:type="dxa"/>
            <w:tcBorders>
              <w:top w:val="nil"/>
              <w:left w:val="nil"/>
              <w:bottom w:val="single" w:color="000000" w:sz="4" w:space="0"/>
              <w:right w:val="single" w:color="000000" w:sz="4" w:space="0"/>
            </w:tcBorders>
            <w:vAlign w:val="center"/>
          </w:tcPr>
          <w:p w14:paraId="0CCC5BDE">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r>
      <w:tr w14:paraId="4FF59BC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9917489">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2210203</w:t>
            </w:r>
          </w:p>
        </w:tc>
        <w:tc>
          <w:tcPr>
            <w:tcW w:w="4826" w:type="dxa"/>
            <w:tcBorders>
              <w:top w:val="nil"/>
              <w:left w:val="nil"/>
              <w:bottom w:val="single" w:color="000000" w:sz="4" w:space="0"/>
              <w:right w:val="single" w:color="000000" w:sz="4" w:space="0"/>
            </w:tcBorders>
            <w:vAlign w:val="center"/>
          </w:tcPr>
          <w:p w14:paraId="7BC2A4C3">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购房补贴</w:t>
            </w:r>
          </w:p>
        </w:tc>
        <w:tc>
          <w:tcPr>
            <w:tcW w:w="2844" w:type="dxa"/>
            <w:tcBorders>
              <w:top w:val="nil"/>
              <w:left w:val="nil"/>
              <w:bottom w:val="single" w:color="000000" w:sz="4" w:space="0"/>
              <w:right w:val="single" w:color="000000" w:sz="4" w:space="0"/>
            </w:tcBorders>
            <w:vAlign w:val="center"/>
          </w:tcPr>
          <w:p w14:paraId="4A7E14D9">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122,161.01</w:t>
            </w:r>
          </w:p>
        </w:tc>
        <w:tc>
          <w:tcPr>
            <w:tcW w:w="3059" w:type="dxa"/>
            <w:tcBorders>
              <w:top w:val="nil"/>
              <w:left w:val="nil"/>
              <w:bottom w:val="single" w:color="000000" w:sz="4" w:space="0"/>
              <w:right w:val="single" w:color="000000" w:sz="4" w:space="0"/>
            </w:tcBorders>
            <w:vAlign w:val="center"/>
          </w:tcPr>
          <w:p w14:paraId="1FBFD080">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122,161.01</w:t>
            </w:r>
          </w:p>
        </w:tc>
        <w:tc>
          <w:tcPr>
            <w:tcW w:w="2980" w:type="dxa"/>
            <w:tcBorders>
              <w:top w:val="nil"/>
              <w:left w:val="nil"/>
              <w:bottom w:val="single" w:color="000000" w:sz="4" w:space="0"/>
              <w:right w:val="single" w:color="000000" w:sz="4" w:space="0"/>
            </w:tcBorders>
            <w:vAlign w:val="center"/>
          </w:tcPr>
          <w:p w14:paraId="5B51883F">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r>
      <w:tr w14:paraId="25A1BF4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6896800">
            <w:pPr>
              <w:widowControl/>
              <w:jc w:val="left"/>
              <w:rPr>
                <w:rFonts w:ascii="Times New Roman" w:hAnsi="Times New Roman" w:eastAsia="宋体" w:cs="Times New Roman"/>
                <w:color w:val="000000"/>
                <w:kern w:val="0"/>
                <w:sz w:val="22"/>
                <w:szCs w:val="24"/>
                <w:lang w:val="en-US" w:eastAsia="zh-CN" w:bidi="ar-SA"/>
              </w:rPr>
            </w:pPr>
            <w:r>
              <w:rPr>
                <w:rFonts w:hint="eastAsia"/>
                <w:color w:val="000000"/>
                <w:kern w:val="0"/>
                <w:sz w:val="22"/>
              </w:rPr>
              <w:t>2299999</w:t>
            </w:r>
          </w:p>
        </w:tc>
        <w:tc>
          <w:tcPr>
            <w:tcW w:w="4826" w:type="dxa"/>
            <w:tcBorders>
              <w:top w:val="nil"/>
              <w:left w:val="nil"/>
              <w:bottom w:val="single" w:color="000000" w:sz="4" w:space="0"/>
              <w:right w:val="single" w:color="000000" w:sz="4" w:space="0"/>
            </w:tcBorders>
            <w:vAlign w:val="center"/>
          </w:tcPr>
          <w:p w14:paraId="01DF2F9D">
            <w:pPr>
              <w:widowControl/>
              <w:ind w:firstLine="550" w:firstLineChars="0"/>
              <w:jc w:val="left"/>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其他支出</w:t>
            </w:r>
          </w:p>
        </w:tc>
        <w:tc>
          <w:tcPr>
            <w:tcW w:w="2844" w:type="dxa"/>
            <w:tcBorders>
              <w:top w:val="nil"/>
              <w:left w:val="nil"/>
              <w:bottom w:val="single" w:color="000000" w:sz="4" w:space="0"/>
              <w:right w:val="single" w:color="000000" w:sz="4" w:space="0"/>
            </w:tcBorders>
            <w:vAlign w:val="center"/>
          </w:tcPr>
          <w:p w14:paraId="2DD48591">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sz w:val="22"/>
                <w:szCs w:val="22"/>
              </w:rPr>
              <w:t>512,000.00</w:t>
            </w:r>
          </w:p>
        </w:tc>
        <w:tc>
          <w:tcPr>
            <w:tcW w:w="3059" w:type="dxa"/>
            <w:tcBorders>
              <w:top w:val="nil"/>
              <w:left w:val="nil"/>
              <w:bottom w:val="single" w:color="000000" w:sz="4" w:space="0"/>
              <w:right w:val="single" w:color="000000" w:sz="4" w:space="0"/>
            </w:tcBorders>
            <w:vAlign w:val="center"/>
          </w:tcPr>
          <w:p w14:paraId="59E4A094">
            <w:pPr>
              <w:widowControl/>
              <w:ind w:right="440" w:rightChars="0" w:firstLine="550" w:firstLineChars="0"/>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14:paraId="7958CA13">
            <w:pPr>
              <w:ind w:firstLine="550" w:firstLineChars="0"/>
              <w:rPr>
                <w:rFonts w:ascii="宋体" w:hAnsi="宋体" w:eastAsia="宋体" w:cs="宋体"/>
                <w:color w:val="000000"/>
                <w:kern w:val="2"/>
                <w:sz w:val="22"/>
                <w:szCs w:val="22"/>
                <w:lang w:val="en-US" w:eastAsia="zh-CN" w:bidi="ar-SA"/>
              </w:rPr>
            </w:pPr>
            <w:r>
              <w:rPr>
                <w:rFonts w:hint="eastAsia"/>
                <w:color w:val="000000"/>
                <w:sz w:val="22"/>
                <w:szCs w:val="22"/>
              </w:rPr>
              <w:t>512,000.00</w:t>
            </w:r>
          </w:p>
        </w:tc>
      </w:tr>
      <w:tr w14:paraId="2A98C884">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14:paraId="6F2B2C34">
            <w:pPr>
              <w:widowControl/>
              <w:ind w:firstLine="550"/>
              <w:jc w:val="left"/>
              <w:rPr>
                <w:color w:val="000000"/>
                <w:kern w:val="0"/>
                <w:sz w:val="22"/>
              </w:rPr>
            </w:pPr>
            <w:r>
              <w:rPr>
                <w:rFonts w:hint="eastAsia"/>
                <w:color w:val="000000"/>
                <w:kern w:val="0"/>
                <w:sz w:val="22"/>
              </w:rPr>
              <w:t>注：本表反映部门本年度一般公共预算财政拨款实际支出情况，数据取自财决07表</w:t>
            </w:r>
          </w:p>
        </w:tc>
      </w:tr>
    </w:tbl>
    <w:p w14:paraId="46BF74AA">
      <w:pPr>
        <w:widowControl/>
        <w:jc w:val="left"/>
        <w:rPr>
          <w:rFonts w:eastAsia="黑体"/>
          <w:b/>
          <w:bCs/>
          <w:color w:val="000000"/>
          <w:kern w:val="0"/>
          <w:sz w:val="40"/>
          <w:szCs w:val="40"/>
        </w:rPr>
      </w:pPr>
    </w:p>
    <w:tbl>
      <w:tblPr>
        <w:tblStyle w:val="9"/>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1008"/>
        <w:gridCol w:w="2137"/>
        <w:gridCol w:w="1601"/>
        <w:gridCol w:w="899"/>
        <w:gridCol w:w="1753"/>
        <w:gridCol w:w="1122"/>
        <w:gridCol w:w="570"/>
        <w:gridCol w:w="549"/>
        <w:gridCol w:w="3237"/>
        <w:gridCol w:w="1654"/>
      </w:tblGrid>
      <w:tr w14:paraId="2E2BFEB7">
        <w:tblPrEx>
          <w:tblCellMar>
            <w:top w:w="15" w:type="dxa"/>
            <w:left w:w="15" w:type="dxa"/>
            <w:bottom w:w="15" w:type="dxa"/>
            <w:right w:w="15" w:type="dxa"/>
          </w:tblCellMar>
        </w:tblPrEx>
        <w:trPr>
          <w:trHeight w:val="337" w:hRule="atLeast"/>
        </w:trPr>
        <w:tc>
          <w:tcPr>
            <w:tcW w:w="14530" w:type="dxa"/>
            <w:gridSpan w:val="10"/>
            <w:vAlign w:val="bottom"/>
          </w:tcPr>
          <w:p w14:paraId="6BF6F624">
            <w:pPr>
              <w:widowControl/>
              <w:jc w:val="center"/>
              <w:textAlignment w:val="bottom"/>
              <w:rPr>
                <w:b/>
                <w:bCs/>
                <w:color w:val="000000"/>
                <w:kern w:val="0"/>
                <w:sz w:val="24"/>
              </w:rPr>
            </w:pPr>
          </w:p>
          <w:p w14:paraId="06FFCD96">
            <w:pPr>
              <w:widowControl/>
              <w:jc w:val="center"/>
              <w:textAlignment w:val="bottom"/>
              <w:rPr>
                <w:b/>
                <w:bCs/>
                <w:color w:val="000000"/>
                <w:kern w:val="0"/>
                <w:sz w:val="24"/>
              </w:rPr>
            </w:pPr>
          </w:p>
          <w:p w14:paraId="58AA403B">
            <w:pPr>
              <w:widowControl/>
              <w:jc w:val="center"/>
              <w:textAlignment w:val="bottom"/>
              <w:rPr>
                <w:b/>
                <w:bCs/>
                <w:color w:val="000000"/>
                <w:kern w:val="0"/>
                <w:sz w:val="24"/>
              </w:rPr>
            </w:pPr>
          </w:p>
          <w:p w14:paraId="1B93AD36">
            <w:pPr>
              <w:widowControl/>
              <w:jc w:val="center"/>
              <w:textAlignment w:val="bottom"/>
              <w:rPr>
                <w:b/>
                <w:bCs/>
                <w:color w:val="000000"/>
                <w:kern w:val="0"/>
                <w:sz w:val="24"/>
              </w:rPr>
            </w:pPr>
          </w:p>
          <w:p w14:paraId="03D1D41E">
            <w:pPr>
              <w:widowControl/>
              <w:jc w:val="center"/>
              <w:textAlignment w:val="bottom"/>
              <w:rPr>
                <w:b/>
                <w:bCs/>
                <w:color w:val="000000"/>
                <w:kern w:val="0"/>
                <w:sz w:val="24"/>
              </w:rPr>
            </w:pPr>
          </w:p>
          <w:p w14:paraId="5D229A28">
            <w:pPr>
              <w:widowControl/>
              <w:jc w:val="center"/>
              <w:textAlignment w:val="bottom"/>
              <w:rPr>
                <w:b/>
                <w:bCs/>
                <w:color w:val="000000"/>
                <w:kern w:val="0"/>
                <w:sz w:val="24"/>
              </w:rPr>
            </w:pPr>
          </w:p>
          <w:p w14:paraId="24B9E875">
            <w:pPr>
              <w:widowControl/>
              <w:jc w:val="center"/>
              <w:textAlignment w:val="bottom"/>
              <w:rPr>
                <w:b/>
                <w:bCs/>
                <w:color w:val="000000"/>
                <w:kern w:val="0"/>
                <w:sz w:val="24"/>
              </w:rPr>
            </w:pPr>
          </w:p>
          <w:p w14:paraId="6CE5785C">
            <w:pPr>
              <w:widowControl/>
              <w:jc w:val="center"/>
              <w:textAlignment w:val="bottom"/>
              <w:rPr>
                <w:b/>
                <w:bCs/>
                <w:color w:val="000000"/>
                <w:kern w:val="0"/>
                <w:sz w:val="24"/>
              </w:rPr>
            </w:pPr>
          </w:p>
          <w:p w14:paraId="0CCDADFC">
            <w:pPr>
              <w:widowControl/>
              <w:jc w:val="center"/>
              <w:textAlignment w:val="bottom"/>
              <w:rPr>
                <w:b/>
                <w:bCs/>
                <w:color w:val="000000"/>
                <w:kern w:val="0"/>
                <w:sz w:val="24"/>
              </w:rPr>
            </w:pPr>
          </w:p>
          <w:p w14:paraId="1A609A1F">
            <w:pPr>
              <w:widowControl/>
              <w:jc w:val="center"/>
              <w:textAlignment w:val="bottom"/>
              <w:rPr>
                <w:b/>
                <w:bCs/>
                <w:color w:val="000000"/>
                <w:kern w:val="0"/>
                <w:sz w:val="24"/>
              </w:rPr>
            </w:pPr>
          </w:p>
          <w:p w14:paraId="5517975B">
            <w:pPr>
              <w:widowControl/>
              <w:jc w:val="center"/>
              <w:textAlignment w:val="bottom"/>
              <w:rPr>
                <w:b/>
                <w:bCs/>
                <w:color w:val="000000"/>
                <w:kern w:val="0"/>
                <w:sz w:val="24"/>
              </w:rPr>
            </w:pPr>
          </w:p>
          <w:p w14:paraId="5B005786">
            <w:pPr>
              <w:widowControl/>
              <w:jc w:val="center"/>
              <w:textAlignment w:val="bottom"/>
              <w:rPr>
                <w:b/>
                <w:bCs/>
                <w:color w:val="000000"/>
                <w:kern w:val="0"/>
                <w:sz w:val="24"/>
              </w:rPr>
            </w:pPr>
          </w:p>
          <w:p w14:paraId="4D8EF02B">
            <w:pPr>
              <w:widowControl/>
              <w:jc w:val="center"/>
              <w:textAlignment w:val="bottom"/>
              <w:rPr>
                <w:b/>
                <w:bCs/>
                <w:color w:val="000000"/>
                <w:kern w:val="0"/>
                <w:sz w:val="24"/>
              </w:rPr>
            </w:pPr>
          </w:p>
          <w:p w14:paraId="36096F87">
            <w:pPr>
              <w:widowControl/>
              <w:jc w:val="center"/>
              <w:textAlignment w:val="bottom"/>
              <w:rPr>
                <w:b/>
                <w:bCs/>
                <w:color w:val="000000"/>
                <w:kern w:val="0"/>
                <w:sz w:val="24"/>
              </w:rPr>
            </w:pPr>
          </w:p>
          <w:p w14:paraId="5E1F48C6">
            <w:pPr>
              <w:widowControl/>
              <w:jc w:val="center"/>
              <w:textAlignment w:val="bottom"/>
              <w:rPr>
                <w:b/>
                <w:bCs/>
                <w:color w:val="000000"/>
                <w:kern w:val="0"/>
                <w:sz w:val="24"/>
              </w:rPr>
            </w:pPr>
          </w:p>
          <w:p w14:paraId="48C85501">
            <w:pPr>
              <w:widowControl/>
              <w:jc w:val="center"/>
              <w:textAlignment w:val="bottom"/>
              <w:rPr>
                <w:b/>
                <w:bCs/>
                <w:color w:val="000000"/>
                <w:kern w:val="0"/>
                <w:sz w:val="24"/>
              </w:rPr>
            </w:pPr>
          </w:p>
          <w:p w14:paraId="4BAABB2F">
            <w:pPr>
              <w:widowControl/>
              <w:jc w:val="center"/>
              <w:textAlignment w:val="bottom"/>
              <w:rPr>
                <w:b/>
                <w:bCs/>
                <w:color w:val="000000"/>
                <w:kern w:val="0"/>
                <w:sz w:val="24"/>
              </w:rPr>
            </w:pPr>
          </w:p>
          <w:p w14:paraId="23BDF447">
            <w:pPr>
              <w:widowControl/>
              <w:jc w:val="center"/>
              <w:textAlignment w:val="bottom"/>
              <w:rPr>
                <w:b/>
                <w:bCs/>
                <w:color w:val="000000"/>
                <w:kern w:val="0"/>
                <w:sz w:val="24"/>
              </w:rPr>
            </w:pPr>
          </w:p>
          <w:p w14:paraId="0912BDB5">
            <w:pPr>
              <w:widowControl/>
              <w:jc w:val="center"/>
              <w:textAlignment w:val="bottom"/>
              <w:rPr>
                <w:b/>
                <w:bCs/>
                <w:color w:val="000000"/>
                <w:kern w:val="0"/>
                <w:sz w:val="24"/>
              </w:rPr>
            </w:pPr>
          </w:p>
          <w:p w14:paraId="0E3506DD">
            <w:pPr>
              <w:widowControl/>
              <w:jc w:val="center"/>
              <w:textAlignment w:val="bottom"/>
              <w:rPr>
                <w:color w:val="000000"/>
                <w:kern w:val="0"/>
                <w:sz w:val="18"/>
                <w:szCs w:val="18"/>
              </w:rPr>
            </w:pPr>
            <w:r>
              <w:rPr>
                <w:b/>
                <w:bCs/>
                <w:color w:val="000000"/>
                <w:kern w:val="0"/>
                <w:sz w:val="24"/>
              </w:rPr>
              <w:t>一般公共预算财政拨款基本支出决算表</w:t>
            </w:r>
          </w:p>
        </w:tc>
      </w:tr>
      <w:tr w14:paraId="367F8151">
        <w:tblPrEx>
          <w:tblCellMar>
            <w:top w:w="15" w:type="dxa"/>
            <w:left w:w="15" w:type="dxa"/>
            <w:bottom w:w="15" w:type="dxa"/>
            <w:right w:w="15" w:type="dxa"/>
          </w:tblCellMar>
        </w:tblPrEx>
        <w:trPr>
          <w:trHeight w:val="90" w:hRule="atLeast"/>
        </w:trPr>
        <w:tc>
          <w:tcPr>
            <w:tcW w:w="14530" w:type="dxa"/>
            <w:gridSpan w:val="10"/>
            <w:vAlign w:val="bottom"/>
          </w:tcPr>
          <w:p w14:paraId="0DAA549B">
            <w:pPr>
              <w:widowControl/>
              <w:ind w:firstLine="450"/>
              <w:jc w:val="right"/>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rPr>
              <w:t>公开06表</w:t>
            </w:r>
          </w:p>
        </w:tc>
      </w:tr>
      <w:tr w14:paraId="6ECB8830">
        <w:tblPrEx>
          <w:tblCellMar>
            <w:top w:w="15" w:type="dxa"/>
            <w:left w:w="15" w:type="dxa"/>
            <w:bottom w:w="15" w:type="dxa"/>
            <w:right w:w="15" w:type="dxa"/>
          </w:tblCellMar>
        </w:tblPrEx>
        <w:trPr>
          <w:trHeight w:val="97" w:hRule="atLeast"/>
        </w:trPr>
        <w:tc>
          <w:tcPr>
            <w:tcW w:w="7398" w:type="dxa"/>
            <w:gridSpan w:val="5"/>
            <w:vAlign w:val="bottom"/>
          </w:tcPr>
          <w:p w14:paraId="2081B614">
            <w:pPr>
              <w:rPr>
                <w:rFonts w:hint="eastAsia" w:ascii="宋体" w:hAnsi="宋体" w:eastAsia="宋体" w:cs="宋体"/>
                <w:color w:val="000000"/>
                <w:sz w:val="21"/>
                <w:szCs w:val="21"/>
              </w:rPr>
            </w:pPr>
            <w:r>
              <w:rPr>
                <w:rFonts w:hint="eastAsia" w:ascii="宋体" w:hAnsi="宋体" w:eastAsia="宋体" w:cs="宋体"/>
                <w:color w:val="000000"/>
                <w:kern w:val="0"/>
                <w:sz w:val="21"/>
                <w:szCs w:val="21"/>
              </w:rPr>
              <w:t>公开部门：银川市金凤区长城中路街道办事处</w:t>
            </w:r>
          </w:p>
        </w:tc>
        <w:tc>
          <w:tcPr>
            <w:tcW w:w="1692" w:type="dxa"/>
            <w:gridSpan w:val="2"/>
            <w:vAlign w:val="bottom"/>
          </w:tcPr>
          <w:p w14:paraId="10197D2E">
            <w:pPr>
              <w:ind w:firstLine="500"/>
              <w:rPr>
                <w:rFonts w:hint="eastAsia" w:ascii="宋体" w:hAnsi="宋体" w:eastAsia="宋体" w:cs="宋体"/>
                <w:color w:val="000000"/>
                <w:sz w:val="21"/>
                <w:szCs w:val="21"/>
              </w:rPr>
            </w:pPr>
          </w:p>
        </w:tc>
        <w:tc>
          <w:tcPr>
            <w:tcW w:w="549" w:type="dxa"/>
            <w:vAlign w:val="bottom"/>
          </w:tcPr>
          <w:p w14:paraId="7F5A7F27">
            <w:pPr>
              <w:ind w:firstLine="500"/>
              <w:rPr>
                <w:rFonts w:hint="eastAsia" w:ascii="宋体" w:hAnsi="宋体" w:eastAsia="宋体" w:cs="宋体"/>
                <w:color w:val="000000"/>
                <w:sz w:val="21"/>
                <w:szCs w:val="21"/>
              </w:rPr>
            </w:pPr>
          </w:p>
        </w:tc>
        <w:tc>
          <w:tcPr>
            <w:tcW w:w="3237" w:type="dxa"/>
            <w:vAlign w:val="bottom"/>
          </w:tcPr>
          <w:p w14:paraId="0D4AB391">
            <w:pPr>
              <w:ind w:firstLine="500"/>
              <w:rPr>
                <w:rFonts w:hint="eastAsia" w:ascii="宋体" w:hAnsi="宋体" w:eastAsia="宋体" w:cs="宋体"/>
                <w:color w:val="000000"/>
                <w:sz w:val="21"/>
                <w:szCs w:val="21"/>
              </w:rPr>
            </w:pPr>
          </w:p>
        </w:tc>
        <w:tc>
          <w:tcPr>
            <w:tcW w:w="1654" w:type="dxa"/>
            <w:vAlign w:val="bottom"/>
          </w:tcPr>
          <w:p w14:paraId="4A1BAB2A">
            <w:pPr>
              <w:widowControl/>
              <w:ind w:firstLine="450"/>
              <w:jc w:val="right"/>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rPr>
              <w:t>金额单位：元</w:t>
            </w:r>
          </w:p>
        </w:tc>
      </w:tr>
      <w:tr w14:paraId="2A7CA2E1">
        <w:tblPrEx>
          <w:tblCellMar>
            <w:top w:w="15" w:type="dxa"/>
            <w:left w:w="15" w:type="dxa"/>
            <w:bottom w:w="15" w:type="dxa"/>
            <w:right w:w="15" w:type="dxa"/>
          </w:tblCellMar>
        </w:tblPrEx>
        <w:trPr>
          <w:trHeight w:val="330"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3167683A">
            <w:pPr>
              <w:widowControl/>
              <w:ind w:firstLine="550"/>
              <w:jc w:val="center"/>
              <w:textAlignment w:val="center"/>
              <w:rPr>
                <w:color w:val="000000"/>
                <w:sz w:val="20"/>
                <w:szCs w:val="20"/>
              </w:rPr>
            </w:pPr>
            <w:r>
              <w:rPr>
                <w:rFonts w:hint="eastAsia"/>
                <w:color w:val="000000"/>
                <w:kern w:val="0"/>
                <w:sz w:val="22"/>
              </w:rPr>
              <w:t>人员经费</w:t>
            </w:r>
          </w:p>
        </w:tc>
        <w:tc>
          <w:tcPr>
            <w:tcW w:w="9784" w:type="dxa"/>
            <w:gridSpan w:val="7"/>
            <w:tcBorders>
              <w:top w:val="single" w:color="000000" w:sz="4" w:space="0"/>
              <w:bottom w:val="single" w:color="000000" w:sz="4" w:space="0"/>
              <w:right w:val="single" w:color="000000" w:sz="4" w:space="0"/>
            </w:tcBorders>
            <w:shd w:val="clear" w:color="auto" w:fill="C0C0C0"/>
            <w:vAlign w:val="center"/>
          </w:tcPr>
          <w:p w14:paraId="60C2CF79">
            <w:pPr>
              <w:widowControl/>
              <w:ind w:firstLine="550"/>
              <w:jc w:val="center"/>
              <w:textAlignment w:val="center"/>
              <w:rPr>
                <w:color w:val="000000"/>
                <w:sz w:val="20"/>
                <w:szCs w:val="20"/>
              </w:rPr>
            </w:pPr>
            <w:r>
              <w:rPr>
                <w:rFonts w:hint="eastAsia"/>
                <w:color w:val="000000"/>
                <w:kern w:val="0"/>
                <w:sz w:val="22"/>
              </w:rPr>
              <w:t>公用经费</w:t>
            </w:r>
          </w:p>
        </w:tc>
      </w:tr>
      <w:tr w14:paraId="6E8C1D30">
        <w:tblPrEx>
          <w:tblCellMar>
            <w:top w:w="15" w:type="dxa"/>
            <w:left w:w="15" w:type="dxa"/>
            <w:bottom w:w="15" w:type="dxa"/>
            <w:right w:w="15" w:type="dxa"/>
          </w:tblCellMar>
        </w:tblPrEx>
        <w:trPr>
          <w:trHeight w:val="527" w:hRule="atLeast"/>
        </w:trPr>
        <w:tc>
          <w:tcPr>
            <w:tcW w:w="1008" w:type="dxa"/>
            <w:tcBorders>
              <w:left w:val="single" w:color="000000" w:sz="4" w:space="0"/>
              <w:bottom w:val="single" w:color="000000" w:sz="4" w:space="0"/>
              <w:right w:val="single" w:color="000000" w:sz="4" w:space="0"/>
            </w:tcBorders>
            <w:shd w:val="clear" w:color="auto" w:fill="C0C0C0"/>
            <w:vAlign w:val="center"/>
          </w:tcPr>
          <w:p w14:paraId="59EF676C">
            <w:pPr>
              <w:widowControl/>
              <w:jc w:val="both"/>
              <w:textAlignment w:val="center"/>
              <w:rPr>
                <w:color w:val="000000"/>
                <w:sz w:val="16"/>
                <w:szCs w:val="16"/>
              </w:rPr>
            </w:pPr>
            <w:r>
              <w:rPr>
                <w:color w:val="000000"/>
                <w:kern w:val="0"/>
                <w:sz w:val="22"/>
              </w:rPr>
              <w:t>科目</w:t>
            </w:r>
          </w:p>
        </w:tc>
        <w:tc>
          <w:tcPr>
            <w:tcW w:w="2137" w:type="dxa"/>
            <w:tcBorders>
              <w:bottom w:val="single" w:color="000000" w:sz="4" w:space="0"/>
              <w:right w:val="single" w:color="000000" w:sz="4" w:space="0"/>
            </w:tcBorders>
            <w:shd w:val="clear" w:color="auto" w:fill="C0C0C0"/>
            <w:vAlign w:val="center"/>
          </w:tcPr>
          <w:p w14:paraId="65D816D7">
            <w:pPr>
              <w:widowControl/>
              <w:ind w:firstLine="550"/>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14:paraId="44FA91C1">
            <w:pPr>
              <w:widowControl/>
              <w:ind w:firstLine="550"/>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14:paraId="5D3DFD16">
            <w:pPr>
              <w:widowControl/>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14:paraId="2E3928C8">
            <w:pPr>
              <w:widowControl/>
              <w:ind w:firstLine="550"/>
              <w:jc w:val="center"/>
              <w:textAlignment w:val="center"/>
              <w:rPr>
                <w:color w:val="000000"/>
                <w:sz w:val="16"/>
                <w:szCs w:val="16"/>
              </w:rPr>
            </w:pPr>
            <w:r>
              <w:rPr>
                <w:color w:val="000000"/>
                <w:kern w:val="0"/>
                <w:sz w:val="22"/>
              </w:rPr>
              <w:t>科目名称</w:t>
            </w:r>
          </w:p>
        </w:tc>
        <w:tc>
          <w:tcPr>
            <w:tcW w:w="1122" w:type="dxa"/>
            <w:tcBorders>
              <w:bottom w:val="single" w:color="000000" w:sz="4" w:space="0"/>
              <w:right w:val="single" w:color="000000" w:sz="4" w:space="0"/>
            </w:tcBorders>
            <w:shd w:val="clear" w:color="auto" w:fill="C0C0C0"/>
            <w:vAlign w:val="center"/>
          </w:tcPr>
          <w:p w14:paraId="01CBFC71">
            <w:pPr>
              <w:widowControl/>
              <w:jc w:val="both"/>
              <w:textAlignment w:val="center"/>
              <w:rPr>
                <w:color w:val="000000"/>
                <w:sz w:val="16"/>
                <w:szCs w:val="16"/>
              </w:rPr>
            </w:pPr>
            <w:r>
              <w:rPr>
                <w:color w:val="000000"/>
                <w:kern w:val="0"/>
                <w:sz w:val="22"/>
              </w:rPr>
              <w:t>决算数</w:t>
            </w:r>
          </w:p>
        </w:tc>
        <w:tc>
          <w:tcPr>
            <w:tcW w:w="1119" w:type="dxa"/>
            <w:gridSpan w:val="2"/>
            <w:tcBorders>
              <w:bottom w:val="single" w:color="000000" w:sz="4" w:space="0"/>
              <w:right w:val="single" w:color="000000" w:sz="4" w:space="0"/>
            </w:tcBorders>
            <w:shd w:val="clear" w:color="auto" w:fill="C0C0C0"/>
            <w:vAlign w:val="center"/>
          </w:tcPr>
          <w:p w14:paraId="15ACC756">
            <w:pPr>
              <w:widowControl/>
              <w:jc w:val="both"/>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14:paraId="008862C6">
            <w:pPr>
              <w:widowControl/>
              <w:ind w:firstLine="550"/>
              <w:jc w:val="both"/>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14:paraId="13EE8821">
            <w:pPr>
              <w:widowControl/>
              <w:ind w:firstLine="550"/>
              <w:jc w:val="center"/>
              <w:textAlignment w:val="center"/>
              <w:rPr>
                <w:color w:val="000000"/>
                <w:sz w:val="16"/>
                <w:szCs w:val="16"/>
              </w:rPr>
            </w:pPr>
            <w:r>
              <w:rPr>
                <w:color w:val="000000"/>
                <w:kern w:val="0"/>
                <w:sz w:val="22"/>
              </w:rPr>
              <w:t>决算数</w:t>
            </w:r>
          </w:p>
        </w:tc>
      </w:tr>
      <w:tr w14:paraId="378B80CC">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1618B7C7">
            <w:pPr>
              <w:widowControl/>
              <w:spacing w:line="160" w:lineRule="exact"/>
              <w:ind w:firstLine="402"/>
              <w:jc w:val="left"/>
              <w:textAlignment w:val="center"/>
              <w:rPr>
                <w:rFonts w:ascii="宋体" w:hAnsi="宋体" w:cs="宋体"/>
                <w:b/>
                <w:bCs/>
                <w:color w:val="000000"/>
                <w:kern w:val="0"/>
                <w:sz w:val="15"/>
                <w:szCs w:val="15"/>
              </w:rPr>
            </w:pPr>
            <w:r>
              <w:rPr>
                <w:rFonts w:hint="eastAsia"/>
                <w:b/>
                <w:bCs/>
                <w:color w:val="000000"/>
                <w:kern w:val="0"/>
                <w:sz w:val="16"/>
                <w:szCs w:val="16"/>
              </w:rPr>
              <w:t>301</w:t>
            </w:r>
          </w:p>
        </w:tc>
        <w:tc>
          <w:tcPr>
            <w:tcW w:w="2137" w:type="dxa"/>
            <w:tcBorders>
              <w:bottom w:val="single" w:color="000000" w:sz="4" w:space="0"/>
              <w:right w:val="single" w:color="000000" w:sz="4" w:space="0"/>
            </w:tcBorders>
            <w:shd w:val="clear" w:color="auto" w:fill="C0C0C0"/>
            <w:vAlign w:val="center"/>
          </w:tcPr>
          <w:p w14:paraId="5112EFA7">
            <w:pPr>
              <w:widowControl/>
              <w:spacing w:line="160" w:lineRule="exact"/>
              <w:ind w:firstLine="376"/>
              <w:jc w:val="left"/>
              <w:textAlignment w:val="center"/>
              <w:rPr>
                <w:rFonts w:ascii="宋体" w:hAnsi="宋体" w:cs="宋体"/>
                <w:b/>
                <w:bCs/>
                <w:color w:val="000000"/>
                <w:kern w:val="0"/>
                <w:sz w:val="15"/>
                <w:szCs w:val="15"/>
              </w:rPr>
            </w:pPr>
            <w:r>
              <w:rPr>
                <w:rFonts w:hint="eastAsia" w:ascii="宋体" w:hAnsi="宋体" w:cs="宋体"/>
                <w:b/>
                <w:bCs/>
                <w:color w:val="000000"/>
                <w:kern w:val="0"/>
                <w:sz w:val="15"/>
                <w:szCs w:val="15"/>
              </w:rPr>
              <w:t>工资福利支出</w:t>
            </w:r>
          </w:p>
        </w:tc>
        <w:tc>
          <w:tcPr>
            <w:tcW w:w="1601" w:type="dxa"/>
            <w:tcBorders>
              <w:bottom w:val="single" w:color="000000" w:sz="4" w:space="0"/>
              <w:right w:val="single" w:color="000000" w:sz="4" w:space="0"/>
            </w:tcBorders>
            <w:shd w:val="clear" w:color="auto" w:fill="auto"/>
            <w:vAlign w:val="center"/>
          </w:tcPr>
          <w:p w14:paraId="58E74397">
            <w:pPr>
              <w:spacing w:line="160" w:lineRule="exact"/>
              <w:ind w:firstLine="400"/>
              <w:jc w:val="right"/>
              <w:rPr>
                <w:color w:val="000000"/>
                <w:sz w:val="16"/>
                <w:szCs w:val="16"/>
              </w:rPr>
            </w:pPr>
            <w:r>
              <w:rPr>
                <w:rFonts w:hint="eastAsia"/>
                <w:color w:val="000000"/>
                <w:sz w:val="16"/>
                <w:szCs w:val="16"/>
              </w:rPr>
              <w:t>6426235.02</w:t>
            </w:r>
          </w:p>
        </w:tc>
        <w:tc>
          <w:tcPr>
            <w:tcW w:w="899" w:type="dxa"/>
            <w:tcBorders>
              <w:bottom w:val="single" w:color="000000" w:sz="4" w:space="0"/>
              <w:right w:val="single" w:color="000000" w:sz="4" w:space="0"/>
            </w:tcBorders>
            <w:shd w:val="clear" w:color="auto" w:fill="C0C0C0"/>
            <w:vAlign w:val="center"/>
          </w:tcPr>
          <w:p w14:paraId="165EE248">
            <w:pPr>
              <w:widowControl/>
              <w:spacing w:line="160" w:lineRule="exact"/>
              <w:ind w:firstLine="402"/>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14:paraId="5298247C">
            <w:pPr>
              <w:widowControl/>
              <w:spacing w:line="160" w:lineRule="exact"/>
              <w:ind w:firstLine="376"/>
              <w:jc w:val="left"/>
              <w:textAlignment w:val="center"/>
              <w:rPr>
                <w:rFonts w:ascii="宋体" w:hAnsi="宋体" w:cs="宋体"/>
                <w:b/>
                <w:bCs/>
                <w:color w:val="000000"/>
                <w:kern w:val="0"/>
                <w:sz w:val="15"/>
                <w:szCs w:val="15"/>
              </w:rPr>
            </w:pPr>
            <w:r>
              <w:rPr>
                <w:rFonts w:hint="eastAsia" w:ascii="宋体" w:hAnsi="宋体" w:cs="宋体"/>
                <w:b/>
                <w:bCs/>
                <w:color w:val="000000"/>
                <w:kern w:val="0"/>
                <w:sz w:val="15"/>
                <w:szCs w:val="15"/>
              </w:rPr>
              <w:t>商品和服务支出</w:t>
            </w:r>
          </w:p>
        </w:tc>
        <w:tc>
          <w:tcPr>
            <w:tcW w:w="1122" w:type="dxa"/>
            <w:tcBorders>
              <w:bottom w:val="single" w:color="000000" w:sz="4" w:space="0"/>
              <w:right w:val="single" w:color="000000" w:sz="4" w:space="0"/>
            </w:tcBorders>
            <w:shd w:val="clear" w:color="auto" w:fill="auto"/>
            <w:vAlign w:val="center"/>
          </w:tcPr>
          <w:p w14:paraId="6D7E1426">
            <w:pPr>
              <w:spacing w:line="160" w:lineRule="exact"/>
              <w:ind w:firstLine="400"/>
              <w:jc w:val="right"/>
              <w:rPr>
                <w:color w:val="000000"/>
                <w:sz w:val="16"/>
                <w:szCs w:val="16"/>
              </w:rPr>
            </w:pPr>
            <w:r>
              <w:rPr>
                <w:rFonts w:hint="eastAsia"/>
                <w:color w:val="000000"/>
                <w:sz w:val="16"/>
                <w:szCs w:val="16"/>
              </w:rPr>
              <w:t>2826741.11</w:t>
            </w:r>
          </w:p>
        </w:tc>
        <w:tc>
          <w:tcPr>
            <w:tcW w:w="1119" w:type="dxa"/>
            <w:gridSpan w:val="2"/>
            <w:tcBorders>
              <w:bottom w:val="single" w:color="000000" w:sz="4" w:space="0"/>
              <w:right w:val="single" w:color="000000" w:sz="4" w:space="0"/>
            </w:tcBorders>
            <w:shd w:val="clear" w:color="auto" w:fill="C0C0C0"/>
            <w:vAlign w:val="center"/>
          </w:tcPr>
          <w:p w14:paraId="27B16EF7">
            <w:pPr>
              <w:widowControl/>
              <w:spacing w:line="160" w:lineRule="exact"/>
              <w:ind w:firstLine="402"/>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14:paraId="3CA9F647">
            <w:pPr>
              <w:widowControl/>
              <w:spacing w:line="160" w:lineRule="exact"/>
              <w:ind w:firstLine="376"/>
              <w:jc w:val="left"/>
              <w:textAlignment w:val="center"/>
              <w:rPr>
                <w:rFonts w:ascii="宋体" w:hAnsi="宋体" w:cs="宋体"/>
                <w:b/>
                <w:bCs/>
                <w:color w:val="000000"/>
                <w:kern w:val="0"/>
                <w:sz w:val="15"/>
                <w:szCs w:val="15"/>
              </w:rPr>
            </w:pPr>
            <w:r>
              <w:rPr>
                <w:rFonts w:hint="eastAsia" w:ascii="宋体" w:hAnsi="宋体" w:cs="宋体"/>
                <w:b/>
                <w:bCs/>
                <w:color w:val="000000"/>
                <w:kern w:val="0"/>
                <w:sz w:val="15"/>
                <w:szCs w:val="15"/>
              </w:rPr>
              <w:t>债务利息及费用支出</w:t>
            </w:r>
          </w:p>
        </w:tc>
        <w:tc>
          <w:tcPr>
            <w:tcW w:w="1654" w:type="dxa"/>
            <w:tcBorders>
              <w:bottom w:val="single" w:color="000000" w:sz="4" w:space="0"/>
              <w:right w:val="single" w:color="000000" w:sz="4" w:space="0"/>
            </w:tcBorders>
            <w:vAlign w:val="center"/>
          </w:tcPr>
          <w:p w14:paraId="3CF53CCE">
            <w:pPr>
              <w:spacing w:line="160" w:lineRule="exact"/>
              <w:ind w:firstLine="400"/>
              <w:jc w:val="right"/>
              <w:rPr>
                <w:color w:val="000000"/>
                <w:sz w:val="16"/>
                <w:szCs w:val="16"/>
              </w:rPr>
            </w:pPr>
            <w:r>
              <w:rPr>
                <w:rFonts w:hint="eastAsia"/>
                <w:color w:val="000000"/>
                <w:sz w:val="16"/>
                <w:szCs w:val="16"/>
              </w:rPr>
              <w:t>0.00</w:t>
            </w:r>
          </w:p>
        </w:tc>
      </w:tr>
      <w:tr w14:paraId="05534924">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37491D8">
            <w:pPr>
              <w:widowControl/>
              <w:spacing w:line="160" w:lineRule="exact"/>
              <w:ind w:firstLine="400"/>
              <w:jc w:val="left"/>
              <w:textAlignment w:val="center"/>
              <w:rPr>
                <w:color w:val="000000"/>
                <w:sz w:val="16"/>
                <w:szCs w:val="16"/>
              </w:rPr>
            </w:pPr>
            <w:r>
              <w:rPr>
                <w:color w:val="000000"/>
                <w:kern w:val="0"/>
                <w:sz w:val="16"/>
                <w:szCs w:val="16"/>
              </w:rPr>
              <w:t>30101</w:t>
            </w:r>
          </w:p>
        </w:tc>
        <w:tc>
          <w:tcPr>
            <w:tcW w:w="2137" w:type="dxa"/>
            <w:tcBorders>
              <w:bottom w:val="single" w:color="000000" w:sz="4" w:space="0"/>
              <w:right w:val="single" w:color="000000" w:sz="4" w:space="0"/>
            </w:tcBorders>
            <w:shd w:val="clear" w:color="auto" w:fill="C0C0C0"/>
            <w:vAlign w:val="center"/>
          </w:tcPr>
          <w:p w14:paraId="30A59B1D">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基本工资</w:t>
            </w:r>
          </w:p>
        </w:tc>
        <w:tc>
          <w:tcPr>
            <w:tcW w:w="1601" w:type="dxa"/>
            <w:tcBorders>
              <w:bottom w:val="single" w:color="000000" w:sz="4" w:space="0"/>
              <w:right w:val="single" w:color="000000" w:sz="4" w:space="0"/>
            </w:tcBorders>
            <w:shd w:val="clear" w:color="auto" w:fill="auto"/>
            <w:vAlign w:val="center"/>
          </w:tcPr>
          <w:p w14:paraId="696C5E9F">
            <w:pPr>
              <w:ind w:firstLine="400"/>
              <w:jc w:val="right"/>
              <w:rPr>
                <w:rFonts w:ascii="宋体" w:hAnsi="宋体" w:cs="宋体"/>
                <w:color w:val="000000"/>
                <w:sz w:val="16"/>
                <w:szCs w:val="16"/>
              </w:rPr>
            </w:pPr>
            <w:r>
              <w:rPr>
                <w:rFonts w:hint="eastAsia"/>
                <w:color w:val="000000"/>
                <w:sz w:val="16"/>
                <w:szCs w:val="16"/>
              </w:rPr>
              <w:t>1,531,190.00</w:t>
            </w:r>
          </w:p>
          <w:p w14:paraId="07C9BA74">
            <w:pPr>
              <w:spacing w:line="160" w:lineRule="exact"/>
              <w:ind w:firstLine="400"/>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25846154">
            <w:pPr>
              <w:widowControl/>
              <w:spacing w:line="160" w:lineRule="exact"/>
              <w:ind w:firstLine="400"/>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14:paraId="465F4FFB">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办公费</w:t>
            </w:r>
          </w:p>
        </w:tc>
        <w:tc>
          <w:tcPr>
            <w:tcW w:w="1122" w:type="dxa"/>
            <w:tcBorders>
              <w:bottom w:val="single" w:color="000000" w:sz="4" w:space="0"/>
              <w:right w:val="single" w:color="000000" w:sz="4" w:space="0"/>
            </w:tcBorders>
            <w:shd w:val="clear" w:color="auto" w:fill="auto"/>
            <w:vAlign w:val="center"/>
          </w:tcPr>
          <w:p w14:paraId="1DFAC28D">
            <w:pPr>
              <w:spacing w:line="160" w:lineRule="exact"/>
              <w:ind w:firstLine="400"/>
              <w:jc w:val="right"/>
              <w:rPr>
                <w:color w:val="000000"/>
                <w:sz w:val="16"/>
                <w:szCs w:val="16"/>
              </w:rPr>
            </w:pPr>
            <w:r>
              <w:rPr>
                <w:rFonts w:hint="eastAsia"/>
                <w:color w:val="000000"/>
                <w:sz w:val="16"/>
                <w:szCs w:val="16"/>
              </w:rPr>
              <w:t>1377593.25</w:t>
            </w:r>
          </w:p>
        </w:tc>
        <w:tc>
          <w:tcPr>
            <w:tcW w:w="1119" w:type="dxa"/>
            <w:gridSpan w:val="2"/>
            <w:tcBorders>
              <w:bottom w:val="single" w:color="000000" w:sz="4" w:space="0"/>
              <w:right w:val="single" w:color="000000" w:sz="4" w:space="0"/>
            </w:tcBorders>
            <w:shd w:val="clear" w:color="auto" w:fill="C0C0C0"/>
            <w:vAlign w:val="center"/>
          </w:tcPr>
          <w:p w14:paraId="3F3D7172">
            <w:pPr>
              <w:widowControl/>
              <w:spacing w:line="160" w:lineRule="exact"/>
              <w:ind w:firstLine="400"/>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14:paraId="29B82ABD">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国内债务付息</w:t>
            </w:r>
          </w:p>
        </w:tc>
        <w:tc>
          <w:tcPr>
            <w:tcW w:w="1654" w:type="dxa"/>
            <w:tcBorders>
              <w:bottom w:val="single" w:color="000000" w:sz="4" w:space="0"/>
              <w:right w:val="single" w:color="000000" w:sz="4" w:space="0"/>
            </w:tcBorders>
            <w:vAlign w:val="center"/>
          </w:tcPr>
          <w:p w14:paraId="2590DEE9">
            <w:pPr>
              <w:spacing w:line="160" w:lineRule="exact"/>
              <w:ind w:firstLine="400"/>
              <w:jc w:val="right"/>
              <w:rPr>
                <w:color w:val="000000"/>
                <w:sz w:val="16"/>
                <w:szCs w:val="16"/>
              </w:rPr>
            </w:pPr>
            <w:r>
              <w:rPr>
                <w:rFonts w:hint="eastAsia"/>
                <w:color w:val="000000"/>
                <w:sz w:val="16"/>
                <w:szCs w:val="16"/>
              </w:rPr>
              <w:t>0.00</w:t>
            </w:r>
          </w:p>
        </w:tc>
      </w:tr>
      <w:tr w14:paraId="5A82AEE9">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74245B8A">
            <w:pPr>
              <w:widowControl/>
              <w:spacing w:line="160" w:lineRule="exact"/>
              <w:ind w:firstLine="400"/>
              <w:jc w:val="left"/>
              <w:textAlignment w:val="center"/>
              <w:rPr>
                <w:color w:val="000000"/>
                <w:sz w:val="16"/>
                <w:szCs w:val="16"/>
              </w:rPr>
            </w:pPr>
            <w:r>
              <w:rPr>
                <w:color w:val="000000"/>
                <w:kern w:val="0"/>
                <w:sz w:val="16"/>
                <w:szCs w:val="16"/>
              </w:rPr>
              <w:t>30102</w:t>
            </w:r>
          </w:p>
        </w:tc>
        <w:tc>
          <w:tcPr>
            <w:tcW w:w="2137" w:type="dxa"/>
            <w:tcBorders>
              <w:bottom w:val="single" w:color="000000" w:sz="4" w:space="0"/>
              <w:right w:val="single" w:color="000000" w:sz="4" w:space="0"/>
            </w:tcBorders>
            <w:shd w:val="clear" w:color="auto" w:fill="C0C0C0"/>
            <w:vAlign w:val="center"/>
          </w:tcPr>
          <w:p w14:paraId="3B014F83">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津贴补贴</w:t>
            </w:r>
          </w:p>
        </w:tc>
        <w:tc>
          <w:tcPr>
            <w:tcW w:w="1601" w:type="dxa"/>
            <w:tcBorders>
              <w:bottom w:val="single" w:color="000000" w:sz="4" w:space="0"/>
              <w:right w:val="single" w:color="000000" w:sz="4" w:space="0"/>
            </w:tcBorders>
            <w:shd w:val="clear" w:color="auto" w:fill="auto"/>
            <w:vAlign w:val="center"/>
          </w:tcPr>
          <w:p w14:paraId="2E50351C">
            <w:pPr>
              <w:ind w:firstLine="400"/>
              <w:jc w:val="right"/>
              <w:rPr>
                <w:rFonts w:ascii="宋体" w:hAnsi="宋体" w:cs="宋体"/>
                <w:color w:val="000000"/>
                <w:sz w:val="16"/>
                <w:szCs w:val="16"/>
              </w:rPr>
            </w:pPr>
            <w:r>
              <w:rPr>
                <w:rFonts w:hint="eastAsia"/>
                <w:color w:val="000000"/>
                <w:sz w:val="16"/>
                <w:szCs w:val="16"/>
              </w:rPr>
              <w:t>1,363,486.01</w:t>
            </w:r>
          </w:p>
          <w:p w14:paraId="0F8EE643">
            <w:pPr>
              <w:spacing w:line="160" w:lineRule="exact"/>
              <w:ind w:firstLine="400"/>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49C082EF">
            <w:pPr>
              <w:widowControl/>
              <w:spacing w:line="160" w:lineRule="exact"/>
              <w:ind w:firstLine="400"/>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14:paraId="59E2E497">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印刷费</w:t>
            </w:r>
          </w:p>
        </w:tc>
        <w:tc>
          <w:tcPr>
            <w:tcW w:w="1122" w:type="dxa"/>
            <w:tcBorders>
              <w:bottom w:val="single" w:color="000000" w:sz="4" w:space="0"/>
              <w:right w:val="single" w:color="000000" w:sz="4" w:space="0"/>
            </w:tcBorders>
            <w:shd w:val="clear" w:color="auto" w:fill="auto"/>
            <w:vAlign w:val="center"/>
          </w:tcPr>
          <w:p w14:paraId="5F500003">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5C458077">
            <w:pPr>
              <w:widowControl/>
              <w:spacing w:line="160" w:lineRule="exact"/>
              <w:ind w:firstLine="400"/>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14:paraId="23A93F19">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国外债务付息</w:t>
            </w:r>
          </w:p>
        </w:tc>
        <w:tc>
          <w:tcPr>
            <w:tcW w:w="1654" w:type="dxa"/>
            <w:tcBorders>
              <w:bottom w:val="single" w:color="000000" w:sz="4" w:space="0"/>
              <w:right w:val="single" w:color="000000" w:sz="4" w:space="0"/>
            </w:tcBorders>
            <w:vAlign w:val="center"/>
          </w:tcPr>
          <w:p w14:paraId="5B86756C">
            <w:pPr>
              <w:spacing w:line="160" w:lineRule="exact"/>
              <w:ind w:firstLine="400"/>
              <w:jc w:val="right"/>
              <w:rPr>
                <w:color w:val="000000"/>
                <w:sz w:val="16"/>
                <w:szCs w:val="16"/>
              </w:rPr>
            </w:pPr>
            <w:r>
              <w:rPr>
                <w:rFonts w:hint="eastAsia"/>
                <w:color w:val="000000"/>
                <w:sz w:val="16"/>
                <w:szCs w:val="16"/>
              </w:rPr>
              <w:t>0.00</w:t>
            </w:r>
          </w:p>
        </w:tc>
      </w:tr>
      <w:tr w14:paraId="64ADC7E7">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B1CA644">
            <w:pPr>
              <w:widowControl/>
              <w:spacing w:line="160" w:lineRule="exact"/>
              <w:ind w:firstLine="400"/>
              <w:jc w:val="left"/>
              <w:textAlignment w:val="center"/>
              <w:rPr>
                <w:color w:val="000000"/>
                <w:sz w:val="16"/>
                <w:szCs w:val="16"/>
              </w:rPr>
            </w:pPr>
            <w:r>
              <w:rPr>
                <w:color w:val="000000"/>
                <w:kern w:val="0"/>
                <w:sz w:val="16"/>
                <w:szCs w:val="16"/>
              </w:rPr>
              <w:t>30103</w:t>
            </w:r>
          </w:p>
        </w:tc>
        <w:tc>
          <w:tcPr>
            <w:tcW w:w="2137" w:type="dxa"/>
            <w:tcBorders>
              <w:bottom w:val="single" w:color="000000" w:sz="4" w:space="0"/>
              <w:right w:val="single" w:color="000000" w:sz="4" w:space="0"/>
            </w:tcBorders>
            <w:shd w:val="clear" w:color="auto" w:fill="C0C0C0"/>
            <w:vAlign w:val="center"/>
          </w:tcPr>
          <w:p w14:paraId="0424BE37">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奖金</w:t>
            </w:r>
          </w:p>
        </w:tc>
        <w:tc>
          <w:tcPr>
            <w:tcW w:w="1601" w:type="dxa"/>
            <w:tcBorders>
              <w:bottom w:val="single" w:color="000000" w:sz="4" w:space="0"/>
              <w:right w:val="single" w:color="000000" w:sz="4" w:space="0"/>
            </w:tcBorders>
            <w:shd w:val="clear" w:color="auto" w:fill="auto"/>
            <w:vAlign w:val="center"/>
          </w:tcPr>
          <w:p w14:paraId="3486E062">
            <w:pPr>
              <w:ind w:firstLine="400"/>
              <w:jc w:val="right"/>
              <w:rPr>
                <w:rFonts w:ascii="宋体" w:hAnsi="宋体" w:cs="宋体"/>
                <w:color w:val="000000"/>
                <w:sz w:val="16"/>
                <w:szCs w:val="16"/>
              </w:rPr>
            </w:pPr>
            <w:r>
              <w:rPr>
                <w:rFonts w:hint="eastAsia"/>
                <w:color w:val="000000"/>
                <w:sz w:val="16"/>
                <w:szCs w:val="16"/>
              </w:rPr>
              <w:t>1,403,271.70</w:t>
            </w:r>
          </w:p>
          <w:p w14:paraId="5CDA2756">
            <w:pPr>
              <w:spacing w:line="160" w:lineRule="exact"/>
              <w:ind w:firstLine="400"/>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7F68D226">
            <w:pPr>
              <w:widowControl/>
              <w:spacing w:line="160" w:lineRule="exact"/>
              <w:ind w:firstLine="400"/>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14:paraId="1654946B">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咨询费</w:t>
            </w:r>
          </w:p>
        </w:tc>
        <w:tc>
          <w:tcPr>
            <w:tcW w:w="1122" w:type="dxa"/>
            <w:tcBorders>
              <w:bottom w:val="single" w:color="000000" w:sz="4" w:space="0"/>
              <w:right w:val="single" w:color="000000" w:sz="4" w:space="0"/>
            </w:tcBorders>
            <w:shd w:val="clear" w:color="auto" w:fill="auto"/>
            <w:vAlign w:val="center"/>
          </w:tcPr>
          <w:p w14:paraId="37BBC61A">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428661D1">
            <w:pPr>
              <w:widowControl/>
              <w:spacing w:line="160" w:lineRule="exact"/>
              <w:ind w:firstLine="402"/>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14:paraId="6902F1D3">
            <w:pPr>
              <w:widowControl/>
              <w:spacing w:line="160" w:lineRule="exact"/>
              <w:ind w:firstLine="376"/>
              <w:jc w:val="left"/>
              <w:textAlignment w:val="center"/>
              <w:rPr>
                <w:rFonts w:ascii="宋体" w:hAnsi="宋体" w:cs="宋体"/>
                <w:b/>
                <w:bCs/>
                <w:color w:val="000000"/>
                <w:kern w:val="0"/>
                <w:sz w:val="15"/>
                <w:szCs w:val="15"/>
              </w:rPr>
            </w:pPr>
            <w:r>
              <w:rPr>
                <w:rFonts w:hint="eastAsia" w:ascii="宋体" w:hAnsi="宋体" w:cs="宋体"/>
                <w:b/>
                <w:bCs/>
                <w:color w:val="000000"/>
                <w:kern w:val="0"/>
                <w:sz w:val="15"/>
                <w:szCs w:val="15"/>
              </w:rPr>
              <w:t>资本性支出</w:t>
            </w:r>
          </w:p>
        </w:tc>
        <w:tc>
          <w:tcPr>
            <w:tcW w:w="1654" w:type="dxa"/>
            <w:tcBorders>
              <w:bottom w:val="single" w:color="000000" w:sz="4" w:space="0"/>
              <w:right w:val="single" w:color="000000" w:sz="4" w:space="0"/>
            </w:tcBorders>
            <w:vAlign w:val="center"/>
          </w:tcPr>
          <w:p w14:paraId="5A866E45">
            <w:pPr>
              <w:spacing w:line="160" w:lineRule="exact"/>
              <w:ind w:firstLine="400"/>
              <w:jc w:val="right"/>
              <w:rPr>
                <w:color w:val="000000"/>
                <w:sz w:val="16"/>
                <w:szCs w:val="16"/>
              </w:rPr>
            </w:pPr>
            <w:r>
              <w:rPr>
                <w:rFonts w:hint="eastAsia"/>
                <w:color w:val="000000"/>
                <w:sz w:val="16"/>
                <w:szCs w:val="16"/>
              </w:rPr>
              <w:t>0.00</w:t>
            </w:r>
          </w:p>
        </w:tc>
      </w:tr>
      <w:tr w14:paraId="4DB9D715">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08E34577">
            <w:pPr>
              <w:widowControl/>
              <w:spacing w:line="160" w:lineRule="exact"/>
              <w:ind w:firstLine="400"/>
              <w:jc w:val="left"/>
              <w:textAlignment w:val="center"/>
              <w:rPr>
                <w:color w:val="000000"/>
                <w:sz w:val="16"/>
                <w:szCs w:val="16"/>
              </w:rPr>
            </w:pPr>
            <w:r>
              <w:rPr>
                <w:color w:val="000000"/>
                <w:kern w:val="0"/>
                <w:sz w:val="16"/>
                <w:szCs w:val="16"/>
              </w:rPr>
              <w:t>30106</w:t>
            </w:r>
          </w:p>
        </w:tc>
        <w:tc>
          <w:tcPr>
            <w:tcW w:w="2137" w:type="dxa"/>
            <w:tcBorders>
              <w:bottom w:val="single" w:color="000000" w:sz="4" w:space="0"/>
              <w:right w:val="single" w:color="000000" w:sz="4" w:space="0"/>
            </w:tcBorders>
            <w:shd w:val="clear" w:color="auto" w:fill="C0C0C0"/>
            <w:vAlign w:val="center"/>
          </w:tcPr>
          <w:p w14:paraId="359D091C">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伙食补助费</w:t>
            </w:r>
          </w:p>
        </w:tc>
        <w:tc>
          <w:tcPr>
            <w:tcW w:w="1601" w:type="dxa"/>
            <w:tcBorders>
              <w:bottom w:val="single" w:color="000000" w:sz="4" w:space="0"/>
              <w:right w:val="single" w:color="000000" w:sz="4" w:space="0"/>
            </w:tcBorders>
            <w:shd w:val="clear" w:color="auto" w:fill="auto"/>
            <w:vAlign w:val="center"/>
          </w:tcPr>
          <w:p w14:paraId="323DD904">
            <w:pPr>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0EDB625A">
            <w:pPr>
              <w:widowControl/>
              <w:spacing w:line="160" w:lineRule="exact"/>
              <w:ind w:firstLine="400"/>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14:paraId="1EDF6ECB">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手续费</w:t>
            </w:r>
          </w:p>
        </w:tc>
        <w:tc>
          <w:tcPr>
            <w:tcW w:w="1122" w:type="dxa"/>
            <w:tcBorders>
              <w:bottom w:val="single" w:color="000000" w:sz="4" w:space="0"/>
              <w:right w:val="single" w:color="000000" w:sz="4" w:space="0"/>
            </w:tcBorders>
            <w:shd w:val="clear" w:color="auto" w:fill="auto"/>
            <w:vAlign w:val="center"/>
          </w:tcPr>
          <w:p w14:paraId="5CB8D8A5">
            <w:pPr>
              <w:spacing w:line="160" w:lineRule="exact"/>
              <w:ind w:firstLine="400"/>
              <w:jc w:val="right"/>
              <w:rPr>
                <w:color w:val="000000"/>
                <w:sz w:val="16"/>
                <w:szCs w:val="16"/>
              </w:rPr>
            </w:pPr>
            <w:r>
              <w:rPr>
                <w:rFonts w:hint="eastAsia"/>
                <w:color w:val="000000"/>
                <w:sz w:val="16"/>
                <w:szCs w:val="16"/>
              </w:rPr>
              <w:t>74.00</w:t>
            </w:r>
          </w:p>
        </w:tc>
        <w:tc>
          <w:tcPr>
            <w:tcW w:w="1119" w:type="dxa"/>
            <w:gridSpan w:val="2"/>
            <w:tcBorders>
              <w:bottom w:val="single" w:color="000000" w:sz="4" w:space="0"/>
              <w:right w:val="single" w:color="000000" w:sz="4" w:space="0"/>
            </w:tcBorders>
            <w:shd w:val="clear" w:color="auto" w:fill="C0C0C0"/>
            <w:vAlign w:val="center"/>
          </w:tcPr>
          <w:p w14:paraId="4B06C0BA">
            <w:pPr>
              <w:widowControl/>
              <w:spacing w:line="160" w:lineRule="exact"/>
              <w:ind w:firstLine="400"/>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14:paraId="319760C2">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房屋建筑物购建</w:t>
            </w:r>
          </w:p>
        </w:tc>
        <w:tc>
          <w:tcPr>
            <w:tcW w:w="1654" w:type="dxa"/>
            <w:tcBorders>
              <w:bottom w:val="single" w:color="000000" w:sz="4" w:space="0"/>
              <w:right w:val="single" w:color="000000" w:sz="4" w:space="0"/>
            </w:tcBorders>
            <w:vAlign w:val="center"/>
          </w:tcPr>
          <w:p w14:paraId="212D4C75">
            <w:pPr>
              <w:spacing w:line="160" w:lineRule="exact"/>
              <w:ind w:firstLine="400"/>
              <w:jc w:val="right"/>
              <w:rPr>
                <w:color w:val="000000"/>
                <w:sz w:val="16"/>
                <w:szCs w:val="16"/>
              </w:rPr>
            </w:pPr>
            <w:r>
              <w:rPr>
                <w:rFonts w:hint="eastAsia"/>
                <w:color w:val="000000"/>
                <w:sz w:val="16"/>
                <w:szCs w:val="16"/>
              </w:rPr>
              <w:t>0.00</w:t>
            </w:r>
          </w:p>
        </w:tc>
      </w:tr>
      <w:tr w14:paraId="798E63A4">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116B2045">
            <w:pPr>
              <w:widowControl/>
              <w:spacing w:line="160" w:lineRule="exact"/>
              <w:ind w:firstLine="400"/>
              <w:jc w:val="left"/>
              <w:textAlignment w:val="center"/>
              <w:rPr>
                <w:color w:val="000000"/>
                <w:sz w:val="16"/>
                <w:szCs w:val="16"/>
              </w:rPr>
            </w:pPr>
            <w:r>
              <w:rPr>
                <w:color w:val="000000"/>
                <w:kern w:val="0"/>
                <w:sz w:val="16"/>
                <w:szCs w:val="16"/>
              </w:rPr>
              <w:t>30107</w:t>
            </w:r>
          </w:p>
        </w:tc>
        <w:tc>
          <w:tcPr>
            <w:tcW w:w="2137" w:type="dxa"/>
            <w:tcBorders>
              <w:bottom w:val="single" w:color="000000" w:sz="4" w:space="0"/>
              <w:right w:val="single" w:color="000000" w:sz="4" w:space="0"/>
            </w:tcBorders>
            <w:shd w:val="clear" w:color="auto" w:fill="C0C0C0"/>
            <w:vAlign w:val="center"/>
          </w:tcPr>
          <w:p w14:paraId="73E0942A">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绩效工资</w:t>
            </w:r>
          </w:p>
        </w:tc>
        <w:tc>
          <w:tcPr>
            <w:tcW w:w="1601" w:type="dxa"/>
            <w:tcBorders>
              <w:bottom w:val="single" w:color="000000" w:sz="4" w:space="0"/>
              <w:right w:val="single" w:color="000000" w:sz="4" w:space="0"/>
            </w:tcBorders>
            <w:shd w:val="clear" w:color="auto" w:fill="auto"/>
            <w:vAlign w:val="center"/>
          </w:tcPr>
          <w:p w14:paraId="36CFD5A2">
            <w:pPr>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15953F3A">
            <w:pPr>
              <w:widowControl/>
              <w:spacing w:line="160" w:lineRule="exact"/>
              <w:ind w:firstLine="400"/>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14:paraId="31445849">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水费</w:t>
            </w:r>
          </w:p>
        </w:tc>
        <w:tc>
          <w:tcPr>
            <w:tcW w:w="1122" w:type="dxa"/>
            <w:tcBorders>
              <w:bottom w:val="single" w:color="000000" w:sz="4" w:space="0"/>
              <w:right w:val="single" w:color="000000" w:sz="4" w:space="0"/>
            </w:tcBorders>
            <w:shd w:val="clear" w:color="auto" w:fill="auto"/>
            <w:vAlign w:val="center"/>
          </w:tcPr>
          <w:p w14:paraId="0AB45BD4">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77144E03">
            <w:pPr>
              <w:widowControl/>
              <w:spacing w:line="160" w:lineRule="exact"/>
              <w:ind w:firstLine="400"/>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14:paraId="7396DB46">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办公设备购置</w:t>
            </w:r>
          </w:p>
        </w:tc>
        <w:tc>
          <w:tcPr>
            <w:tcW w:w="1654" w:type="dxa"/>
            <w:tcBorders>
              <w:bottom w:val="single" w:color="000000" w:sz="4" w:space="0"/>
              <w:right w:val="single" w:color="000000" w:sz="4" w:space="0"/>
            </w:tcBorders>
            <w:vAlign w:val="center"/>
          </w:tcPr>
          <w:p w14:paraId="3317EAE3">
            <w:pPr>
              <w:spacing w:line="160" w:lineRule="exact"/>
              <w:ind w:firstLine="400"/>
              <w:jc w:val="right"/>
              <w:rPr>
                <w:color w:val="000000"/>
                <w:sz w:val="16"/>
                <w:szCs w:val="16"/>
              </w:rPr>
            </w:pPr>
            <w:r>
              <w:rPr>
                <w:rFonts w:hint="eastAsia"/>
                <w:color w:val="000000"/>
                <w:sz w:val="16"/>
                <w:szCs w:val="16"/>
              </w:rPr>
              <w:t>0.00</w:t>
            </w:r>
          </w:p>
        </w:tc>
      </w:tr>
      <w:tr w14:paraId="1D621809">
        <w:tblPrEx>
          <w:tblCellMar>
            <w:top w:w="15" w:type="dxa"/>
            <w:left w:w="15" w:type="dxa"/>
            <w:bottom w:w="15" w:type="dxa"/>
            <w:right w:w="15" w:type="dxa"/>
          </w:tblCellMar>
        </w:tblPrEx>
        <w:trPr>
          <w:trHeight w:val="421" w:hRule="exact"/>
        </w:trPr>
        <w:tc>
          <w:tcPr>
            <w:tcW w:w="1008" w:type="dxa"/>
            <w:tcBorders>
              <w:left w:val="single" w:color="000000" w:sz="4" w:space="0"/>
              <w:bottom w:val="single" w:color="000000" w:sz="4" w:space="0"/>
              <w:right w:val="single" w:color="000000" w:sz="4" w:space="0"/>
            </w:tcBorders>
            <w:shd w:val="clear" w:color="auto" w:fill="C0C0C0"/>
            <w:vAlign w:val="center"/>
          </w:tcPr>
          <w:p w14:paraId="313C48F0">
            <w:pPr>
              <w:widowControl/>
              <w:spacing w:line="160" w:lineRule="exact"/>
              <w:ind w:firstLine="400"/>
              <w:jc w:val="left"/>
              <w:textAlignment w:val="center"/>
              <w:rPr>
                <w:color w:val="000000"/>
                <w:sz w:val="16"/>
                <w:szCs w:val="16"/>
              </w:rPr>
            </w:pPr>
            <w:r>
              <w:rPr>
                <w:color w:val="000000"/>
                <w:kern w:val="0"/>
                <w:sz w:val="16"/>
                <w:szCs w:val="16"/>
              </w:rPr>
              <w:t>30108</w:t>
            </w:r>
          </w:p>
        </w:tc>
        <w:tc>
          <w:tcPr>
            <w:tcW w:w="2137" w:type="dxa"/>
            <w:tcBorders>
              <w:bottom w:val="single" w:color="000000" w:sz="4" w:space="0"/>
              <w:right w:val="single" w:color="000000" w:sz="4" w:space="0"/>
            </w:tcBorders>
            <w:shd w:val="clear" w:color="auto" w:fill="C0C0C0"/>
            <w:vAlign w:val="center"/>
          </w:tcPr>
          <w:p w14:paraId="015AFE4F">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14:paraId="79552601">
            <w:pPr>
              <w:ind w:firstLine="400"/>
              <w:jc w:val="right"/>
              <w:rPr>
                <w:rFonts w:ascii="宋体" w:hAnsi="宋体" w:cs="宋体"/>
                <w:color w:val="000000"/>
                <w:sz w:val="16"/>
                <w:szCs w:val="16"/>
              </w:rPr>
            </w:pPr>
            <w:r>
              <w:rPr>
                <w:rFonts w:hint="eastAsia"/>
                <w:color w:val="000000"/>
                <w:sz w:val="16"/>
                <w:szCs w:val="16"/>
              </w:rPr>
              <w:t>547,225.56</w:t>
            </w:r>
          </w:p>
          <w:p w14:paraId="6B779A5B">
            <w:pPr>
              <w:spacing w:line="160" w:lineRule="exact"/>
              <w:ind w:firstLine="400"/>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3F9A7E83">
            <w:pPr>
              <w:widowControl/>
              <w:spacing w:line="160" w:lineRule="exact"/>
              <w:ind w:firstLine="400"/>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14:paraId="55CA7567">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电费</w:t>
            </w:r>
          </w:p>
        </w:tc>
        <w:tc>
          <w:tcPr>
            <w:tcW w:w="1122" w:type="dxa"/>
            <w:tcBorders>
              <w:bottom w:val="single" w:color="000000" w:sz="4" w:space="0"/>
              <w:right w:val="single" w:color="000000" w:sz="4" w:space="0"/>
            </w:tcBorders>
            <w:shd w:val="clear" w:color="auto" w:fill="auto"/>
            <w:vAlign w:val="center"/>
          </w:tcPr>
          <w:p w14:paraId="1EBAB2EA">
            <w:pPr>
              <w:spacing w:line="160" w:lineRule="exact"/>
              <w:ind w:firstLine="400"/>
              <w:jc w:val="right"/>
              <w:rPr>
                <w:color w:val="000000"/>
                <w:sz w:val="16"/>
                <w:szCs w:val="16"/>
              </w:rPr>
            </w:pPr>
            <w:r>
              <w:rPr>
                <w:rFonts w:hint="eastAsia"/>
                <w:color w:val="000000"/>
                <w:sz w:val="16"/>
                <w:szCs w:val="16"/>
              </w:rPr>
              <w:t>2000.00</w:t>
            </w:r>
          </w:p>
        </w:tc>
        <w:tc>
          <w:tcPr>
            <w:tcW w:w="1119" w:type="dxa"/>
            <w:gridSpan w:val="2"/>
            <w:tcBorders>
              <w:bottom w:val="single" w:color="000000" w:sz="4" w:space="0"/>
              <w:right w:val="single" w:color="000000" w:sz="4" w:space="0"/>
            </w:tcBorders>
            <w:shd w:val="clear" w:color="auto" w:fill="C0C0C0"/>
            <w:vAlign w:val="center"/>
          </w:tcPr>
          <w:p w14:paraId="6E83A39D">
            <w:pPr>
              <w:widowControl/>
              <w:spacing w:line="160" w:lineRule="exact"/>
              <w:ind w:firstLine="400"/>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14:paraId="1D1241CD">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专用设备购置</w:t>
            </w:r>
          </w:p>
        </w:tc>
        <w:tc>
          <w:tcPr>
            <w:tcW w:w="1654" w:type="dxa"/>
            <w:tcBorders>
              <w:bottom w:val="single" w:color="000000" w:sz="4" w:space="0"/>
              <w:right w:val="single" w:color="000000" w:sz="4" w:space="0"/>
            </w:tcBorders>
            <w:vAlign w:val="center"/>
          </w:tcPr>
          <w:p w14:paraId="4573506C">
            <w:pPr>
              <w:spacing w:line="160" w:lineRule="exact"/>
              <w:ind w:firstLine="400"/>
              <w:jc w:val="right"/>
              <w:rPr>
                <w:color w:val="000000"/>
                <w:sz w:val="16"/>
                <w:szCs w:val="16"/>
              </w:rPr>
            </w:pPr>
            <w:r>
              <w:rPr>
                <w:rFonts w:hint="eastAsia"/>
                <w:color w:val="000000"/>
                <w:sz w:val="16"/>
                <w:szCs w:val="16"/>
              </w:rPr>
              <w:t>0.00</w:t>
            </w:r>
          </w:p>
        </w:tc>
      </w:tr>
      <w:tr w14:paraId="4F5E0B97">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FF11CD6">
            <w:pPr>
              <w:widowControl/>
              <w:spacing w:line="160" w:lineRule="exact"/>
              <w:ind w:firstLine="400"/>
              <w:jc w:val="left"/>
              <w:textAlignment w:val="center"/>
              <w:rPr>
                <w:color w:val="000000"/>
                <w:sz w:val="16"/>
                <w:szCs w:val="16"/>
              </w:rPr>
            </w:pPr>
            <w:r>
              <w:rPr>
                <w:color w:val="000000"/>
                <w:kern w:val="0"/>
                <w:sz w:val="16"/>
                <w:szCs w:val="16"/>
              </w:rPr>
              <w:t>30109</w:t>
            </w:r>
          </w:p>
        </w:tc>
        <w:tc>
          <w:tcPr>
            <w:tcW w:w="2137" w:type="dxa"/>
            <w:tcBorders>
              <w:bottom w:val="single" w:color="000000" w:sz="4" w:space="0"/>
              <w:right w:val="single" w:color="000000" w:sz="4" w:space="0"/>
            </w:tcBorders>
            <w:shd w:val="clear" w:color="auto" w:fill="C0C0C0"/>
            <w:vAlign w:val="center"/>
          </w:tcPr>
          <w:p w14:paraId="74DE167A">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职业年金缴费</w:t>
            </w:r>
          </w:p>
        </w:tc>
        <w:tc>
          <w:tcPr>
            <w:tcW w:w="1601" w:type="dxa"/>
            <w:tcBorders>
              <w:bottom w:val="single" w:color="000000" w:sz="4" w:space="0"/>
              <w:right w:val="single" w:color="000000" w:sz="4" w:space="0"/>
            </w:tcBorders>
            <w:shd w:val="clear" w:color="auto" w:fill="auto"/>
            <w:vAlign w:val="center"/>
          </w:tcPr>
          <w:p w14:paraId="1AA16A12">
            <w:pPr>
              <w:ind w:firstLine="400"/>
              <w:jc w:val="right"/>
              <w:rPr>
                <w:rFonts w:ascii="宋体" w:hAnsi="宋体" w:cs="宋体"/>
                <w:color w:val="000000"/>
                <w:sz w:val="16"/>
                <w:szCs w:val="16"/>
              </w:rPr>
            </w:pPr>
            <w:r>
              <w:rPr>
                <w:rFonts w:hint="eastAsia"/>
                <w:color w:val="000000"/>
                <w:sz w:val="16"/>
                <w:szCs w:val="16"/>
              </w:rPr>
              <w:t>257,084.82</w:t>
            </w:r>
          </w:p>
          <w:p w14:paraId="1ED1E809">
            <w:pPr>
              <w:spacing w:line="160" w:lineRule="exact"/>
              <w:ind w:firstLine="400"/>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741A1147">
            <w:pPr>
              <w:widowControl/>
              <w:spacing w:line="160" w:lineRule="exact"/>
              <w:ind w:firstLine="400"/>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14:paraId="5552BB78">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邮电费</w:t>
            </w:r>
          </w:p>
        </w:tc>
        <w:tc>
          <w:tcPr>
            <w:tcW w:w="1122" w:type="dxa"/>
            <w:tcBorders>
              <w:bottom w:val="single" w:color="000000" w:sz="4" w:space="0"/>
              <w:right w:val="single" w:color="000000" w:sz="4" w:space="0"/>
            </w:tcBorders>
            <w:shd w:val="clear" w:color="auto" w:fill="auto"/>
            <w:vAlign w:val="center"/>
          </w:tcPr>
          <w:p w14:paraId="16994154">
            <w:pPr>
              <w:spacing w:line="160" w:lineRule="exact"/>
              <w:ind w:firstLine="400"/>
              <w:jc w:val="right"/>
              <w:rPr>
                <w:color w:val="000000"/>
                <w:sz w:val="16"/>
                <w:szCs w:val="16"/>
              </w:rPr>
            </w:pPr>
            <w:r>
              <w:rPr>
                <w:rFonts w:hint="eastAsia"/>
                <w:color w:val="000000"/>
                <w:sz w:val="16"/>
                <w:szCs w:val="16"/>
              </w:rPr>
              <w:t>76095.26</w:t>
            </w:r>
          </w:p>
        </w:tc>
        <w:tc>
          <w:tcPr>
            <w:tcW w:w="1119" w:type="dxa"/>
            <w:gridSpan w:val="2"/>
            <w:tcBorders>
              <w:bottom w:val="single" w:color="000000" w:sz="4" w:space="0"/>
              <w:right w:val="single" w:color="000000" w:sz="4" w:space="0"/>
            </w:tcBorders>
            <w:shd w:val="clear" w:color="auto" w:fill="C0C0C0"/>
            <w:vAlign w:val="center"/>
          </w:tcPr>
          <w:p w14:paraId="0B81E8B5">
            <w:pPr>
              <w:widowControl/>
              <w:spacing w:line="160" w:lineRule="exact"/>
              <w:ind w:firstLine="400"/>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14:paraId="5A95E081">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基础设施建设</w:t>
            </w:r>
          </w:p>
        </w:tc>
        <w:tc>
          <w:tcPr>
            <w:tcW w:w="1654" w:type="dxa"/>
            <w:tcBorders>
              <w:bottom w:val="single" w:color="000000" w:sz="4" w:space="0"/>
              <w:right w:val="single" w:color="000000" w:sz="4" w:space="0"/>
            </w:tcBorders>
            <w:vAlign w:val="center"/>
          </w:tcPr>
          <w:p w14:paraId="20B61B05">
            <w:pPr>
              <w:spacing w:line="160" w:lineRule="exact"/>
              <w:ind w:firstLine="400"/>
              <w:jc w:val="right"/>
              <w:rPr>
                <w:color w:val="000000"/>
                <w:sz w:val="16"/>
                <w:szCs w:val="16"/>
              </w:rPr>
            </w:pPr>
            <w:r>
              <w:rPr>
                <w:rFonts w:hint="eastAsia"/>
                <w:color w:val="000000"/>
                <w:sz w:val="16"/>
                <w:szCs w:val="16"/>
              </w:rPr>
              <w:t>0.00</w:t>
            </w:r>
          </w:p>
        </w:tc>
      </w:tr>
      <w:tr w14:paraId="7B5424E7">
        <w:tblPrEx>
          <w:tblCellMar>
            <w:top w:w="15" w:type="dxa"/>
            <w:left w:w="15" w:type="dxa"/>
            <w:bottom w:w="15" w:type="dxa"/>
            <w:right w:w="15" w:type="dxa"/>
          </w:tblCellMar>
        </w:tblPrEx>
        <w:trPr>
          <w:trHeight w:val="445" w:hRule="exact"/>
        </w:trPr>
        <w:tc>
          <w:tcPr>
            <w:tcW w:w="1008" w:type="dxa"/>
            <w:tcBorders>
              <w:left w:val="single" w:color="000000" w:sz="4" w:space="0"/>
              <w:bottom w:val="single" w:color="000000" w:sz="4" w:space="0"/>
              <w:right w:val="single" w:color="000000" w:sz="4" w:space="0"/>
            </w:tcBorders>
            <w:shd w:val="clear" w:color="auto" w:fill="C0C0C0"/>
            <w:vAlign w:val="center"/>
          </w:tcPr>
          <w:p w14:paraId="10D0337D">
            <w:pPr>
              <w:widowControl/>
              <w:spacing w:line="160" w:lineRule="exact"/>
              <w:ind w:firstLine="400"/>
              <w:jc w:val="left"/>
              <w:textAlignment w:val="center"/>
              <w:rPr>
                <w:color w:val="000000"/>
                <w:sz w:val="16"/>
                <w:szCs w:val="16"/>
              </w:rPr>
            </w:pPr>
            <w:r>
              <w:rPr>
                <w:color w:val="000000"/>
                <w:kern w:val="0"/>
                <w:sz w:val="16"/>
                <w:szCs w:val="16"/>
              </w:rPr>
              <w:t>30110</w:t>
            </w:r>
          </w:p>
        </w:tc>
        <w:tc>
          <w:tcPr>
            <w:tcW w:w="2137" w:type="dxa"/>
            <w:tcBorders>
              <w:bottom w:val="single" w:color="000000" w:sz="4" w:space="0"/>
              <w:right w:val="single" w:color="000000" w:sz="4" w:space="0"/>
            </w:tcBorders>
            <w:shd w:val="clear" w:color="auto" w:fill="C0C0C0"/>
            <w:vAlign w:val="center"/>
          </w:tcPr>
          <w:p w14:paraId="6B48F178">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职工基本医疗保险缴费</w:t>
            </w:r>
          </w:p>
        </w:tc>
        <w:tc>
          <w:tcPr>
            <w:tcW w:w="1601" w:type="dxa"/>
            <w:tcBorders>
              <w:bottom w:val="single" w:color="000000" w:sz="4" w:space="0"/>
              <w:right w:val="single" w:color="000000" w:sz="4" w:space="0"/>
            </w:tcBorders>
            <w:shd w:val="clear" w:color="auto" w:fill="auto"/>
            <w:vAlign w:val="center"/>
          </w:tcPr>
          <w:p w14:paraId="6A95EDF9">
            <w:pPr>
              <w:spacing w:line="160" w:lineRule="exact"/>
              <w:ind w:firstLine="400"/>
              <w:jc w:val="right"/>
              <w:rPr>
                <w:color w:val="000000"/>
                <w:sz w:val="16"/>
                <w:szCs w:val="16"/>
              </w:rPr>
            </w:pPr>
            <w:r>
              <w:rPr>
                <w:rFonts w:hint="eastAsia"/>
                <w:color w:val="000000"/>
                <w:sz w:val="16"/>
                <w:szCs w:val="16"/>
              </w:rPr>
              <w:t>225434.08</w:t>
            </w:r>
          </w:p>
        </w:tc>
        <w:tc>
          <w:tcPr>
            <w:tcW w:w="899" w:type="dxa"/>
            <w:tcBorders>
              <w:bottom w:val="single" w:color="000000" w:sz="4" w:space="0"/>
              <w:right w:val="single" w:color="000000" w:sz="4" w:space="0"/>
            </w:tcBorders>
            <w:shd w:val="clear" w:color="auto" w:fill="C0C0C0"/>
            <w:vAlign w:val="center"/>
          </w:tcPr>
          <w:p w14:paraId="61DF3323">
            <w:pPr>
              <w:widowControl/>
              <w:spacing w:line="160" w:lineRule="exact"/>
              <w:ind w:firstLine="400"/>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14:paraId="6FB349A7">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取暖费</w:t>
            </w:r>
          </w:p>
        </w:tc>
        <w:tc>
          <w:tcPr>
            <w:tcW w:w="1122" w:type="dxa"/>
            <w:tcBorders>
              <w:bottom w:val="single" w:color="000000" w:sz="4" w:space="0"/>
              <w:right w:val="single" w:color="000000" w:sz="4" w:space="0"/>
            </w:tcBorders>
            <w:shd w:val="clear" w:color="auto" w:fill="auto"/>
            <w:vAlign w:val="center"/>
          </w:tcPr>
          <w:p w14:paraId="31945CF7">
            <w:pPr>
              <w:spacing w:line="160" w:lineRule="exact"/>
              <w:ind w:firstLine="400"/>
              <w:jc w:val="right"/>
              <w:rPr>
                <w:color w:val="000000"/>
                <w:sz w:val="16"/>
                <w:szCs w:val="16"/>
              </w:rPr>
            </w:pPr>
            <w:r>
              <w:rPr>
                <w:rFonts w:hint="eastAsia"/>
                <w:color w:val="000000"/>
                <w:sz w:val="16"/>
                <w:szCs w:val="16"/>
              </w:rPr>
              <w:t>115087.50</w:t>
            </w:r>
          </w:p>
        </w:tc>
        <w:tc>
          <w:tcPr>
            <w:tcW w:w="1119" w:type="dxa"/>
            <w:gridSpan w:val="2"/>
            <w:tcBorders>
              <w:bottom w:val="single" w:color="000000" w:sz="4" w:space="0"/>
              <w:right w:val="single" w:color="000000" w:sz="4" w:space="0"/>
            </w:tcBorders>
            <w:shd w:val="clear" w:color="auto" w:fill="C0C0C0"/>
            <w:vAlign w:val="center"/>
          </w:tcPr>
          <w:p w14:paraId="03E06871">
            <w:pPr>
              <w:widowControl/>
              <w:spacing w:line="160" w:lineRule="exact"/>
              <w:ind w:firstLine="400"/>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14:paraId="5B313B3C">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大型修缮</w:t>
            </w:r>
          </w:p>
        </w:tc>
        <w:tc>
          <w:tcPr>
            <w:tcW w:w="1654" w:type="dxa"/>
            <w:tcBorders>
              <w:bottom w:val="single" w:color="000000" w:sz="4" w:space="0"/>
              <w:right w:val="single" w:color="000000" w:sz="4" w:space="0"/>
            </w:tcBorders>
            <w:vAlign w:val="center"/>
          </w:tcPr>
          <w:p w14:paraId="4C8B7955">
            <w:pPr>
              <w:spacing w:line="160" w:lineRule="exact"/>
              <w:ind w:firstLine="400"/>
              <w:jc w:val="right"/>
              <w:rPr>
                <w:color w:val="000000"/>
                <w:sz w:val="16"/>
                <w:szCs w:val="16"/>
              </w:rPr>
            </w:pPr>
            <w:r>
              <w:rPr>
                <w:rFonts w:hint="eastAsia"/>
                <w:color w:val="000000"/>
                <w:sz w:val="16"/>
                <w:szCs w:val="16"/>
              </w:rPr>
              <w:t>0.00</w:t>
            </w:r>
          </w:p>
        </w:tc>
      </w:tr>
      <w:tr w14:paraId="6E55AE8B">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67384FB3">
            <w:pPr>
              <w:widowControl/>
              <w:spacing w:line="160" w:lineRule="exact"/>
              <w:ind w:firstLine="400"/>
              <w:jc w:val="left"/>
              <w:textAlignment w:val="center"/>
              <w:rPr>
                <w:color w:val="000000"/>
                <w:sz w:val="16"/>
                <w:szCs w:val="16"/>
              </w:rPr>
            </w:pPr>
            <w:r>
              <w:rPr>
                <w:color w:val="000000"/>
                <w:kern w:val="0"/>
                <w:sz w:val="16"/>
                <w:szCs w:val="16"/>
              </w:rPr>
              <w:t>30111</w:t>
            </w:r>
          </w:p>
        </w:tc>
        <w:tc>
          <w:tcPr>
            <w:tcW w:w="2137" w:type="dxa"/>
            <w:tcBorders>
              <w:bottom w:val="single" w:color="000000" w:sz="4" w:space="0"/>
              <w:right w:val="single" w:color="000000" w:sz="4" w:space="0"/>
            </w:tcBorders>
            <w:shd w:val="clear" w:color="auto" w:fill="C0C0C0"/>
            <w:vAlign w:val="center"/>
          </w:tcPr>
          <w:p w14:paraId="323A85BC">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公务员医疗补助缴费</w:t>
            </w:r>
          </w:p>
        </w:tc>
        <w:tc>
          <w:tcPr>
            <w:tcW w:w="1601" w:type="dxa"/>
            <w:tcBorders>
              <w:bottom w:val="single" w:color="000000" w:sz="4" w:space="0"/>
              <w:right w:val="single" w:color="000000" w:sz="4" w:space="0"/>
            </w:tcBorders>
            <w:shd w:val="clear" w:color="auto" w:fill="auto"/>
            <w:vAlign w:val="center"/>
          </w:tcPr>
          <w:p w14:paraId="350C4506">
            <w:pPr>
              <w:spacing w:line="160" w:lineRule="exact"/>
              <w:ind w:firstLine="400"/>
              <w:jc w:val="right"/>
              <w:rPr>
                <w:color w:val="000000"/>
                <w:sz w:val="16"/>
                <w:szCs w:val="16"/>
              </w:rPr>
            </w:pPr>
            <w:r>
              <w:rPr>
                <w:rFonts w:hint="eastAsia"/>
                <w:color w:val="000000"/>
                <w:sz w:val="16"/>
                <w:szCs w:val="16"/>
              </w:rPr>
              <w:t>44766.70</w:t>
            </w:r>
          </w:p>
        </w:tc>
        <w:tc>
          <w:tcPr>
            <w:tcW w:w="899" w:type="dxa"/>
            <w:tcBorders>
              <w:bottom w:val="single" w:color="000000" w:sz="4" w:space="0"/>
              <w:right w:val="single" w:color="000000" w:sz="4" w:space="0"/>
            </w:tcBorders>
            <w:shd w:val="clear" w:color="auto" w:fill="C0C0C0"/>
            <w:vAlign w:val="center"/>
          </w:tcPr>
          <w:p w14:paraId="2B3BEB27">
            <w:pPr>
              <w:widowControl/>
              <w:spacing w:line="160" w:lineRule="exact"/>
              <w:ind w:firstLine="400"/>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14:paraId="03C4FCD5">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物业管理费</w:t>
            </w:r>
          </w:p>
        </w:tc>
        <w:tc>
          <w:tcPr>
            <w:tcW w:w="1122" w:type="dxa"/>
            <w:tcBorders>
              <w:bottom w:val="single" w:color="000000" w:sz="4" w:space="0"/>
              <w:right w:val="single" w:color="000000" w:sz="4" w:space="0"/>
            </w:tcBorders>
            <w:shd w:val="clear" w:color="auto" w:fill="auto"/>
            <w:vAlign w:val="center"/>
          </w:tcPr>
          <w:p w14:paraId="02A9B365">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5CF9BAEC">
            <w:pPr>
              <w:widowControl/>
              <w:spacing w:line="160" w:lineRule="exact"/>
              <w:ind w:firstLine="400"/>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14:paraId="318CD5FE">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信息网络及软件购置更新</w:t>
            </w:r>
          </w:p>
        </w:tc>
        <w:tc>
          <w:tcPr>
            <w:tcW w:w="1654" w:type="dxa"/>
            <w:tcBorders>
              <w:bottom w:val="single" w:color="000000" w:sz="4" w:space="0"/>
              <w:right w:val="single" w:color="000000" w:sz="4" w:space="0"/>
            </w:tcBorders>
            <w:vAlign w:val="center"/>
          </w:tcPr>
          <w:p w14:paraId="337940C1">
            <w:pPr>
              <w:spacing w:line="160" w:lineRule="exact"/>
              <w:ind w:firstLine="400"/>
              <w:jc w:val="right"/>
              <w:rPr>
                <w:color w:val="000000"/>
                <w:sz w:val="16"/>
                <w:szCs w:val="16"/>
              </w:rPr>
            </w:pPr>
            <w:r>
              <w:rPr>
                <w:rFonts w:hint="eastAsia"/>
                <w:color w:val="000000"/>
                <w:sz w:val="16"/>
                <w:szCs w:val="16"/>
              </w:rPr>
              <w:t>0.00</w:t>
            </w:r>
          </w:p>
        </w:tc>
      </w:tr>
      <w:tr w14:paraId="13DF4DDF">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5ECF861">
            <w:pPr>
              <w:widowControl/>
              <w:spacing w:line="160" w:lineRule="exact"/>
              <w:ind w:firstLine="400"/>
              <w:jc w:val="left"/>
              <w:textAlignment w:val="center"/>
              <w:rPr>
                <w:color w:val="000000"/>
                <w:sz w:val="16"/>
                <w:szCs w:val="16"/>
              </w:rPr>
            </w:pPr>
            <w:r>
              <w:rPr>
                <w:color w:val="000000"/>
                <w:kern w:val="0"/>
                <w:sz w:val="16"/>
                <w:szCs w:val="16"/>
              </w:rPr>
              <w:t>30112</w:t>
            </w:r>
          </w:p>
        </w:tc>
        <w:tc>
          <w:tcPr>
            <w:tcW w:w="2137" w:type="dxa"/>
            <w:tcBorders>
              <w:bottom w:val="single" w:color="000000" w:sz="4" w:space="0"/>
              <w:right w:val="single" w:color="000000" w:sz="4" w:space="0"/>
            </w:tcBorders>
            <w:shd w:val="clear" w:color="auto" w:fill="C0C0C0"/>
            <w:vAlign w:val="center"/>
          </w:tcPr>
          <w:p w14:paraId="25B6CF5D">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其他社会保障缴费</w:t>
            </w:r>
          </w:p>
        </w:tc>
        <w:tc>
          <w:tcPr>
            <w:tcW w:w="1601" w:type="dxa"/>
            <w:tcBorders>
              <w:bottom w:val="single" w:color="000000" w:sz="4" w:space="0"/>
              <w:right w:val="single" w:color="000000" w:sz="4" w:space="0"/>
            </w:tcBorders>
            <w:shd w:val="clear" w:color="auto" w:fill="auto"/>
            <w:vAlign w:val="center"/>
          </w:tcPr>
          <w:p w14:paraId="7B047282">
            <w:pPr>
              <w:spacing w:line="160" w:lineRule="exact"/>
              <w:ind w:firstLine="400"/>
              <w:jc w:val="right"/>
              <w:rPr>
                <w:color w:val="000000"/>
                <w:sz w:val="16"/>
                <w:szCs w:val="16"/>
              </w:rPr>
            </w:pPr>
            <w:r>
              <w:rPr>
                <w:rFonts w:hint="eastAsia"/>
                <w:color w:val="000000"/>
                <w:sz w:val="16"/>
                <w:szCs w:val="16"/>
              </w:rPr>
              <w:t>46788.09</w:t>
            </w:r>
          </w:p>
        </w:tc>
        <w:tc>
          <w:tcPr>
            <w:tcW w:w="899" w:type="dxa"/>
            <w:tcBorders>
              <w:bottom w:val="single" w:color="000000" w:sz="4" w:space="0"/>
              <w:right w:val="single" w:color="000000" w:sz="4" w:space="0"/>
            </w:tcBorders>
            <w:shd w:val="clear" w:color="auto" w:fill="C0C0C0"/>
            <w:vAlign w:val="center"/>
          </w:tcPr>
          <w:p w14:paraId="411B925A">
            <w:pPr>
              <w:widowControl/>
              <w:spacing w:line="160" w:lineRule="exact"/>
              <w:ind w:firstLine="400"/>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14:paraId="140C4AF5">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差旅费</w:t>
            </w:r>
          </w:p>
        </w:tc>
        <w:tc>
          <w:tcPr>
            <w:tcW w:w="1122" w:type="dxa"/>
            <w:tcBorders>
              <w:bottom w:val="single" w:color="000000" w:sz="4" w:space="0"/>
              <w:right w:val="single" w:color="000000" w:sz="4" w:space="0"/>
            </w:tcBorders>
            <w:shd w:val="clear" w:color="auto" w:fill="auto"/>
            <w:vAlign w:val="center"/>
          </w:tcPr>
          <w:p w14:paraId="6FA9BE7B">
            <w:pPr>
              <w:spacing w:line="160" w:lineRule="exact"/>
              <w:ind w:firstLine="400"/>
              <w:jc w:val="right"/>
              <w:rPr>
                <w:color w:val="000000"/>
                <w:sz w:val="16"/>
                <w:szCs w:val="16"/>
              </w:rPr>
            </w:pPr>
            <w:r>
              <w:rPr>
                <w:rFonts w:hint="eastAsia"/>
                <w:color w:val="000000"/>
                <w:sz w:val="16"/>
                <w:szCs w:val="16"/>
              </w:rPr>
              <w:t>106516.50</w:t>
            </w:r>
          </w:p>
        </w:tc>
        <w:tc>
          <w:tcPr>
            <w:tcW w:w="1119" w:type="dxa"/>
            <w:gridSpan w:val="2"/>
            <w:tcBorders>
              <w:bottom w:val="single" w:color="000000" w:sz="4" w:space="0"/>
              <w:right w:val="single" w:color="000000" w:sz="4" w:space="0"/>
            </w:tcBorders>
            <w:shd w:val="clear" w:color="auto" w:fill="C0C0C0"/>
            <w:vAlign w:val="center"/>
          </w:tcPr>
          <w:p w14:paraId="0E35799D">
            <w:pPr>
              <w:widowControl/>
              <w:spacing w:line="160" w:lineRule="exact"/>
              <w:ind w:firstLine="400"/>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14:paraId="1EF43A3B">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物资储备</w:t>
            </w:r>
          </w:p>
        </w:tc>
        <w:tc>
          <w:tcPr>
            <w:tcW w:w="1654" w:type="dxa"/>
            <w:tcBorders>
              <w:bottom w:val="single" w:color="000000" w:sz="4" w:space="0"/>
              <w:right w:val="single" w:color="000000" w:sz="4" w:space="0"/>
            </w:tcBorders>
            <w:vAlign w:val="center"/>
          </w:tcPr>
          <w:p w14:paraId="0F86962A">
            <w:pPr>
              <w:spacing w:line="160" w:lineRule="exact"/>
              <w:ind w:firstLine="400"/>
              <w:jc w:val="right"/>
              <w:rPr>
                <w:color w:val="000000"/>
                <w:sz w:val="16"/>
                <w:szCs w:val="16"/>
              </w:rPr>
            </w:pPr>
            <w:r>
              <w:rPr>
                <w:rFonts w:hint="eastAsia"/>
                <w:color w:val="000000"/>
                <w:sz w:val="16"/>
                <w:szCs w:val="16"/>
              </w:rPr>
              <w:t>0.00</w:t>
            </w:r>
          </w:p>
        </w:tc>
      </w:tr>
      <w:tr w14:paraId="31BB4095">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364170FA">
            <w:pPr>
              <w:widowControl/>
              <w:spacing w:line="160" w:lineRule="exact"/>
              <w:ind w:firstLine="400"/>
              <w:jc w:val="left"/>
              <w:textAlignment w:val="center"/>
              <w:rPr>
                <w:color w:val="000000"/>
                <w:sz w:val="16"/>
                <w:szCs w:val="16"/>
              </w:rPr>
            </w:pPr>
            <w:r>
              <w:rPr>
                <w:color w:val="000000"/>
                <w:kern w:val="0"/>
                <w:sz w:val="16"/>
                <w:szCs w:val="16"/>
              </w:rPr>
              <w:t>30113</w:t>
            </w:r>
          </w:p>
        </w:tc>
        <w:tc>
          <w:tcPr>
            <w:tcW w:w="2137" w:type="dxa"/>
            <w:tcBorders>
              <w:bottom w:val="single" w:color="000000" w:sz="4" w:space="0"/>
              <w:right w:val="single" w:color="000000" w:sz="4" w:space="0"/>
            </w:tcBorders>
            <w:shd w:val="clear" w:color="auto" w:fill="C0C0C0"/>
            <w:vAlign w:val="center"/>
          </w:tcPr>
          <w:p w14:paraId="0C681E81">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住房公积金</w:t>
            </w:r>
          </w:p>
        </w:tc>
        <w:tc>
          <w:tcPr>
            <w:tcW w:w="1601" w:type="dxa"/>
            <w:tcBorders>
              <w:bottom w:val="single" w:color="000000" w:sz="4" w:space="0"/>
              <w:right w:val="single" w:color="000000" w:sz="4" w:space="0"/>
            </w:tcBorders>
            <w:shd w:val="clear" w:color="auto" w:fill="auto"/>
            <w:vAlign w:val="center"/>
          </w:tcPr>
          <w:p w14:paraId="193640F5">
            <w:pPr>
              <w:spacing w:line="160" w:lineRule="exact"/>
              <w:ind w:firstLine="400"/>
              <w:jc w:val="right"/>
              <w:rPr>
                <w:color w:val="000000"/>
                <w:sz w:val="16"/>
                <w:szCs w:val="16"/>
              </w:rPr>
            </w:pPr>
            <w:r>
              <w:rPr>
                <w:rFonts w:hint="eastAsia"/>
                <w:color w:val="000000"/>
                <w:sz w:val="16"/>
                <w:szCs w:val="16"/>
              </w:rPr>
              <w:t>516723.00</w:t>
            </w:r>
          </w:p>
        </w:tc>
        <w:tc>
          <w:tcPr>
            <w:tcW w:w="899" w:type="dxa"/>
            <w:tcBorders>
              <w:bottom w:val="single" w:color="000000" w:sz="4" w:space="0"/>
              <w:right w:val="single" w:color="000000" w:sz="4" w:space="0"/>
            </w:tcBorders>
            <w:shd w:val="clear" w:color="auto" w:fill="C0C0C0"/>
            <w:vAlign w:val="center"/>
          </w:tcPr>
          <w:p w14:paraId="008A1276">
            <w:pPr>
              <w:widowControl/>
              <w:spacing w:line="160" w:lineRule="exact"/>
              <w:ind w:firstLine="400"/>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14:paraId="16E863ED">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因公出国（境）费用</w:t>
            </w:r>
          </w:p>
        </w:tc>
        <w:tc>
          <w:tcPr>
            <w:tcW w:w="1122" w:type="dxa"/>
            <w:tcBorders>
              <w:bottom w:val="single" w:color="000000" w:sz="4" w:space="0"/>
              <w:right w:val="single" w:color="000000" w:sz="4" w:space="0"/>
            </w:tcBorders>
            <w:shd w:val="clear" w:color="auto" w:fill="auto"/>
            <w:vAlign w:val="center"/>
          </w:tcPr>
          <w:p w14:paraId="2FE6FF78">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520F2AB9">
            <w:pPr>
              <w:widowControl/>
              <w:spacing w:line="160" w:lineRule="exact"/>
              <w:ind w:firstLine="400"/>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14:paraId="495305EE">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土地补偿</w:t>
            </w:r>
          </w:p>
        </w:tc>
        <w:tc>
          <w:tcPr>
            <w:tcW w:w="1654" w:type="dxa"/>
            <w:tcBorders>
              <w:bottom w:val="single" w:color="000000" w:sz="4" w:space="0"/>
              <w:right w:val="single" w:color="000000" w:sz="4" w:space="0"/>
            </w:tcBorders>
            <w:vAlign w:val="center"/>
          </w:tcPr>
          <w:p w14:paraId="3C5147A2">
            <w:pPr>
              <w:spacing w:line="160" w:lineRule="exact"/>
              <w:ind w:firstLine="400"/>
              <w:jc w:val="right"/>
              <w:rPr>
                <w:color w:val="000000"/>
                <w:sz w:val="16"/>
                <w:szCs w:val="16"/>
              </w:rPr>
            </w:pPr>
            <w:r>
              <w:rPr>
                <w:rFonts w:hint="eastAsia"/>
                <w:color w:val="000000"/>
                <w:sz w:val="16"/>
                <w:szCs w:val="16"/>
              </w:rPr>
              <w:t>0.00</w:t>
            </w:r>
          </w:p>
        </w:tc>
      </w:tr>
      <w:tr w14:paraId="74601C36">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B90EECA">
            <w:pPr>
              <w:widowControl/>
              <w:spacing w:line="160" w:lineRule="exact"/>
              <w:ind w:firstLine="400"/>
              <w:jc w:val="left"/>
              <w:textAlignment w:val="center"/>
              <w:rPr>
                <w:color w:val="000000"/>
                <w:sz w:val="16"/>
                <w:szCs w:val="16"/>
              </w:rPr>
            </w:pPr>
            <w:r>
              <w:rPr>
                <w:color w:val="000000"/>
                <w:kern w:val="0"/>
                <w:sz w:val="16"/>
                <w:szCs w:val="16"/>
              </w:rPr>
              <w:t>30114</w:t>
            </w:r>
          </w:p>
        </w:tc>
        <w:tc>
          <w:tcPr>
            <w:tcW w:w="2137" w:type="dxa"/>
            <w:tcBorders>
              <w:bottom w:val="single" w:color="000000" w:sz="4" w:space="0"/>
              <w:right w:val="single" w:color="000000" w:sz="4" w:space="0"/>
            </w:tcBorders>
            <w:shd w:val="clear" w:color="auto" w:fill="C0C0C0"/>
            <w:vAlign w:val="center"/>
          </w:tcPr>
          <w:p w14:paraId="0D712BCC">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医疗费</w:t>
            </w:r>
          </w:p>
        </w:tc>
        <w:tc>
          <w:tcPr>
            <w:tcW w:w="1601" w:type="dxa"/>
            <w:tcBorders>
              <w:bottom w:val="single" w:color="000000" w:sz="4" w:space="0"/>
              <w:right w:val="single" w:color="000000" w:sz="4" w:space="0"/>
            </w:tcBorders>
            <w:shd w:val="clear" w:color="auto" w:fill="auto"/>
            <w:vAlign w:val="center"/>
          </w:tcPr>
          <w:p w14:paraId="0876C1C0">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45C0A15D">
            <w:pPr>
              <w:widowControl/>
              <w:spacing w:line="160" w:lineRule="exact"/>
              <w:ind w:firstLine="400"/>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14:paraId="2C1667DA">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维修（护）费</w:t>
            </w:r>
          </w:p>
        </w:tc>
        <w:tc>
          <w:tcPr>
            <w:tcW w:w="1122" w:type="dxa"/>
            <w:tcBorders>
              <w:bottom w:val="single" w:color="000000" w:sz="4" w:space="0"/>
              <w:right w:val="single" w:color="000000" w:sz="4" w:space="0"/>
            </w:tcBorders>
            <w:shd w:val="clear" w:color="auto" w:fill="auto"/>
            <w:vAlign w:val="center"/>
          </w:tcPr>
          <w:p w14:paraId="0461B1DA">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1E835E70">
            <w:pPr>
              <w:widowControl/>
              <w:spacing w:line="160" w:lineRule="exact"/>
              <w:ind w:firstLine="400"/>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14:paraId="6C9AA8AC">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安置补助</w:t>
            </w:r>
          </w:p>
        </w:tc>
        <w:tc>
          <w:tcPr>
            <w:tcW w:w="1654" w:type="dxa"/>
            <w:tcBorders>
              <w:bottom w:val="single" w:color="000000" w:sz="4" w:space="0"/>
              <w:right w:val="single" w:color="000000" w:sz="4" w:space="0"/>
            </w:tcBorders>
            <w:vAlign w:val="center"/>
          </w:tcPr>
          <w:p w14:paraId="02082B73">
            <w:pPr>
              <w:spacing w:line="160" w:lineRule="exact"/>
              <w:ind w:firstLine="400"/>
              <w:jc w:val="right"/>
              <w:rPr>
                <w:color w:val="000000"/>
                <w:sz w:val="16"/>
                <w:szCs w:val="16"/>
              </w:rPr>
            </w:pPr>
            <w:r>
              <w:rPr>
                <w:rFonts w:hint="eastAsia"/>
                <w:color w:val="000000"/>
                <w:sz w:val="16"/>
                <w:szCs w:val="16"/>
              </w:rPr>
              <w:t>0.00</w:t>
            </w:r>
          </w:p>
        </w:tc>
      </w:tr>
      <w:tr w14:paraId="4D7BBCEC">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013D035B">
            <w:pPr>
              <w:widowControl/>
              <w:spacing w:line="160" w:lineRule="exact"/>
              <w:ind w:firstLine="400"/>
              <w:jc w:val="left"/>
              <w:textAlignment w:val="center"/>
              <w:rPr>
                <w:color w:val="000000"/>
                <w:sz w:val="16"/>
                <w:szCs w:val="16"/>
              </w:rPr>
            </w:pPr>
            <w:r>
              <w:rPr>
                <w:color w:val="000000"/>
                <w:kern w:val="0"/>
                <w:sz w:val="16"/>
                <w:szCs w:val="16"/>
              </w:rPr>
              <w:t>30199</w:t>
            </w:r>
          </w:p>
        </w:tc>
        <w:tc>
          <w:tcPr>
            <w:tcW w:w="2137" w:type="dxa"/>
            <w:tcBorders>
              <w:bottom w:val="single" w:color="000000" w:sz="4" w:space="0"/>
              <w:right w:val="single" w:color="000000" w:sz="4" w:space="0"/>
            </w:tcBorders>
            <w:shd w:val="clear" w:color="auto" w:fill="C0C0C0"/>
            <w:vAlign w:val="center"/>
          </w:tcPr>
          <w:p w14:paraId="23A4B485">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其他工资福利支出</w:t>
            </w:r>
          </w:p>
        </w:tc>
        <w:tc>
          <w:tcPr>
            <w:tcW w:w="1601" w:type="dxa"/>
            <w:tcBorders>
              <w:bottom w:val="single" w:color="000000" w:sz="4" w:space="0"/>
              <w:right w:val="single" w:color="000000" w:sz="4" w:space="0"/>
            </w:tcBorders>
            <w:shd w:val="clear" w:color="auto" w:fill="auto"/>
            <w:vAlign w:val="center"/>
          </w:tcPr>
          <w:p w14:paraId="66AAFA45">
            <w:pPr>
              <w:spacing w:line="160" w:lineRule="exact"/>
              <w:ind w:firstLine="400"/>
              <w:jc w:val="right"/>
              <w:rPr>
                <w:color w:val="000000"/>
                <w:sz w:val="16"/>
                <w:szCs w:val="16"/>
              </w:rPr>
            </w:pPr>
            <w:r>
              <w:rPr>
                <w:rFonts w:hint="eastAsia"/>
                <w:color w:val="000000"/>
                <w:sz w:val="16"/>
                <w:szCs w:val="16"/>
              </w:rPr>
              <w:t>490265.06</w:t>
            </w:r>
          </w:p>
        </w:tc>
        <w:tc>
          <w:tcPr>
            <w:tcW w:w="899" w:type="dxa"/>
            <w:tcBorders>
              <w:bottom w:val="single" w:color="000000" w:sz="4" w:space="0"/>
              <w:right w:val="single" w:color="000000" w:sz="4" w:space="0"/>
            </w:tcBorders>
            <w:shd w:val="clear" w:color="auto" w:fill="C0C0C0"/>
            <w:vAlign w:val="center"/>
          </w:tcPr>
          <w:p w14:paraId="003F3768">
            <w:pPr>
              <w:widowControl/>
              <w:spacing w:line="160" w:lineRule="exact"/>
              <w:ind w:firstLine="400"/>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14:paraId="4F72A5F8">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租赁费</w:t>
            </w:r>
          </w:p>
        </w:tc>
        <w:tc>
          <w:tcPr>
            <w:tcW w:w="1122" w:type="dxa"/>
            <w:tcBorders>
              <w:bottom w:val="single" w:color="000000" w:sz="4" w:space="0"/>
              <w:right w:val="single" w:color="000000" w:sz="4" w:space="0"/>
            </w:tcBorders>
            <w:shd w:val="clear" w:color="auto" w:fill="auto"/>
            <w:vAlign w:val="center"/>
          </w:tcPr>
          <w:p w14:paraId="16BD5A95">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70B70C17">
            <w:pPr>
              <w:widowControl/>
              <w:spacing w:line="160" w:lineRule="exact"/>
              <w:ind w:firstLine="400"/>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14:paraId="63E518A5">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地上附着物和青苗补偿</w:t>
            </w:r>
          </w:p>
        </w:tc>
        <w:tc>
          <w:tcPr>
            <w:tcW w:w="1654" w:type="dxa"/>
            <w:tcBorders>
              <w:bottom w:val="single" w:color="000000" w:sz="4" w:space="0"/>
              <w:right w:val="single" w:color="000000" w:sz="4" w:space="0"/>
            </w:tcBorders>
            <w:vAlign w:val="center"/>
          </w:tcPr>
          <w:p w14:paraId="4A6CA764">
            <w:pPr>
              <w:spacing w:line="160" w:lineRule="exact"/>
              <w:ind w:firstLine="400"/>
              <w:jc w:val="right"/>
              <w:rPr>
                <w:color w:val="000000"/>
                <w:sz w:val="16"/>
                <w:szCs w:val="16"/>
              </w:rPr>
            </w:pPr>
            <w:r>
              <w:rPr>
                <w:rFonts w:hint="eastAsia"/>
                <w:color w:val="000000"/>
                <w:sz w:val="16"/>
                <w:szCs w:val="16"/>
              </w:rPr>
              <w:t>0.00</w:t>
            </w:r>
          </w:p>
        </w:tc>
      </w:tr>
      <w:tr w14:paraId="078B147E">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113C188">
            <w:pPr>
              <w:widowControl/>
              <w:spacing w:line="160" w:lineRule="exact"/>
              <w:ind w:firstLine="402"/>
              <w:jc w:val="left"/>
              <w:textAlignment w:val="center"/>
              <w:rPr>
                <w:b/>
                <w:bCs/>
                <w:color w:val="000000"/>
                <w:sz w:val="16"/>
                <w:szCs w:val="16"/>
              </w:rPr>
            </w:pPr>
            <w:r>
              <w:rPr>
                <w:b/>
                <w:bCs/>
                <w:color w:val="000000"/>
                <w:kern w:val="0"/>
                <w:sz w:val="16"/>
                <w:szCs w:val="16"/>
              </w:rPr>
              <w:t>303</w:t>
            </w:r>
          </w:p>
        </w:tc>
        <w:tc>
          <w:tcPr>
            <w:tcW w:w="2137" w:type="dxa"/>
            <w:tcBorders>
              <w:bottom w:val="single" w:color="000000" w:sz="4" w:space="0"/>
              <w:right w:val="single" w:color="000000" w:sz="4" w:space="0"/>
            </w:tcBorders>
            <w:shd w:val="clear" w:color="auto" w:fill="C0C0C0"/>
            <w:vAlign w:val="center"/>
          </w:tcPr>
          <w:p w14:paraId="2A90449C">
            <w:pPr>
              <w:widowControl/>
              <w:spacing w:line="160" w:lineRule="exact"/>
              <w:ind w:firstLine="376"/>
              <w:jc w:val="left"/>
              <w:textAlignment w:val="center"/>
              <w:rPr>
                <w:rFonts w:ascii="宋体" w:hAnsi="宋体" w:cs="宋体"/>
                <w:b/>
                <w:bCs/>
                <w:color w:val="000000"/>
                <w:kern w:val="0"/>
                <w:sz w:val="15"/>
                <w:szCs w:val="15"/>
              </w:rPr>
            </w:pPr>
            <w:r>
              <w:rPr>
                <w:rFonts w:hint="eastAsia" w:ascii="宋体" w:hAnsi="宋体" w:cs="宋体"/>
                <w:b/>
                <w:bCs/>
                <w:color w:val="000000"/>
                <w:kern w:val="0"/>
                <w:sz w:val="15"/>
                <w:szCs w:val="15"/>
              </w:rPr>
              <w:t>对个人和家庭的补助</w:t>
            </w:r>
          </w:p>
        </w:tc>
        <w:tc>
          <w:tcPr>
            <w:tcW w:w="1601" w:type="dxa"/>
            <w:tcBorders>
              <w:bottom w:val="single" w:color="000000" w:sz="4" w:space="0"/>
              <w:right w:val="single" w:color="000000" w:sz="4" w:space="0"/>
            </w:tcBorders>
            <w:shd w:val="clear" w:color="auto" w:fill="auto"/>
            <w:vAlign w:val="center"/>
          </w:tcPr>
          <w:p w14:paraId="2C82254E">
            <w:pPr>
              <w:spacing w:line="160" w:lineRule="exact"/>
              <w:ind w:firstLine="400"/>
              <w:jc w:val="right"/>
              <w:rPr>
                <w:color w:val="000000"/>
                <w:sz w:val="16"/>
                <w:szCs w:val="16"/>
              </w:rPr>
            </w:pPr>
            <w:r>
              <w:rPr>
                <w:rFonts w:hint="eastAsia"/>
                <w:color w:val="000000"/>
                <w:sz w:val="16"/>
                <w:szCs w:val="16"/>
              </w:rPr>
              <w:t>151549.11</w:t>
            </w:r>
          </w:p>
        </w:tc>
        <w:tc>
          <w:tcPr>
            <w:tcW w:w="899" w:type="dxa"/>
            <w:tcBorders>
              <w:bottom w:val="single" w:color="000000" w:sz="4" w:space="0"/>
              <w:right w:val="single" w:color="000000" w:sz="4" w:space="0"/>
            </w:tcBorders>
            <w:shd w:val="clear" w:color="auto" w:fill="C0C0C0"/>
            <w:vAlign w:val="center"/>
          </w:tcPr>
          <w:p w14:paraId="756B1EF5">
            <w:pPr>
              <w:widowControl/>
              <w:spacing w:line="160" w:lineRule="exact"/>
              <w:ind w:firstLine="400"/>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14:paraId="2FCD6CFD">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会议费</w:t>
            </w:r>
          </w:p>
        </w:tc>
        <w:tc>
          <w:tcPr>
            <w:tcW w:w="1122" w:type="dxa"/>
            <w:tcBorders>
              <w:bottom w:val="single" w:color="000000" w:sz="4" w:space="0"/>
              <w:right w:val="single" w:color="000000" w:sz="4" w:space="0"/>
            </w:tcBorders>
            <w:shd w:val="clear" w:color="auto" w:fill="auto"/>
            <w:vAlign w:val="center"/>
          </w:tcPr>
          <w:p w14:paraId="58D9BCB9">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28CA46D0">
            <w:pPr>
              <w:widowControl/>
              <w:spacing w:line="160" w:lineRule="exact"/>
              <w:ind w:firstLine="400"/>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14:paraId="67D9C732">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拆迁补偿</w:t>
            </w:r>
          </w:p>
        </w:tc>
        <w:tc>
          <w:tcPr>
            <w:tcW w:w="1654" w:type="dxa"/>
            <w:tcBorders>
              <w:bottom w:val="single" w:color="000000" w:sz="4" w:space="0"/>
              <w:right w:val="single" w:color="000000" w:sz="4" w:space="0"/>
            </w:tcBorders>
            <w:vAlign w:val="center"/>
          </w:tcPr>
          <w:p w14:paraId="18601A1E">
            <w:pPr>
              <w:spacing w:line="160" w:lineRule="exact"/>
              <w:ind w:firstLine="400"/>
              <w:jc w:val="right"/>
              <w:rPr>
                <w:color w:val="000000"/>
                <w:sz w:val="16"/>
                <w:szCs w:val="16"/>
              </w:rPr>
            </w:pPr>
            <w:r>
              <w:rPr>
                <w:rFonts w:hint="eastAsia"/>
                <w:color w:val="000000"/>
                <w:sz w:val="16"/>
                <w:szCs w:val="16"/>
              </w:rPr>
              <w:t>0.00</w:t>
            </w:r>
          </w:p>
        </w:tc>
      </w:tr>
      <w:tr w14:paraId="58964CA5">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39EE9FC0">
            <w:pPr>
              <w:widowControl/>
              <w:spacing w:line="160" w:lineRule="exact"/>
              <w:ind w:firstLine="400"/>
              <w:jc w:val="left"/>
              <w:textAlignment w:val="center"/>
              <w:rPr>
                <w:color w:val="000000"/>
                <w:sz w:val="16"/>
                <w:szCs w:val="16"/>
              </w:rPr>
            </w:pPr>
            <w:r>
              <w:rPr>
                <w:color w:val="000000"/>
                <w:kern w:val="0"/>
                <w:sz w:val="16"/>
                <w:szCs w:val="16"/>
              </w:rPr>
              <w:t>30301</w:t>
            </w:r>
          </w:p>
        </w:tc>
        <w:tc>
          <w:tcPr>
            <w:tcW w:w="2137" w:type="dxa"/>
            <w:tcBorders>
              <w:bottom w:val="single" w:color="000000" w:sz="4" w:space="0"/>
              <w:right w:val="single" w:color="000000" w:sz="4" w:space="0"/>
            </w:tcBorders>
            <w:shd w:val="clear" w:color="auto" w:fill="C0C0C0"/>
            <w:vAlign w:val="center"/>
          </w:tcPr>
          <w:p w14:paraId="1753CDE7">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离休费</w:t>
            </w:r>
          </w:p>
        </w:tc>
        <w:tc>
          <w:tcPr>
            <w:tcW w:w="1601" w:type="dxa"/>
            <w:tcBorders>
              <w:bottom w:val="single" w:color="000000" w:sz="4" w:space="0"/>
              <w:right w:val="single" w:color="000000" w:sz="4" w:space="0"/>
            </w:tcBorders>
            <w:shd w:val="clear" w:color="auto" w:fill="auto"/>
            <w:vAlign w:val="center"/>
          </w:tcPr>
          <w:p w14:paraId="4DE656BD">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65188A95">
            <w:pPr>
              <w:widowControl/>
              <w:spacing w:line="160" w:lineRule="exact"/>
              <w:ind w:firstLine="400"/>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14:paraId="4131ACF1">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培训费</w:t>
            </w:r>
          </w:p>
        </w:tc>
        <w:tc>
          <w:tcPr>
            <w:tcW w:w="1122" w:type="dxa"/>
            <w:tcBorders>
              <w:bottom w:val="single" w:color="000000" w:sz="4" w:space="0"/>
              <w:right w:val="single" w:color="000000" w:sz="4" w:space="0"/>
            </w:tcBorders>
            <w:shd w:val="clear" w:color="auto" w:fill="auto"/>
            <w:vAlign w:val="center"/>
          </w:tcPr>
          <w:p w14:paraId="7E2A3DE1">
            <w:pPr>
              <w:spacing w:line="160" w:lineRule="exact"/>
              <w:ind w:firstLine="400"/>
              <w:jc w:val="right"/>
              <w:rPr>
                <w:color w:val="000000"/>
                <w:sz w:val="16"/>
                <w:szCs w:val="16"/>
              </w:rPr>
            </w:pPr>
            <w:r>
              <w:rPr>
                <w:rFonts w:hint="eastAsia"/>
                <w:color w:val="000000"/>
                <w:sz w:val="16"/>
                <w:szCs w:val="16"/>
              </w:rPr>
              <w:t>26810.00</w:t>
            </w:r>
          </w:p>
        </w:tc>
        <w:tc>
          <w:tcPr>
            <w:tcW w:w="1119" w:type="dxa"/>
            <w:gridSpan w:val="2"/>
            <w:tcBorders>
              <w:bottom w:val="single" w:color="000000" w:sz="4" w:space="0"/>
              <w:right w:val="single" w:color="000000" w:sz="4" w:space="0"/>
            </w:tcBorders>
            <w:shd w:val="clear" w:color="auto" w:fill="C0C0C0"/>
            <w:vAlign w:val="center"/>
          </w:tcPr>
          <w:p w14:paraId="632780C2">
            <w:pPr>
              <w:widowControl/>
              <w:spacing w:line="160" w:lineRule="exact"/>
              <w:ind w:firstLine="400"/>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14:paraId="56907DD7">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公务用车购置</w:t>
            </w:r>
          </w:p>
        </w:tc>
        <w:tc>
          <w:tcPr>
            <w:tcW w:w="1654" w:type="dxa"/>
            <w:tcBorders>
              <w:bottom w:val="single" w:color="000000" w:sz="4" w:space="0"/>
              <w:right w:val="single" w:color="000000" w:sz="4" w:space="0"/>
            </w:tcBorders>
            <w:vAlign w:val="center"/>
          </w:tcPr>
          <w:p w14:paraId="06600D9B">
            <w:pPr>
              <w:spacing w:line="160" w:lineRule="exact"/>
              <w:ind w:firstLine="400"/>
              <w:jc w:val="right"/>
              <w:rPr>
                <w:color w:val="000000"/>
                <w:sz w:val="16"/>
                <w:szCs w:val="16"/>
              </w:rPr>
            </w:pPr>
            <w:r>
              <w:rPr>
                <w:rFonts w:hint="eastAsia"/>
                <w:color w:val="000000"/>
                <w:sz w:val="16"/>
                <w:szCs w:val="16"/>
              </w:rPr>
              <w:t>0.00</w:t>
            </w:r>
          </w:p>
        </w:tc>
      </w:tr>
      <w:tr w14:paraId="3A2094A0">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79CED15E">
            <w:pPr>
              <w:widowControl/>
              <w:spacing w:line="160" w:lineRule="exact"/>
              <w:ind w:firstLine="400"/>
              <w:jc w:val="left"/>
              <w:textAlignment w:val="center"/>
              <w:rPr>
                <w:color w:val="000000"/>
                <w:sz w:val="16"/>
                <w:szCs w:val="16"/>
              </w:rPr>
            </w:pPr>
            <w:r>
              <w:rPr>
                <w:color w:val="000000"/>
                <w:kern w:val="0"/>
                <w:sz w:val="16"/>
                <w:szCs w:val="16"/>
              </w:rPr>
              <w:t>30302</w:t>
            </w:r>
          </w:p>
        </w:tc>
        <w:tc>
          <w:tcPr>
            <w:tcW w:w="2137" w:type="dxa"/>
            <w:tcBorders>
              <w:bottom w:val="single" w:color="000000" w:sz="4" w:space="0"/>
              <w:right w:val="single" w:color="000000" w:sz="4" w:space="0"/>
            </w:tcBorders>
            <w:shd w:val="clear" w:color="auto" w:fill="C0C0C0"/>
            <w:vAlign w:val="center"/>
          </w:tcPr>
          <w:p w14:paraId="6854D8FA">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退休费</w:t>
            </w:r>
          </w:p>
        </w:tc>
        <w:tc>
          <w:tcPr>
            <w:tcW w:w="1601" w:type="dxa"/>
            <w:tcBorders>
              <w:bottom w:val="single" w:color="000000" w:sz="4" w:space="0"/>
              <w:right w:val="single" w:color="000000" w:sz="4" w:space="0"/>
            </w:tcBorders>
            <w:shd w:val="clear" w:color="auto" w:fill="auto"/>
            <w:vAlign w:val="center"/>
          </w:tcPr>
          <w:p w14:paraId="202AA8C9">
            <w:pPr>
              <w:spacing w:line="160" w:lineRule="exact"/>
              <w:ind w:firstLine="400"/>
              <w:jc w:val="right"/>
              <w:rPr>
                <w:color w:val="000000"/>
                <w:sz w:val="16"/>
                <w:szCs w:val="16"/>
              </w:rPr>
            </w:pPr>
            <w:r>
              <w:rPr>
                <w:rFonts w:hint="eastAsia"/>
                <w:color w:val="000000"/>
                <w:sz w:val="16"/>
                <w:szCs w:val="16"/>
              </w:rPr>
              <w:t>151549.11</w:t>
            </w:r>
          </w:p>
        </w:tc>
        <w:tc>
          <w:tcPr>
            <w:tcW w:w="899" w:type="dxa"/>
            <w:tcBorders>
              <w:bottom w:val="single" w:color="000000" w:sz="4" w:space="0"/>
              <w:right w:val="single" w:color="000000" w:sz="4" w:space="0"/>
            </w:tcBorders>
            <w:shd w:val="clear" w:color="auto" w:fill="C0C0C0"/>
            <w:vAlign w:val="center"/>
          </w:tcPr>
          <w:p w14:paraId="6E25A42F">
            <w:pPr>
              <w:widowControl/>
              <w:spacing w:line="160" w:lineRule="exact"/>
              <w:ind w:firstLine="400"/>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14:paraId="516F0D95">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公务接待费</w:t>
            </w:r>
          </w:p>
        </w:tc>
        <w:tc>
          <w:tcPr>
            <w:tcW w:w="1122" w:type="dxa"/>
            <w:tcBorders>
              <w:bottom w:val="single" w:color="000000" w:sz="4" w:space="0"/>
              <w:right w:val="single" w:color="000000" w:sz="4" w:space="0"/>
            </w:tcBorders>
            <w:shd w:val="clear" w:color="auto" w:fill="auto"/>
            <w:vAlign w:val="center"/>
          </w:tcPr>
          <w:p w14:paraId="773CF58D">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6DF69B3F">
            <w:pPr>
              <w:widowControl/>
              <w:spacing w:line="160" w:lineRule="exact"/>
              <w:ind w:firstLine="400"/>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14:paraId="73D1F3A6">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其他交通工具购置</w:t>
            </w:r>
          </w:p>
        </w:tc>
        <w:tc>
          <w:tcPr>
            <w:tcW w:w="1654" w:type="dxa"/>
            <w:tcBorders>
              <w:bottom w:val="single" w:color="000000" w:sz="4" w:space="0"/>
              <w:right w:val="single" w:color="000000" w:sz="4" w:space="0"/>
            </w:tcBorders>
            <w:vAlign w:val="center"/>
          </w:tcPr>
          <w:p w14:paraId="4B42E007">
            <w:pPr>
              <w:spacing w:line="160" w:lineRule="exact"/>
              <w:ind w:firstLine="400"/>
              <w:jc w:val="right"/>
              <w:rPr>
                <w:color w:val="000000"/>
                <w:sz w:val="16"/>
                <w:szCs w:val="16"/>
              </w:rPr>
            </w:pPr>
            <w:r>
              <w:rPr>
                <w:rFonts w:hint="eastAsia"/>
                <w:color w:val="000000"/>
                <w:sz w:val="16"/>
                <w:szCs w:val="16"/>
              </w:rPr>
              <w:t>0.00</w:t>
            </w:r>
          </w:p>
        </w:tc>
      </w:tr>
      <w:tr w14:paraId="53C18F58">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026C442C">
            <w:pPr>
              <w:widowControl/>
              <w:spacing w:line="160" w:lineRule="exact"/>
              <w:ind w:firstLine="400"/>
              <w:jc w:val="left"/>
              <w:textAlignment w:val="center"/>
              <w:rPr>
                <w:color w:val="000000"/>
                <w:sz w:val="16"/>
                <w:szCs w:val="16"/>
              </w:rPr>
            </w:pPr>
            <w:r>
              <w:rPr>
                <w:color w:val="000000"/>
                <w:kern w:val="0"/>
                <w:sz w:val="16"/>
                <w:szCs w:val="16"/>
              </w:rPr>
              <w:t>30303</w:t>
            </w:r>
          </w:p>
        </w:tc>
        <w:tc>
          <w:tcPr>
            <w:tcW w:w="2137" w:type="dxa"/>
            <w:tcBorders>
              <w:bottom w:val="single" w:color="000000" w:sz="4" w:space="0"/>
              <w:right w:val="single" w:color="000000" w:sz="4" w:space="0"/>
            </w:tcBorders>
            <w:shd w:val="clear" w:color="auto" w:fill="C0C0C0"/>
            <w:vAlign w:val="center"/>
          </w:tcPr>
          <w:p w14:paraId="75CE1924">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退职（役）费</w:t>
            </w:r>
          </w:p>
        </w:tc>
        <w:tc>
          <w:tcPr>
            <w:tcW w:w="1601" w:type="dxa"/>
            <w:tcBorders>
              <w:bottom w:val="single" w:color="000000" w:sz="4" w:space="0"/>
              <w:right w:val="single" w:color="000000" w:sz="4" w:space="0"/>
            </w:tcBorders>
            <w:shd w:val="clear" w:color="auto" w:fill="auto"/>
            <w:vAlign w:val="center"/>
          </w:tcPr>
          <w:p w14:paraId="0026B481">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15D75C70">
            <w:pPr>
              <w:widowControl/>
              <w:spacing w:line="160" w:lineRule="exact"/>
              <w:ind w:firstLine="400"/>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14:paraId="255DB7D1">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专用材料费</w:t>
            </w:r>
          </w:p>
        </w:tc>
        <w:tc>
          <w:tcPr>
            <w:tcW w:w="1122" w:type="dxa"/>
            <w:tcBorders>
              <w:bottom w:val="single" w:color="000000" w:sz="4" w:space="0"/>
              <w:right w:val="single" w:color="000000" w:sz="4" w:space="0"/>
            </w:tcBorders>
            <w:shd w:val="clear" w:color="auto" w:fill="auto"/>
            <w:vAlign w:val="center"/>
          </w:tcPr>
          <w:p w14:paraId="11514F14">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0350BB57">
            <w:pPr>
              <w:widowControl/>
              <w:spacing w:line="160" w:lineRule="exact"/>
              <w:ind w:firstLine="400"/>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14:paraId="418A4A9A">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文物和陈列品购置</w:t>
            </w:r>
          </w:p>
        </w:tc>
        <w:tc>
          <w:tcPr>
            <w:tcW w:w="1654" w:type="dxa"/>
            <w:tcBorders>
              <w:bottom w:val="single" w:color="000000" w:sz="4" w:space="0"/>
              <w:right w:val="single" w:color="000000" w:sz="4" w:space="0"/>
            </w:tcBorders>
            <w:vAlign w:val="center"/>
          </w:tcPr>
          <w:p w14:paraId="40DF56F1">
            <w:pPr>
              <w:spacing w:line="160" w:lineRule="exact"/>
              <w:ind w:firstLine="400"/>
              <w:jc w:val="right"/>
              <w:rPr>
                <w:color w:val="000000"/>
                <w:sz w:val="16"/>
                <w:szCs w:val="16"/>
              </w:rPr>
            </w:pPr>
            <w:r>
              <w:rPr>
                <w:rFonts w:hint="eastAsia"/>
                <w:color w:val="000000"/>
                <w:sz w:val="16"/>
                <w:szCs w:val="16"/>
              </w:rPr>
              <w:t>0.00</w:t>
            </w:r>
          </w:p>
        </w:tc>
      </w:tr>
      <w:tr w14:paraId="642A616D">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E5AE51C">
            <w:pPr>
              <w:widowControl/>
              <w:spacing w:line="160" w:lineRule="exact"/>
              <w:ind w:firstLine="400"/>
              <w:jc w:val="left"/>
              <w:textAlignment w:val="center"/>
              <w:rPr>
                <w:color w:val="000000"/>
                <w:sz w:val="16"/>
                <w:szCs w:val="16"/>
              </w:rPr>
            </w:pPr>
            <w:r>
              <w:rPr>
                <w:color w:val="000000"/>
                <w:kern w:val="0"/>
                <w:sz w:val="16"/>
                <w:szCs w:val="16"/>
              </w:rPr>
              <w:t>30304</w:t>
            </w:r>
          </w:p>
        </w:tc>
        <w:tc>
          <w:tcPr>
            <w:tcW w:w="2137" w:type="dxa"/>
            <w:tcBorders>
              <w:bottom w:val="single" w:color="000000" w:sz="4" w:space="0"/>
              <w:right w:val="single" w:color="000000" w:sz="4" w:space="0"/>
            </w:tcBorders>
            <w:shd w:val="clear" w:color="auto" w:fill="C0C0C0"/>
            <w:vAlign w:val="center"/>
          </w:tcPr>
          <w:p w14:paraId="24F2B12C">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抚恤金</w:t>
            </w:r>
          </w:p>
        </w:tc>
        <w:tc>
          <w:tcPr>
            <w:tcW w:w="1601" w:type="dxa"/>
            <w:tcBorders>
              <w:bottom w:val="single" w:color="000000" w:sz="4" w:space="0"/>
              <w:right w:val="single" w:color="000000" w:sz="4" w:space="0"/>
            </w:tcBorders>
            <w:shd w:val="clear" w:color="auto" w:fill="auto"/>
            <w:vAlign w:val="center"/>
          </w:tcPr>
          <w:p w14:paraId="36C30658">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2578045B">
            <w:pPr>
              <w:widowControl/>
              <w:spacing w:line="160" w:lineRule="exact"/>
              <w:ind w:firstLine="400"/>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14:paraId="2704E90A">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被装购置费</w:t>
            </w:r>
          </w:p>
        </w:tc>
        <w:tc>
          <w:tcPr>
            <w:tcW w:w="1122" w:type="dxa"/>
            <w:tcBorders>
              <w:bottom w:val="single" w:color="000000" w:sz="4" w:space="0"/>
              <w:right w:val="single" w:color="000000" w:sz="4" w:space="0"/>
            </w:tcBorders>
            <w:shd w:val="clear" w:color="auto" w:fill="auto"/>
            <w:vAlign w:val="center"/>
          </w:tcPr>
          <w:p w14:paraId="60680D4C">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7679CA7F">
            <w:pPr>
              <w:widowControl/>
              <w:spacing w:line="160" w:lineRule="exact"/>
              <w:ind w:firstLine="400"/>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14:paraId="6CCD16F6">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无形资产购置</w:t>
            </w:r>
          </w:p>
        </w:tc>
        <w:tc>
          <w:tcPr>
            <w:tcW w:w="1654" w:type="dxa"/>
            <w:tcBorders>
              <w:bottom w:val="single" w:color="000000" w:sz="4" w:space="0"/>
              <w:right w:val="single" w:color="000000" w:sz="4" w:space="0"/>
            </w:tcBorders>
            <w:vAlign w:val="center"/>
          </w:tcPr>
          <w:p w14:paraId="00ABCFFC">
            <w:pPr>
              <w:spacing w:line="160" w:lineRule="exact"/>
              <w:ind w:firstLine="400"/>
              <w:jc w:val="right"/>
              <w:rPr>
                <w:color w:val="000000"/>
                <w:sz w:val="16"/>
                <w:szCs w:val="16"/>
              </w:rPr>
            </w:pPr>
            <w:r>
              <w:rPr>
                <w:rFonts w:hint="eastAsia"/>
                <w:color w:val="000000"/>
                <w:sz w:val="16"/>
                <w:szCs w:val="16"/>
              </w:rPr>
              <w:t>0.00</w:t>
            </w:r>
          </w:p>
        </w:tc>
      </w:tr>
      <w:tr w14:paraId="6A7DA8EC">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61C2B1C">
            <w:pPr>
              <w:widowControl/>
              <w:spacing w:line="160" w:lineRule="exact"/>
              <w:ind w:firstLine="400"/>
              <w:jc w:val="left"/>
              <w:textAlignment w:val="center"/>
              <w:rPr>
                <w:color w:val="000000"/>
                <w:sz w:val="16"/>
                <w:szCs w:val="16"/>
              </w:rPr>
            </w:pPr>
            <w:r>
              <w:rPr>
                <w:color w:val="000000"/>
                <w:kern w:val="0"/>
                <w:sz w:val="16"/>
                <w:szCs w:val="16"/>
              </w:rPr>
              <w:t>30305</w:t>
            </w:r>
          </w:p>
        </w:tc>
        <w:tc>
          <w:tcPr>
            <w:tcW w:w="2137" w:type="dxa"/>
            <w:tcBorders>
              <w:bottom w:val="single" w:color="000000" w:sz="4" w:space="0"/>
              <w:right w:val="single" w:color="000000" w:sz="4" w:space="0"/>
            </w:tcBorders>
            <w:shd w:val="clear" w:color="auto" w:fill="C0C0C0"/>
            <w:vAlign w:val="center"/>
          </w:tcPr>
          <w:p w14:paraId="4536D56E">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生活补助</w:t>
            </w:r>
          </w:p>
        </w:tc>
        <w:tc>
          <w:tcPr>
            <w:tcW w:w="1601" w:type="dxa"/>
            <w:tcBorders>
              <w:bottom w:val="single" w:color="000000" w:sz="4" w:space="0"/>
              <w:right w:val="single" w:color="000000" w:sz="4" w:space="0"/>
            </w:tcBorders>
            <w:shd w:val="clear" w:color="auto" w:fill="auto"/>
            <w:vAlign w:val="center"/>
          </w:tcPr>
          <w:p w14:paraId="04A6DC06">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28D62696">
            <w:pPr>
              <w:widowControl/>
              <w:spacing w:line="160" w:lineRule="exact"/>
              <w:ind w:firstLine="400"/>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14:paraId="28CAD1E6">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专用燃料费</w:t>
            </w:r>
          </w:p>
        </w:tc>
        <w:tc>
          <w:tcPr>
            <w:tcW w:w="1122" w:type="dxa"/>
            <w:tcBorders>
              <w:bottom w:val="single" w:color="000000" w:sz="4" w:space="0"/>
              <w:right w:val="single" w:color="000000" w:sz="4" w:space="0"/>
            </w:tcBorders>
            <w:shd w:val="clear" w:color="auto" w:fill="auto"/>
            <w:vAlign w:val="center"/>
          </w:tcPr>
          <w:p w14:paraId="361AFD13">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28BC8F86">
            <w:pPr>
              <w:widowControl/>
              <w:spacing w:line="160" w:lineRule="exact"/>
              <w:ind w:firstLine="400"/>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14:paraId="16863CD2">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其他资本性支出</w:t>
            </w:r>
          </w:p>
        </w:tc>
        <w:tc>
          <w:tcPr>
            <w:tcW w:w="1654" w:type="dxa"/>
            <w:tcBorders>
              <w:bottom w:val="single" w:color="000000" w:sz="4" w:space="0"/>
              <w:right w:val="single" w:color="000000" w:sz="4" w:space="0"/>
            </w:tcBorders>
            <w:vAlign w:val="center"/>
          </w:tcPr>
          <w:p w14:paraId="270C2F29">
            <w:pPr>
              <w:spacing w:line="160" w:lineRule="exact"/>
              <w:ind w:firstLine="400"/>
              <w:jc w:val="right"/>
              <w:rPr>
                <w:color w:val="000000"/>
                <w:sz w:val="16"/>
                <w:szCs w:val="16"/>
              </w:rPr>
            </w:pPr>
            <w:r>
              <w:rPr>
                <w:rFonts w:hint="eastAsia"/>
                <w:color w:val="000000"/>
                <w:sz w:val="16"/>
                <w:szCs w:val="16"/>
              </w:rPr>
              <w:t>0.00</w:t>
            </w:r>
          </w:p>
        </w:tc>
      </w:tr>
      <w:tr w14:paraId="64D7F375">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2817A606">
            <w:pPr>
              <w:widowControl/>
              <w:spacing w:line="160" w:lineRule="exact"/>
              <w:ind w:firstLine="400"/>
              <w:jc w:val="left"/>
              <w:textAlignment w:val="center"/>
              <w:rPr>
                <w:color w:val="000000"/>
                <w:sz w:val="16"/>
                <w:szCs w:val="16"/>
              </w:rPr>
            </w:pPr>
            <w:r>
              <w:rPr>
                <w:color w:val="000000"/>
                <w:kern w:val="0"/>
                <w:sz w:val="16"/>
                <w:szCs w:val="16"/>
              </w:rPr>
              <w:t>30306</w:t>
            </w:r>
          </w:p>
        </w:tc>
        <w:tc>
          <w:tcPr>
            <w:tcW w:w="2137" w:type="dxa"/>
            <w:tcBorders>
              <w:bottom w:val="single" w:color="000000" w:sz="4" w:space="0"/>
              <w:right w:val="single" w:color="000000" w:sz="4" w:space="0"/>
            </w:tcBorders>
            <w:shd w:val="clear" w:color="auto" w:fill="C0C0C0"/>
            <w:vAlign w:val="center"/>
          </w:tcPr>
          <w:p w14:paraId="3345DD79">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救济费</w:t>
            </w:r>
          </w:p>
        </w:tc>
        <w:tc>
          <w:tcPr>
            <w:tcW w:w="1601" w:type="dxa"/>
            <w:tcBorders>
              <w:bottom w:val="single" w:color="000000" w:sz="4" w:space="0"/>
              <w:right w:val="single" w:color="000000" w:sz="4" w:space="0"/>
            </w:tcBorders>
            <w:shd w:val="clear" w:color="auto" w:fill="auto"/>
            <w:vAlign w:val="center"/>
          </w:tcPr>
          <w:p w14:paraId="3EA3CD08">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743C564A">
            <w:pPr>
              <w:widowControl/>
              <w:spacing w:line="160" w:lineRule="exact"/>
              <w:ind w:firstLine="400"/>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14:paraId="1126C020">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劳务费</w:t>
            </w:r>
          </w:p>
        </w:tc>
        <w:tc>
          <w:tcPr>
            <w:tcW w:w="1122" w:type="dxa"/>
            <w:tcBorders>
              <w:bottom w:val="single" w:color="000000" w:sz="4" w:space="0"/>
              <w:right w:val="single" w:color="000000" w:sz="4" w:space="0"/>
            </w:tcBorders>
            <w:shd w:val="clear" w:color="auto" w:fill="auto"/>
            <w:vAlign w:val="center"/>
          </w:tcPr>
          <w:p w14:paraId="40EDF27C">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3BF78E32">
            <w:pPr>
              <w:widowControl/>
              <w:spacing w:line="160" w:lineRule="exact"/>
              <w:ind w:firstLine="402"/>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14:paraId="50049C61">
            <w:pPr>
              <w:widowControl/>
              <w:spacing w:line="160" w:lineRule="exact"/>
              <w:ind w:firstLine="376"/>
              <w:jc w:val="left"/>
              <w:textAlignment w:val="center"/>
              <w:rPr>
                <w:rFonts w:ascii="宋体" w:hAnsi="宋体" w:cs="宋体"/>
                <w:b/>
                <w:bCs/>
                <w:color w:val="000000"/>
                <w:kern w:val="0"/>
                <w:sz w:val="15"/>
                <w:szCs w:val="15"/>
              </w:rPr>
            </w:pPr>
            <w:r>
              <w:rPr>
                <w:rFonts w:hint="eastAsia" w:ascii="宋体" w:hAnsi="宋体" w:cs="宋体"/>
                <w:b/>
                <w:bCs/>
                <w:color w:val="000000"/>
                <w:kern w:val="0"/>
                <w:sz w:val="15"/>
                <w:szCs w:val="15"/>
              </w:rPr>
              <w:t>其他支出</w:t>
            </w:r>
          </w:p>
        </w:tc>
        <w:tc>
          <w:tcPr>
            <w:tcW w:w="1654" w:type="dxa"/>
            <w:tcBorders>
              <w:bottom w:val="single" w:color="000000" w:sz="4" w:space="0"/>
              <w:right w:val="single" w:color="000000" w:sz="4" w:space="0"/>
            </w:tcBorders>
            <w:vAlign w:val="center"/>
          </w:tcPr>
          <w:p w14:paraId="1D356C0C">
            <w:pPr>
              <w:spacing w:line="160" w:lineRule="exact"/>
              <w:ind w:firstLine="400"/>
              <w:jc w:val="right"/>
              <w:rPr>
                <w:color w:val="000000"/>
                <w:sz w:val="16"/>
                <w:szCs w:val="16"/>
              </w:rPr>
            </w:pPr>
            <w:r>
              <w:rPr>
                <w:rFonts w:hint="eastAsia"/>
                <w:color w:val="000000"/>
                <w:sz w:val="16"/>
                <w:szCs w:val="16"/>
              </w:rPr>
              <w:t>0.00</w:t>
            </w:r>
          </w:p>
        </w:tc>
      </w:tr>
      <w:tr w14:paraId="15227384">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3FFB1634">
            <w:pPr>
              <w:widowControl/>
              <w:spacing w:line="160" w:lineRule="exact"/>
              <w:ind w:firstLine="400"/>
              <w:jc w:val="left"/>
              <w:textAlignment w:val="center"/>
              <w:rPr>
                <w:color w:val="000000"/>
                <w:sz w:val="16"/>
                <w:szCs w:val="16"/>
              </w:rPr>
            </w:pPr>
            <w:r>
              <w:rPr>
                <w:color w:val="000000"/>
                <w:kern w:val="0"/>
                <w:sz w:val="16"/>
                <w:szCs w:val="16"/>
              </w:rPr>
              <w:t>30307</w:t>
            </w:r>
          </w:p>
        </w:tc>
        <w:tc>
          <w:tcPr>
            <w:tcW w:w="2137" w:type="dxa"/>
            <w:tcBorders>
              <w:bottom w:val="single" w:color="000000" w:sz="4" w:space="0"/>
              <w:right w:val="single" w:color="000000" w:sz="4" w:space="0"/>
            </w:tcBorders>
            <w:shd w:val="clear" w:color="auto" w:fill="C0C0C0"/>
            <w:vAlign w:val="center"/>
          </w:tcPr>
          <w:p w14:paraId="0B23E990">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医疗费补助</w:t>
            </w:r>
          </w:p>
        </w:tc>
        <w:tc>
          <w:tcPr>
            <w:tcW w:w="1601" w:type="dxa"/>
            <w:tcBorders>
              <w:bottom w:val="single" w:color="000000" w:sz="4" w:space="0"/>
              <w:right w:val="single" w:color="000000" w:sz="4" w:space="0"/>
            </w:tcBorders>
            <w:shd w:val="clear" w:color="auto" w:fill="auto"/>
            <w:vAlign w:val="center"/>
          </w:tcPr>
          <w:p w14:paraId="79D3829F">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5906932A">
            <w:pPr>
              <w:widowControl/>
              <w:spacing w:line="160" w:lineRule="exact"/>
              <w:ind w:firstLine="400"/>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14:paraId="2B5D9527">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委托业务费</w:t>
            </w:r>
          </w:p>
        </w:tc>
        <w:tc>
          <w:tcPr>
            <w:tcW w:w="1122" w:type="dxa"/>
            <w:tcBorders>
              <w:bottom w:val="single" w:color="000000" w:sz="4" w:space="0"/>
              <w:right w:val="single" w:color="000000" w:sz="4" w:space="0"/>
            </w:tcBorders>
            <w:shd w:val="clear" w:color="auto" w:fill="auto"/>
            <w:vAlign w:val="center"/>
          </w:tcPr>
          <w:p w14:paraId="0ACEE411">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tcPr>
          <w:p w14:paraId="5E37F80B">
            <w:pPr>
              <w:widowControl/>
              <w:spacing w:line="160" w:lineRule="exact"/>
              <w:ind w:firstLine="400"/>
              <w:jc w:val="left"/>
              <w:textAlignment w:val="center"/>
              <w:rPr>
                <w:color w:val="000000"/>
                <w:kern w:val="0"/>
                <w:sz w:val="16"/>
                <w:szCs w:val="16"/>
              </w:rPr>
            </w:pPr>
            <w:r>
              <w:rPr>
                <w:rFonts w:hint="eastAsia"/>
                <w:color w:val="000000"/>
                <w:kern w:val="0"/>
                <w:sz w:val="16"/>
                <w:szCs w:val="16"/>
              </w:rPr>
              <w:t>39907</w:t>
            </w:r>
          </w:p>
        </w:tc>
        <w:tc>
          <w:tcPr>
            <w:tcW w:w="3237" w:type="dxa"/>
            <w:tcBorders>
              <w:bottom w:val="single" w:color="000000" w:sz="4" w:space="0"/>
              <w:right w:val="single" w:color="000000" w:sz="4" w:space="0"/>
            </w:tcBorders>
            <w:shd w:val="clear" w:color="auto" w:fill="C0C0C0"/>
          </w:tcPr>
          <w:p w14:paraId="2E6186D7">
            <w:pPr>
              <w:widowControl/>
              <w:spacing w:line="160" w:lineRule="exact"/>
              <w:ind w:firstLine="400"/>
              <w:jc w:val="left"/>
              <w:textAlignment w:val="center"/>
              <w:rPr>
                <w:color w:val="000000"/>
                <w:kern w:val="0"/>
                <w:sz w:val="16"/>
                <w:szCs w:val="16"/>
              </w:rPr>
            </w:pPr>
            <w:r>
              <w:rPr>
                <w:rFonts w:hint="eastAsia"/>
                <w:color w:val="000000"/>
                <w:kern w:val="0"/>
                <w:sz w:val="16"/>
                <w:szCs w:val="16"/>
              </w:rPr>
              <w:t xml:space="preserve">  国家赔偿费用支出</w:t>
            </w:r>
          </w:p>
        </w:tc>
        <w:tc>
          <w:tcPr>
            <w:tcW w:w="1654" w:type="dxa"/>
            <w:tcBorders>
              <w:bottom w:val="single" w:color="000000" w:sz="4" w:space="0"/>
              <w:right w:val="single" w:color="000000" w:sz="4" w:space="0"/>
            </w:tcBorders>
            <w:vAlign w:val="center"/>
          </w:tcPr>
          <w:p w14:paraId="09AF0CB5">
            <w:pPr>
              <w:spacing w:line="160" w:lineRule="exact"/>
              <w:ind w:firstLine="400"/>
              <w:jc w:val="right"/>
              <w:rPr>
                <w:color w:val="000000"/>
                <w:sz w:val="16"/>
                <w:szCs w:val="16"/>
              </w:rPr>
            </w:pPr>
            <w:r>
              <w:rPr>
                <w:rFonts w:hint="eastAsia"/>
                <w:color w:val="000000"/>
                <w:sz w:val="16"/>
                <w:szCs w:val="16"/>
              </w:rPr>
              <w:t>0.00</w:t>
            </w:r>
          </w:p>
        </w:tc>
      </w:tr>
      <w:tr w14:paraId="6838326B">
        <w:tblPrEx>
          <w:tblCellMar>
            <w:top w:w="15" w:type="dxa"/>
            <w:left w:w="15" w:type="dxa"/>
            <w:bottom w:w="15" w:type="dxa"/>
            <w:right w:w="15" w:type="dxa"/>
          </w:tblCellMar>
        </w:tblPrEx>
        <w:trPr>
          <w:trHeight w:val="356" w:hRule="exact"/>
        </w:trPr>
        <w:tc>
          <w:tcPr>
            <w:tcW w:w="1008" w:type="dxa"/>
            <w:tcBorders>
              <w:left w:val="single" w:color="000000" w:sz="4" w:space="0"/>
              <w:bottom w:val="single" w:color="000000" w:sz="4" w:space="0"/>
              <w:right w:val="single" w:color="000000" w:sz="4" w:space="0"/>
            </w:tcBorders>
            <w:shd w:val="clear" w:color="auto" w:fill="C0C0C0"/>
            <w:vAlign w:val="center"/>
          </w:tcPr>
          <w:p w14:paraId="1EF9BA10">
            <w:pPr>
              <w:widowControl/>
              <w:spacing w:line="160" w:lineRule="exact"/>
              <w:ind w:firstLine="400"/>
              <w:jc w:val="left"/>
              <w:textAlignment w:val="center"/>
              <w:rPr>
                <w:color w:val="000000"/>
                <w:sz w:val="16"/>
                <w:szCs w:val="16"/>
              </w:rPr>
            </w:pPr>
            <w:r>
              <w:rPr>
                <w:color w:val="000000"/>
                <w:kern w:val="0"/>
                <w:sz w:val="16"/>
                <w:szCs w:val="16"/>
              </w:rPr>
              <w:t>30308</w:t>
            </w:r>
          </w:p>
        </w:tc>
        <w:tc>
          <w:tcPr>
            <w:tcW w:w="2137" w:type="dxa"/>
            <w:tcBorders>
              <w:bottom w:val="single" w:color="000000" w:sz="4" w:space="0"/>
              <w:right w:val="single" w:color="000000" w:sz="4" w:space="0"/>
            </w:tcBorders>
            <w:shd w:val="clear" w:color="auto" w:fill="C0C0C0"/>
            <w:vAlign w:val="center"/>
          </w:tcPr>
          <w:p w14:paraId="216D25AE">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助学金</w:t>
            </w:r>
          </w:p>
        </w:tc>
        <w:tc>
          <w:tcPr>
            <w:tcW w:w="1601" w:type="dxa"/>
            <w:tcBorders>
              <w:bottom w:val="single" w:color="000000" w:sz="4" w:space="0"/>
              <w:right w:val="single" w:color="000000" w:sz="4" w:space="0"/>
            </w:tcBorders>
            <w:shd w:val="clear" w:color="auto" w:fill="auto"/>
            <w:vAlign w:val="center"/>
          </w:tcPr>
          <w:p w14:paraId="0CA5C7B2">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5873F6C6">
            <w:pPr>
              <w:widowControl/>
              <w:spacing w:line="160" w:lineRule="exact"/>
              <w:ind w:firstLine="400"/>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14:paraId="4AD9FF24">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工会经费</w:t>
            </w:r>
          </w:p>
        </w:tc>
        <w:tc>
          <w:tcPr>
            <w:tcW w:w="1122" w:type="dxa"/>
            <w:tcBorders>
              <w:bottom w:val="single" w:color="000000" w:sz="4" w:space="0"/>
              <w:right w:val="single" w:color="000000" w:sz="4" w:space="0"/>
            </w:tcBorders>
            <w:shd w:val="clear" w:color="auto" w:fill="auto"/>
            <w:vAlign w:val="center"/>
          </w:tcPr>
          <w:p w14:paraId="69A62C38">
            <w:pPr>
              <w:spacing w:line="160" w:lineRule="exact"/>
              <w:ind w:firstLine="400"/>
              <w:jc w:val="right"/>
              <w:rPr>
                <w:color w:val="000000"/>
                <w:sz w:val="16"/>
                <w:szCs w:val="16"/>
              </w:rPr>
            </w:pPr>
            <w:r>
              <w:rPr>
                <w:rFonts w:hint="eastAsia"/>
                <w:color w:val="000000"/>
                <w:sz w:val="16"/>
                <w:szCs w:val="16"/>
              </w:rPr>
              <w:t>33084.60</w:t>
            </w:r>
          </w:p>
        </w:tc>
        <w:tc>
          <w:tcPr>
            <w:tcW w:w="1119" w:type="dxa"/>
            <w:gridSpan w:val="2"/>
            <w:tcBorders>
              <w:bottom w:val="single" w:color="000000" w:sz="4" w:space="0"/>
              <w:right w:val="single" w:color="000000" w:sz="4" w:space="0"/>
            </w:tcBorders>
            <w:shd w:val="clear" w:color="auto" w:fill="C0C0C0"/>
          </w:tcPr>
          <w:p w14:paraId="2F2D323E">
            <w:pPr>
              <w:widowControl/>
              <w:spacing w:line="160" w:lineRule="exact"/>
              <w:ind w:firstLine="400"/>
              <w:jc w:val="left"/>
              <w:textAlignment w:val="center"/>
              <w:rPr>
                <w:color w:val="000000"/>
                <w:kern w:val="0"/>
                <w:sz w:val="16"/>
                <w:szCs w:val="16"/>
              </w:rPr>
            </w:pPr>
            <w:r>
              <w:rPr>
                <w:rFonts w:hint="eastAsia"/>
                <w:color w:val="000000"/>
                <w:kern w:val="0"/>
                <w:sz w:val="16"/>
                <w:szCs w:val="16"/>
              </w:rPr>
              <w:t>39908</w:t>
            </w:r>
          </w:p>
        </w:tc>
        <w:tc>
          <w:tcPr>
            <w:tcW w:w="3237" w:type="dxa"/>
            <w:tcBorders>
              <w:bottom w:val="single" w:color="000000" w:sz="4" w:space="0"/>
              <w:right w:val="single" w:color="000000" w:sz="4" w:space="0"/>
            </w:tcBorders>
            <w:shd w:val="clear" w:color="auto" w:fill="C0C0C0"/>
          </w:tcPr>
          <w:p w14:paraId="0390A095">
            <w:pPr>
              <w:widowControl/>
              <w:spacing w:line="160" w:lineRule="exact"/>
              <w:jc w:val="left"/>
              <w:textAlignment w:val="center"/>
              <w:rPr>
                <w:color w:val="000000"/>
                <w:kern w:val="0"/>
                <w:sz w:val="16"/>
                <w:szCs w:val="16"/>
              </w:rPr>
            </w:pPr>
            <w:r>
              <w:rPr>
                <w:rFonts w:hint="eastAsia"/>
                <w:color w:val="000000"/>
                <w:kern w:val="0"/>
                <w:sz w:val="16"/>
                <w:szCs w:val="16"/>
              </w:rPr>
              <w:t>对民间非营利组织和群众性自治组织补贴</w:t>
            </w:r>
          </w:p>
        </w:tc>
        <w:tc>
          <w:tcPr>
            <w:tcW w:w="1654" w:type="dxa"/>
            <w:tcBorders>
              <w:bottom w:val="single" w:color="000000" w:sz="4" w:space="0"/>
              <w:right w:val="single" w:color="000000" w:sz="4" w:space="0"/>
            </w:tcBorders>
            <w:vAlign w:val="center"/>
          </w:tcPr>
          <w:p w14:paraId="1B83BF87">
            <w:pPr>
              <w:spacing w:line="160" w:lineRule="exact"/>
              <w:ind w:firstLine="400"/>
              <w:jc w:val="right"/>
              <w:rPr>
                <w:color w:val="000000"/>
                <w:sz w:val="16"/>
                <w:szCs w:val="16"/>
              </w:rPr>
            </w:pPr>
            <w:r>
              <w:rPr>
                <w:rFonts w:hint="eastAsia"/>
                <w:color w:val="000000"/>
                <w:sz w:val="16"/>
                <w:szCs w:val="16"/>
              </w:rPr>
              <w:t>0.00</w:t>
            </w:r>
          </w:p>
        </w:tc>
      </w:tr>
      <w:tr w14:paraId="57551824">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24764059">
            <w:pPr>
              <w:widowControl/>
              <w:spacing w:line="160" w:lineRule="exact"/>
              <w:ind w:firstLine="400"/>
              <w:jc w:val="left"/>
              <w:textAlignment w:val="center"/>
              <w:rPr>
                <w:color w:val="000000"/>
                <w:sz w:val="16"/>
                <w:szCs w:val="16"/>
              </w:rPr>
            </w:pPr>
            <w:r>
              <w:rPr>
                <w:color w:val="000000"/>
                <w:kern w:val="0"/>
                <w:sz w:val="16"/>
                <w:szCs w:val="16"/>
              </w:rPr>
              <w:t>30309</w:t>
            </w:r>
          </w:p>
        </w:tc>
        <w:tc>
          <w:tcPr>
            <w:tcW w:w="2137" w:type="dxa"/>
            <w:tcBorders>
              <w:bottom w:val="single" w:color="000000" w:sz="4" w:space="0"/>
              <w:right w:val="single" w:color="000000" w:sz="4" w:space="0"/>
            </w:tcBorders>
            <w:shd w:val="clear" w:color="auto" w:fill="C0C0C0"/>
            <w:vAlign w:val="center"/>
          </w:tcPr>
          <w:p w14:paraId="539BC90D">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奖励金</w:t>
            </w:r>
          </w:p>
        </w:tc>
        <w:tc>
          <w:tcPr>
            <w:tcW w:w="1601" w:type="dxa"/>
            <w:tcBorders>
              <w:bottom w:val="single" w:color="000000" w:sz="4" w:space="0"/>
              <w:right w:val="single" w:color="000000" w:sz="4" w:space="0"/>
            </w:tcBorders>
            <w:shd w:val="clear" w:color="auto" w:fill="auto"/>
            <w:vAlign w:val="center"/>
          </w:tcPr>
          <w:p w14:paraId="0159208C">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02D4EDBB">
            <w:pPr>
              <w:widowControl/>
              <w:spacing w:line="160" w:lineRule="exact"/>
              <w:ind w:firstLine="400"/>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14:paraId="0869F19A">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福利费</w:t>
            </w:r>
          </w:p>
        </w:tc>
        <w:tc>
          <w:tcPr>
            <w:tcW w:w="1122" w:type="dxa"/>
            <w:tcBorders>
              <w:bottom w:val="single" w:color="000000" w:sz="4" w:space="0"/>
              <w:right w:val="single" w:color="000000" w:sz="4" w:space="0"/>
            </w:tcBorders>
            <w:shd w:val="clear" w:color="auto" w:fill="auto"/>
            <w:vAlign w:val="center"/>
          </w:tcPr>
          <w:p w14:paraId="36CA951A">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tcPr>
          <w:p w14:paraId="3124D47F">
            <w:pPr>
              <w:widowControl/>
              <w:spacing w:line="160" w:lineRule="exact"/>
              <w:ind w:firstLine="400"/>
              <w:jc w:val="left"/>
              <w:textAlignment w:val="center"/>
              <w:rPr>
                <w:color w:val="000000"/>
                <w:kern w:val="0"/>
                <w:sz w:val="16"/>
                <w:szCs w:val="16"/>
              </w:rPr>
            </w:pPr>
            <w:r>
              <w:rPr>
                <w:rFonts w:hint="eastAsia"/>
                <w:color w:val="000000"/>
                <w:kern w:val="0"/>
                <w:sz w:val="16"/>
                <w:szCs w:val="16"/>
              </w:rPr>
              <w:t>39909</w:t>
            </w:r>
          </w:p>
        </w:tc>
        <w:tc>
          <w:tcPr>
            <w:tcW w:w="3237" w:type="dxa"/>
            <w:tcBorders>
              <w:bottom w:val="single" w:color="000000" w:sz="4" w:space="0"/>
              <w:right w:val="single" w:color="000000" w:sz="4" w:space="0"/>
            </w:tcBorders>
            <w:shd w:val="clear" w:color="auto" w:fill="C0C0C0"/>
          </w:tcPr>
          <w:p w14:paraId="182101FB">
            <w:pPr>
              <w:widowControl/>
              <w:spacing w:line="160" w:lineRule="exact"/>
              <w:ind w:firstLine="400"/>
              <w:jc w:val="left"/>
              <w:textAlignment w:val="center"/>
              <w:rPr>
                <w:color w:val="000000"/>
                <w:kern w:val="0"/>
                <w:sz w:val="16"/>
                <w:szCs w:val="16"/>
              </w:rPr>
            </w:pPr>
            <w:r>
              <w:rPr>
                <w:rFonts w:hint="eastAsia"/>
                <w:color w:val="000000"/>
                <w:kern w:val="0"/>
                <w:sz w:val="16"/>
                <w:szCs w:val="16"/>
              </w:rPr>
              <w:t xml:space="preserve">  经常性赠与</w:t>
            </w:r>
          </w:p>
        </w:tc>
        <w:tc>
          <w:tcPr>
            <w:tcW w:w="1654" w:type="dxa"/>
            <w:tcBorders>
              <w:bottom w:val="single" w:color="000000" w:sz="4" w:space="0"/>
              <w:right w:val="single" w:color="000000" w:sz="4" w:space="0"/>
            </w:tcBorders>
            <w:vAlign w:val="center"/>
          </w:tcPr>
          <w:p w14:paraId="2FEA7645">
            <w:pPr>
              <w:spacing w:line="160" w:lineRule="exact"/>
              <w:ind w:firstLine="400"/>
              <w:jc w:val="right"/>
              <w:rPr>
                <w:color w:val="000000"/>
                <w:sz w:val="16"/>
                <w:szCs w:val="16"/>
              </w:rPr>
            </w:pPr>
            <w:r>
              <w:rPr>
                <w:rFonts w:hint="eastAsia"/>
                <w:color w:val="000000"/>
                <w:sz w:val="16"/>
                <w:szCs w:val="16"/>
              </w:rPr>
              <w:t>0.00</w:t>
            </w:r>
          </w:p>
        </w:tc>
      </w:tr>
      <w:tr w14:paraId="5CF8C970">
        <w:tblPrEx>
          <w:tblCellMar>
            <w:top w:w="15" w:type="dxa"/>
            <w:left w:w="15" w:type="dxa"/>
            <w:bottom w:w="15" w:type="dxa"/>
            <w:right w:w="15" w:type="dxa"/>
          </w:tblCellMar>
        </w:tblPrEx>
        <w:trPr>
          <w:trHeight w:val="436" w:hRule="exact"/>
        </w:trPr>
        <w:tc>
          <w:tcPr>
            <w:tcW w:w="1008" w:type="dxa"/>
            <w:tcBorders>
              <w:left w:val="single" w:color="000000" w:sz="4" w:space="0"/>
              <w:bottom w:val="single" w:color="000000" w:sz="4" w:space="0"/>
              <w:right w:val="single" w:color="000000" w:sz="4" w:space="0"/>
            </w:tcBorders>
            <w:shd w:val="clear" w:color="auto" w:fill="C0C0C0"/>
            <w:vAlign w:val="center"/>
          </w:tcPr>
          <w:p w14:paraId="352C606E">
            <w:pPr>
              <w:widowControl/>
              <w:spacing w:line="160" w:lineRule="exact"/>
              <w:ind w:firstLine="400"/>
              <w:jc w:val="left"/>
              <w:textAlignment w:val="center"/>
              <w:rPr>
                <w:color w:val="000000"/>
                <w:sz w:val="16"/>
                <w:szCs w:val="16"/>
              </w:rPr>
            </w:pPr>
            <w:r>
              <w:rPr>
                <w:color w:val="000000"/>
                <w:kern w:val="0"/>
                <w:sz w:val="16"/>
                <w:szCs w:val="16"/>
              </w:rPr>
              <w:t>30310</w:t>
            </w:r>
          </w:p>
        </w:tc>
        <w:tc>
          <w:tcPr>
            <w:tcW w:w="2137" w:type="dxa"/>
            <w:tcBorders>
              <w:bottom w:val="single" w:color="000000" w:sz="4" w:space="0"/>
              <w:right w:val="single" w:color="000000" w:sz="4" w:space="0"/>
            </w:tcBorders>
            <w:shd w:val="clear" w:color="auto" w:fill="C0C0C0"/>
            <w:vAlign w:val="center"/>
          </w:tcPr>
          <w:p w14:paraId="1964F123">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个人农业生产补贴</w:t>
            </w:r>
          </w:p>
        </w:tc>
        <w:tc>
          <w:tcPr>
            <w:tcW w:w="1601" w:type="dxa"/>
            <w:tcBorders>
              <w:bottom w:val="single" w:color="000000" w:sz="4" w:space="0"/>
              <w:right w:val="single" w:color="000000" w:sz="4" w:space="0"/>
            </w:tcBorders>
            <w:shd w:val="clear" w:color="auto" w:fill="auto"/>
            <w:vAlign w:val="center"/>
          </w:tcPr>
          <w:p w14:paraId="5723A028">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1CD0F309">
            <w:pPr>
              <w:widowControl/>
              <w:spacing w:line="160" w:lineRule="exact"/>
              <w:ind w:firstLine="400"/>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14:paraId="416E0496">
            <w:pPr>
              <w:widowControl/>
              <w:spacing w:line="160" w:lineRule="exact"/>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公务用车运行维护费</w:t>
            </w:r>
          </w:p>
        </w:tc>
        <w:tc>
          <w:tcPr>
            <w:tcW w:w="1122" w:type="dxa"/>
            <w:tcBorders>
              <w:bottom w:val="single" w:color="000000" w:sz="4" w:space="0"/>
              <w:right w:val="single" w:color="000000" w:sz="4" w:space="0"/>
            </w:tcBorders>
            <w:shd w:val="clear" w:color="auto" w:fill="auto"/>
            <w:vAlign w:val="center"/>
          </w:tcPr>
          <w:p w14:paraId="1A93EB3B">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tcPr>
          <w:p w14:paraId="2C696BE8">
            <w:pPr>
              <w:widowControl/>
              <w:spacing w:line="160" w:lineRule="exact"/>
              <w:ind w:firstLine="400"/>
              <w:jc w:val="left"/>
              <w:textAlignment w:val="center"/>
              <w:rPr>
                <w:color w:val="000000"/>
                <w:kern w:val="0"/>
                <w:sz w:val="16"/>
                <w:szCs w:val="16"/>
              </w:rPr>
            </w:pPr>
            <w:r>
              <w:rPr>
                <w:rFonts w:hint="eastAsia"/>
                <w:color w:val="000000"/>
                <w:kern w:val="0"/>
                <w:sz w:val="16"/>
                <w:szCs w:val="16"/>
              </w:rPr>
              <w:t>39910</w:t>
            </w:r>
          </w:p>
        </w:tc>
        <w:tc>
          <w:tcPr>
            <w:tcW w:w="3237" w:type="dxa"/>
            <w:tcBorders>
              <w:bottom w:val="single" w:color="000000" w:sz="4" w:space="0"/>
              <w:right w:val="single" w:color="000000" w:sz="4" w:space="0"/>
            </w:tcBorders>
            <w:shd w:val="clear" w:color="auto" w:fill="C0C0C0"/>
          </w:tcPr>
          <w:p w14:paraId="5D667522">
            <w:pPr>
              <w:widowControl/>
              <w:spacing w:line="160" w:lineRule="exact"/>
              <w:ind w:firstLine="400"/>
              <w:jc w:val="left"/>
              <w:textAlignment w:val="center"/>
              <w:rPr>
                <w:color w:val="000000"/>
                <w:kern w:val="0"/>
                <w:sz w:val="16"/>
                <w:szCs w:val="16"/>
              </w:rPr>
            </w:pPr>
            <w:r>
              <w:rPr>
                <w:rFonts w:hint="eastAsia"/>
                <w:color w:val="000000"/>
                <w:kern w:val="0"/>
                <w:sz w:val="16"/>
                <w:szCs w:val="16"/>
              </w:rPr>
              <w:t xml:space="preserve">  资本性赠与</w:t>
            </w:r>
          </w:p>
        </w:tc>
        <w:tc>
          <w:tcPr>
            <w:tcW w:w="1654" w:type="dxa"/>
            <w:tcBorders>
              <w:bottom w:val="single" w:color="000000" w:sz="4" w:space="0"/>
              <w:right w:val="single" w:color="000000" w:sz="4" w:space="0"/>
            </w:tcBorders>
            <w:vAlign w:val="center"/>
          </w:tcPr>
          <w:p w14:paraId="288DA042">
            <w:pPr>
              <w:spacing w:line="160" w:lineRule="exact"/>
              <w:ind w:firstLine="400"/>
              <w:jc w:val="right"/>
              <w:rPr>
                <w:color w:val="000000"/>
                <w:sz w:val="16"/>
                <w:szCs w:val="16"/>
              </w:rPr>
            </w:pPr>
            <w:r>
              <w:rPr>
                <w:rFonts w:hint="eastAsia"/>
                <w:color w:val="000000"/>
                <w:sz w:val="16"/>
                <w:szCs w:val="16"/>
              </w:rPr>
              <w:t>0.00</w:t>
            </w:r>
          </w:p>
        </w:tc>
      </w:tr>
      <w:tr w14:paraId="720EEEE2">
        <w:tblPrEx>
          <w:tblCellMar>
            <w:top w:w="15" w:type="dxa"/>
            <w:left w:w="15" w:type="dxa"/>
            <w:bottom w:w="15" w:type="dxa"/>
            <w:right w:w="15" w:type="dxa"/>
          </w:tblCellMar>
        </w:tblPrEx>
        <w:trPr>
          <w:trHeight w:val="262" w:hRule="exact"/>
        </w:trPr>
        <w:tc>
          <w:tcPr>
            <w:tcW w:w="1008" w:type="dxa"/>
            <w:tcBorders>
              <w:left w:val="single" w:color="000000" w:sz="4" w:space="0"/>
              <w:bottom w:val="single" w:color="000000" w:sz="4" w:space="0"/>
              <w:right w:val="single" w:color="000000" w:sz="4" w:space="0"/>
            </w:tcBorders>
            <w:shd w:val="clear" w:color="auto" w:fill="C0C0C0"/>
            <w:vAlign w:val="center"/>
          </w:tcPr>
          <w:p w14:paraId="7C448784">
            <w:pPr>
              <w:widowControl/>
              <w:spacing w:line="160" w:lineRule="exact"/>
              <w:ind w:firstLine="400"/>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137" w:type="dxa"/>
            <w:tcBorders>
              <w:bottom w:val="single" w:color="000000" w:sz="4" w:space="0"/>
              <w:right w:val="single" w:color="000000" w:sz="4" w:space="0"/>
            </w:tcBorders>
            <w:shd w:val="clear" w:color="auto" w:fill="C0C0C0"/>
            <w:vAlign w:val="center"/>
          </w:tcPr>
          <w:p w14:paraId="5BEB6046">
            <w:pPr>
              <w:widowControl/>
              <w:spacing w:line="160" w:lineRule="exact"/>
              <w:ind w:firstLine="150" w:firstLineChars="100"/>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代缴社会保险费</w:t>
            </w:r>
          </w:p>
        </w:tc>
        <w:tc>
          <w:tcPr>
            <w:tcW w:w="1601" w:type="dxa"/>
            <w:tcBorders>
              <w:bottom w:val="single" w:color="000000" w:sz="4" w:space="0"/>
              <w:right w:val="single" w:color="000000" w:sz="4" w:space="0"/>
            </w:tcBorders>
            <w:shd w:val="clear" w:color="auto" w:fill="auto"/>
            <w:vAlign w:val="center"/>
          </w:tcPr>
          <w:p w14:paraId="1B311637">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115A3EE3">
            <w:pPr>
              <w:widowControl/>
              <w:spacing w:line="160" w:lineRule="exact"/>
              <w:ind w:firstLine="400"/>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14:paraId="40FDC9A2">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其他交通费用</w:t>
            </w:r>
          </w:p>
        </w:tc>
        <w:tc>
          <w:tcPr>
            <w:tcW w:w="1122" w:type="dxa"/>
            <w:tcBorders>
              <w:bottom w:val="single" w:color="000000" w:sz="4" w:space="0"/>
              <w:right w:val="single" w:color="000000" w:sz="4" w:space="0"/>
            </w:tcBorders>
            <w:shd w:val="clear" w:color="auto" w:fill="auto"/>
            <w:vAlign w:val="center"/>
          </w:tcPr>
          <w:p w14:paraId="2563320C">
            <w:pPr>
              <w:spacing w:line="160" w:lineRule="exact"/>
              <w:ind w:firstLine="400"/>
              <w:jc w:val="right"/>
              <w:rPr>
                <w:color w:val="000000"/>
                <w:sz w:val="16"/>
                <w:szCs w:val="16"/>
              </w:rPr>
            </w:pPr>
            <w:r>
              <w:rPr>
                <w:rFonts w:hint="eastAsia"/>
                <w:color w:val="000000"/>
                <w:sz w:val="16"/>
                <w:szCs w:val="16"/>
              </w:rPr>
              <w:t>5150.00</w:t>
            </w:r>
          </w:p>
        </w:tc>
        <w:tc>
          <w:tcPr>
            <w:tcW w:w="1119" w:type="dxa"/>
            <w:gridSpan w:val="2"/>
            <w:tcBorders>
              <w:bottom w:val="single" w:color="000000" w:sz="4" w:space="0"/>
              <w:right w:val="single" w:color="000000" w:sz="4" w:space="0"/>
            </w:tcBorders>
            <w:shd w:val="clear" w:color="auto" w:fill="C0C0C0"/>
          </w:tcPr>
          <w:p w14:paraId="16BF1987">
            <w:pPr>
              <w:widowControl/>
              <w:spacing w:line="160" w:lineRule="exact"/>
              <w:ind w:firstLine="400"/>
              <w:jc w:val="left"/>
              <w:textAlignment w:val="center"/>
              <w:rPr>
                <w:color w:val="000000"/>
                <w:kern w:val="0"/>
                <w:sz w:val="16"/>
                <w:szCs w:val="16"/>
              </w:rPr>
            </w:pPr>
            <w:r>
              <w:rPr>
                <w:rFonts w:hint="eastAsia"/>
                <w:color w:val="000000"/>
                <w:kern w:val="0"/>
                <w:sz w:val="16"/>
                <w:szCs w:val="16"/>
              </w:rPr>
              <w:t>39999</w:t>
            </w:r>
          </w:p>
        </w:tc>
        <w:tc>
          <w:tcPr>
            <w:tcW w:w="3237" w:type="dxa"/>
            <w:tcBorders>
              <w:bottom w:val="single" w:color="000000" w:sz="4" w:space="0"/>
              <w:right w:val="single" w:color="000000" w:sz="4" w:space="0"/>
            </w:tcBorders>
            <w:shd w:val="clear" w:color="auto" w:fill="C0C0C0"/>
          </w:tcPr>
          <w:p w14:paraId="2E51EEDC">
            <w:pPr>
              <w:widowControl/>
              <w:spacing w:line="160" w:lineRule="exact"/>
              <w:ind w:firstLine="400"/>
              <w:jc w:val="left"/>
              <w:textAlignment w:val="center"/>
              <w:rPr>
                <w:color w:val="000000"/>
                <w:kern w:val="0"/>
                <w:sz w:val="16"/>
                <w:szCs w:val="16"/>
              </w:rPr>
            </w:pPr>
            <w:r>
              <w:rPr>
                <w:rFonts w:hint="eastAsia"/>
                <w:color w:val="000000"/>
                <w:kern w:val="0"/>
                <w:sz w:val="16"/>
                <w:szCs w:val="16"/>
              </w:rPr>
              <w:t xml:space="preserve">  其他支出</w:t>
            </w:r>
          </w:p>
        </w:tc>
        <w:tc>
          <w:tcPr>
            <w:tcW w:w="1654" w:type="dxa"/>
            <w:tcBorders>
              <w:bottom w:val="single" w:color="000000" w:sz="4" w:space="0"/>
              <w:right w:val="single" w:color="000000" w:sz="4" w:space="0"/>
            </w:tcBorders>
            <w:vAlign w:val="center"/>
          </w:tcPr>
          <w:p w14:paraId="554196A4">
            <w:pPr>
              <w:spacing w:line="160" w:lineRule="exact"/>
              <w:ind w:firstLine="400"/>
              <w:jc w:val="right"/>
              <w:rPr>
                <w:color w:val="000000"/>
                <w:sz w:val="16"/>
                <w:szCs w:val="16"/>
              </w:rPr>
            </w:pPr>
            <w:r>
              <w:rPr>
                <w:rFonts w:hint="eastAsia"/>
                <w:color w:val="000000"/>
                <w:sz w:val="16"/>
                <w:szCs w:val="16"/>
              </w:rPr>
              <w:t>0.00</w:t>
            </w:r>
          </w:p>
        </w:tc>
      </w:tr>
      <w:tr w14:paraId="0E25B048">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544FE781">
            <w:pPr>
              <w:widowControl/>
              <w:spacing w:line="160" w:lineRule="exact"/>
              <w:ind w:firstLine="400"/>
              <w:jc w:val="left"/>
              <w:textAlignment w:val="center"/>
              <w:rPr>
                <w:color w:val="000000"/>
                <w:sz w:val="16"/>
                <w:szCs w:val="16"/>
              </w:rPr>
            </w:pPr>
            <w:r>
              <w:rPr>
                <w:color w:val="000000"/>
                <w:kern w:val="0"/>
                <w:sz w:val="16"/>
                <w:szCs w:val="16"/>
              </w:rPr>
              <w:t>30399</w:t>
            </w:r>
          </w:p>
        </w:tc>
        <w:tc>
          <w:tcPr>
            <w:tcW w:w="2137" w:type="dxa"/>
            <w:tcBorders>
              <w:bottom w:val="single" w:color="000000" w:sz="4" w:space="0"/>
              <w:right w:val="single" w:color="000000" w:sz="4" w:space="0"/>
            </w:tcBorders>
            <w:shd w:val="clear" w:color="auto" w:fill="C0C0C0"/>
            <w:vAlign w:val="center"/>
          </w:tcPr>
          <w:p w14:paraId="27802614">
            <w:pPr>
              <w:widowControl/>
              <w:spacing w:line="160" w:lineRule="exact"/>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其他对个人和家庭的补助</w:t>
            </w:r>
          </w:p>
        </w:tc>
        <w:tc>
          <w:tcPr>
            <w:tcW w:w="1601" w:type="dxa"/>
            <w:tcBorders>
              <w:bottom w:val="single" w:color="000000" w:sz="4" w:space="0"/>
              <w:right w:val="single" w:color="000000" w:sz="4" w:space="0"/>
            </w:tcBorders>
            <w:shd w:val="clear" w:color="auto" w:fill="auto"/>
            <w:vAlign w:val="center"/>
          </w:tcPr>
          <w:p w14:paraId="51D6176F">
            <w:pPr>
              <w:spacing w:line="160" w:lineRule="exact"/>
              <w:ind w:firstLine="400"/>
              <w:jc w:val="right"/>
              <w:rPr>
                <w:color w:val="000000"/>
                <w:sz w:val="16"/>
                <w:szCs w:val="16"/>
              </w:rPr>
            </w:pPr>
            <w:r>
              <w:rPr>
                <w:rFonts w:hint="eastAsia"/>
                <w:color w:val="000000"/>
                <w:sz w:val="16"/>
                <w:szCs w:val="16"/>
              </w:rPr>
              <w:t>0.00</w:t>
            </w:r>
          </w:p>
        </w:tc>
        <w:tc>
          <w:tcPr>
            <w:tcW w:w="899" w:type="dxa"/>
            <w:tcBorders>
              <w:bottom w:val="single" w:color="000000" w:sz="4" w:space="0"/>
              <w:right w:val="single" w:color="000000" w:sz="4" w:space="0"/>
            </w:tcBorders>
            <w:shd w:val="clear" w:color="auto" w:fill="C0C0C0"/>
            <w:vAlign w:val="center"/>
          </w:tcPr>
          <w:p w14:paraId="0DCE5DBA">
            <w:pPr>
              <w:widowControl/>
              <w:spacing w:line="160" w:lineRule="exact"/>
              <w:ind w:firstLine="400"/>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14:paraId="7B84E8CF">
            <w:pPr>
              <w:widowControl/>
              <w:spacing w:line="160" w:lineRule="exact"/>
              <w:ind w:firstLine="375"/>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税金及附加费用</w:t>
            </w:r>
          </w:p>
        </w:tc>
        <w:tc>
          <w:tcPr>
            <w:tcW w:w="1122" w:type="dxa"/>
            <w:tcBorders>
              <w:bottom w:val="single" w:color="000000" w:sz="4" w:space="0"/>
              <w:right w:val="single" w:color="000000" w:sz="4" w:space="0"/>
            </w:tcBorders>
            <w:shd w:val="clear" w:color="auto" w:fill="auto"/>
            <w:vAlign w:val="center"/>
          </w:tcPr>
          <w:p w14:paraId="5F25F903">
            <w:pPr>
              <w:spacing w:line="160" w:lineRule="exact"/>
              <w:ind w:firstLine="400"/>
              <w:jc w:val="right"/>
              <w:rPr>
                <w:color w:val="000000"/>
                <w:sz w:val="16"/>
                <w:szCs w:val="16"/>
              </w:rPr>
            </w:pPr>
            <w:r>
              <w:rPr>
                <w:rFonts w:hint="eastAsia"/>
                <w:color w:val="000000"/>
                <w:sz w:val="16"/>
                <w:szCs w:val="16"/>
              </w:rPr>
              <w:t>0.00</w:t>
            </w:r>
          </w:p>
        </w:tc>
        <w:tc>
          <w:tcPr>
            <w:tcW w:w="1119" w:type="dxa"/>
            <w:gridSpan w:val="2"/>
            <w:tcBorders>
              <w:bottom w:val="single" w:color="000000" w:sz="4" w:space="0"/>
              <w:right w:val="single" w:color="000000" w:sz="4" w:space="0"/>
            </w:tcBorders>
            <w:shd w:val="clear" w:color="auto" w:fill="C0C0C0"/>
            <w:vAlign w:val="center"/>
          </w:tcPr>
          <w:p w14:paraId="52938407">
            <w:pPr>
              <w:widowControl/>
              <w:spacing w:line="160" w:lineRule="exact"/>
              <w:ind w:firstLine="400"/>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5FD62E79">
            <w:pPr>
              <w:widowControl/>
              <w:spacing w:line="160" w:lineRule="exact"/>
              <w:ind w:firstLine="400"/>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14EA9519">
            <w:pPr>
              <w:spacing w:line="160" w:lineRule="exact"/>
              <w:ind w:firstLine="400"/>
              <w:jc w:val="right"/>
              <w:rPr>
                <w:color w:val="000000"/>
                <w:sz w:val="16"/>
                <w:szCs w:val="16"/>
              </w:rPr>
            </w:pPr>
          </w:p>
        </w:tc>
      </w:tr>
      <w:tr w14:paraId="1F4D2DB5">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48AAAD18">
            <w:pPr>
              <w:spacing w:line="160" w:lineRule="exact"/>
              <w:ind w:firstLine="400"/>
              <w:jc w:val="left"/>
              <w:rPr>
                <w:color w:val="000000"/>
                <w:sz w:val="16"/>
                <w:szCs w:val="16"/>
              </w:rPr>
            </w:pPr>
          </w:p>
        </w:tc>
        <w:tc>
          <w:tcPr>
            <w:tcW w:w="2137" w:type="dxa"/>
            <w:tcBorders>
              <w:bottom w:val="single" w:color="000000" w:sz="4" w:space="0"/>
              <w:right w:val="single" w:color="000000" w:sz="4" w:space="0"/>
            </w:tcBorders>
            <w:shd w:val="clear" w:color="auto" w:fill="C0C0C0"/>
            <w:vAlign w:val="center"/>
          </w:tcPr>
          <w:p w14:paraId="1F219E7C">
            <w:pPr>
              <w:spacing w:line="160" w:lineRule="exact"/>
              <w:ind w:firstLine="400"/>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345FE84B">
            <w:pPr>
              <w:spacing w:line="160" w:lineRule="exact"/>
              <w:ind w:firstLine="400"/>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6A6AAE17">
            <w:pPr>
              <w:widowControl/>
              <w:spacing w:line="160" w:lineRule="exact"/>
              <w:ind w:firstLine="400"/>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14:paraId="19FA2AD3">
            <w:pPr>
              <w:widowControl/>
              <w:spacing w:line="160" w:lineRule="exact"/>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其他商品和服务支出</w:t>
            </w:r>
          </w:p>
        </w:tc>
        <w:tc>
          <w:tcPr>
            <w:tcW w:w="1122" w:type="dxa"/>
            <w:tcBorders>
              <w:bottom w:val="single" w:color="000000" w:sz="4" w:space="0"/>
              <w:right w:val="single" w:color="000000" w:sz="4" w:space="0"/>
            </w:tcBorders>
            <w:shd w:val="clear" w:color="auto" w:fill="auto"/>
            <w:vAlign w:val="center"/>
          </w:tcPr>
          <w:p w14:paraId="16E2C9E1">
            <w:pPr>
              <w:spacing w:line="160" w:lineRule="exact"/>
              <w:ind w:firstLine="400"/>
              <w:jc w:val="right"/>
              <w:rPr>
                <w:color w:val="000000"/>
                <w:sz w:val="16"/>
                <w:szCs w:val="16"/>
              </w:rPr>
            </w:pPr>
            <w:r>
              <w:rPr>
                <w:rFonts w:hint="eastAsia"/>
                <w:color w:val="000000"/>
                <w:sz w:val="16"/>
                <w:szCs w:val="16"/>
              </w:rPr>
              <w:t>1066330.00</w:t>
            </w:r>
          </w:p>
        </w:tc>
        <w:tc>
          <w:tcPr>
            <w:tcW w:w="1119" w:type="dxa"/>
            <w:gridSpan w:val="2"/>
            <w:tcBorders>
              <w:bottom w:val="single" w:color="000000" w:sz="4" w:space="0"/>
              <w:right w:val="single" w:color="000000" w:sz="4" w:space="0"/>
            </w:tcBorders>
            <w:shd w:val="clear" w:color="auto" w:fill="C0C0C0"/>
            <w:vAlign w:val="center"/>
          </w:tcPr>
          <w:p w14:paraId="47069DD6">
            <w:pPr>
              <w:widowControl/>
              <w:spacing w:line="160" w:lineRule="exact"/>
              <w:ind w:firstLine="400"/>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66FFAB2F">
            <w:pPr>
              <w:widowControl/>
              <w:spacing w:line="160" w:lineRule="exact"/>
              <w:ind w:firstLine="400"/>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642328D0">
            <w:pPr>
              <w:spacing w:line="160" w:lineRule="exact"/>
              <w:ind w:firstLine="400"/>
              <w:jc w:val="right"/>
              <w:rPr>
                <w:color w:val="000000"/>
                <w:sz w:val="16"/>
                <w:szCs w:val="16"/>
              </w:rPr>
            </w:pPr>
          </w:p>
        </w:tc>
      </w:tr>
      <w:tr w14:paraId="38F7D4D8">
        <w:tblPrEx>
          <w:tblCellMar>
            <w:top w:w="15" w:type="dxa"/>
            <w:left w:w="15" w:type="dxa"/>
            <w:bottom w:w="15" w:type="dxa"/>
            <w:right w:w="15" w:type="dxa"/>
          </w:tblCellMar>
        </w:tblPrEx>
        <w:trPr>
          <w:trHeight w:val="227" w:hRule="exact"/>
        </w:trPr>
        <w:tc>
          <w:tcPr>
            <w:tcW w:w="1008" w:type="dxa"/>
            <w:tcBorders>
              <w:left w:val="single" w:color="000000" w:sz="4" w:space="0"/>
              <w:bottom w:val="single" w:color="000000" w:sz="4" w:space="0"/>
              <w:right w:val="single" w:color="000000" w:sz="4" w:space="0"/>
            </w:tcBorders>
            <w:shd w:val="clear" w:color="auto" w:fill="C0C0C0"/>
            <w:vAlign w:val="center"/>
          </w:tcPr>
          <w:p w14:paraId="3424C646">
            <w:pPr>
              <w:spacing w:line="160" w:lineRule="exact"/>
              <w:ind w:firstLine="400"/>
              <w:jc w:val="left"/>
              <w:rPr>
                <w:color w:val="000000"/>
                <w:sz w:val="16"/>
                <w:szCs w:val="16"/>
              </w:rPr>
            </w:pPr>
          </w:p>
        </w:tc>
        <w:tc>
          <w:tcPr>
            <w:tcW w:w="2137" w:type="dxa"/>
            <w:tcBorders>
              <w:bottom w:val="single" w:color="000000" w:sz="4" w:space="0"/>
              <w:right w:val="single" w:color="000000" w:sz="4" w:space="0"/>
            </w:tcBorders>
            <w:shd w:val="clear" w:color="auto" w:fill="C0C0C0"/>
            <w:vAlign w:val="center"/>
          </w:tcPr>
          <w:p w14:paraId="0F250830">
            <w:pPr>
              <w:spacing w:line="160" w:lineRule="exact"/>
              <w:ind w:firstLine="400"/>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136400C3">
            <w:pPr>
              <w:spacing w:line="160" w:lineRule="exact"/>
              <w:ind w:firstLine="400"/>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4D01BC88">
            <w:pPr>
              <w:widowControl/>
              <w:spacing w:line="160" w:lineRule="exact"/>
              <w:ind w:firstLine="400"/>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14:paraId="628EEC89">
            <w:pPr>
              <w:widowControl/>
              <w:spacing w:line="160" w:lineRule="exact"/>
              <w:ind w:firstLine="400"/>
              <w:jc w:val="left"/>
              <w:textAlignment w:val="center"/>
              <w:rPr>
                <w:color w:val="000000"/>
                <w:sz w:val="16"/>
                <w:szCs w:val="16"/>
              </w:rPr>
            </w:pPr>
          </w:p>
        </w:tc>
        <w:tc>
          <w:tcPr>
            <w:tcW w:w="1122" w:type="dxa"/>
            <w:tcBorders>
              <w:bottom w:val="single" w:color="000000" w:sz="4" w:space="0"/>
              <w:right w:val="single" w:color="000000" w:sz="4" w:space="0"/>
            </w:tcBorders>
            <w:shd w:val="clear" w:color="auto" w:fill="auto"/>
            <w:vAlign w:val="center"/>
          </w:tcPr>
          <w:p w14:paraId="1F6173CA">
            <w:pPr>
              <w:spacing w:line="160" w:lineRule="exact"/>
              <w:ind w:firstLine="400"/>
              <w:jc w:val="right"/>
              <w:rPr>
                <w:color w:val="000000"/>
                <w:sz w:val="16"/>
                <w:szCs w:val="16"/>
              </w:rPr>
            </w:pPr>
          </w:p>
        </w:tc>
        <w:tc>
          <w:tcPr>
            <w:tcW w:w="1119" w:type="dxa"/>
            <w:gridSpan w:val="2"/>
            <w:tcBorders>
              <w:bottom w:val="single" w:color="000000" w:sz="4" w:space="0"/>
              <w:right w:val="single" w:color="000000" w:sz="4" w:space="0"/>
            </w:tcBorders>
            <w:shd w:val="clear" w:color="auto" w:fill="C0C0C0"/>
            <w:vAlign w:val="center"/>
          </w:tcPr>
          <w:p w14:paraId="3715BEDE">
            <w:pPr>
              <w:spacing w:line="160" w:lineRule="exact"/>
              <w:ind w:firstLine="400"/>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7DBF6568">
            <w:pPr>
              <w:spacing w:line="160" w:lineRule="exact"/>
              <w:ind w:firstLine="400"/>
              <w:jc w:val="left"/>
              <w:rPr>
                <w:color w:val="000000"/>
                <w:sz w:val="16"/>
                <w:szCs w:val="16"/>
              </w:rPr>
            </w:pPr>
          </w:p>
        </w:tc>
        <w:tc>
          <w:tcPr>
            <w:tcW w:w="1654" w:type="dxa"/>
            <w:tcBorders>
              <w:bottom w:val="single" w:color="000000" w:sz="4" w:space="0"/>
              <w:right w:val="single" w:color="000000" w:sz="4" w:space="0"/>
            </w:tcBorders>
            <w:vAlign w:val="center"/>
          </w:tcPr>
          <w:p w14:paraId="502E58DC">
            <w:pPr>
              <w:spacing w:line="160" w:lineRule="exact"/>
              <w:ind w:firstLine="400"/>
              <w:jc w:val="right"/>
              <w:rPr>
                <w:color w:val="000000"/>
                <w:sz w:val="16"/>
                <w:szCs w:val="16"/>
              </w:rPr>
            </w:pPr>
          </w:p>
        </w:tc>
      </w:tr>
      <w:tr w14:paraId="03628CC9">
        <w:tblPrEx>
          <w:tblCellMar>
            <w:top w:w="15" w:type="dxa"/>
            <w:left w:w="15" w:type="dxa"/>
            <w:bottom w:w="15" w:type="dxa"/>
            <w:right w:w="15" w:type="dxa"/>
          </w:tblCellMar>
        </w:tblPrEx>
        <w:trPr>
          <w:trHeight w:val="508"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548BDF48">
            <w:pPr>
              <w:widowControl/>
              <w:spacing w:line="160" w:lineRule="exact"/>
              <w:ind w:firstLine="402"/>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458B">
            <w:pPr>
              <w:spacing w:line="160" w:lineRule="exact"/>
              <w:ind w:firstLine="400"/>
              <w:jc w:val="right"/>
              <w:rPr>
                <w:color w:val="000000"/>
                <w:sz w:val="16"/>
                <w:szCs w:val="16"/>
              </w:rPr>
            </w:pPr>
            <w:r>
              <w:rPr>
                <w:rFonts w:hint="eastAsia"/>
                <w:color w:val="000000"/>
                <w:sz w:val="16"/>
                <w:szCs w:val="16"/>
              </w:rPr>
              <w:t>6577784.13</w:t>
            </w:r>
          </w:p>
        </w:tc>
        <w:tc>
          <w:tcPr>
            <w:tcW w:w="8130" w:type="dxa"/>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14:paraId="3530C922">
            <w:pPr>
              <w:widowControl/>
              <w:spacing w:line="160" w:lineRule="exact"/>
              <w:ind w:firstLine="402"/>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14:paraId="59C174C6">
            <w:pPr>
              <w:spacing w:line="160" w:lineRule="exact"/>
              <w:ind w:firstLine="400"/>
              <w:jc w:val="right"/>
              <w:rPr>
                <w:color w:val="000000"/>
                <w:sz w:val="16"/>
                <w:szCs w:val="16"/>
              </w:rPr>
            </w:pPr>
            <w:r>
              <w:rPr>
                <w:rFonts w:hint="eastAsia"/>
                <w:color w:val="000000"/>
                <w:sz w:val="16"/>
                <w:szCs w:val="16"/>
              </w:rPr>
              <w:t>2826741.11</w:t>
            </w:r>
          </w:p>
        </w:tc>
      </w:tr>
      <w:tr w14:paraId="334A7302">
        <w:tblPrEx>
          <w:tblCellMar>
            <w:top w:w="15" w:type="dxa"/>
            <w:left w:w="15" w:type="dxa"/>
            <w:bottom w:w="15" w:type="dxa"/>
            <w:right w:w="15" w:type="dxa"/>
          </w:tblCellMar>
        </w:tblPrEx>
        <w:trPr>
          <w:trHeight w:val="544"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32571075">
            <w:pPr>
              <w:widowControl/>
              <w:spacing w:line="160" w:lineRule="exact"/>
              <w:ind w:firstLine="402"/>
              <w:jc w:val="center"/>
              <w:textAlignment w:val="center"/>
              <w:rPr>
                <w:color w:val="000000"/>
                <w:kern w:val="0"/>
                <w:sz w:val="16"/>
                <w:szCs w:val="16"/>
              </w:rPr>
            </w:pPr>
            <w:r>
              <w:rPr>
                <w:rFonts w:hint="eastAsia"/>
                <w:b/>
                <w:bCs/>
                <w:color w:val="000000"/>
                <w:kern w:val="0"/>
                <w:sz w:val="16"/>
                <w:szCs w:val="16"/>
              </w:rPr>
              <w:t>合计</w:t>
            </w:r>
          </w:p>
        </w:tc>
        <w:tc>
          <w:tcPr>
            <w:tcW w:w="113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4F0055">
            <w:pPr>
              <w:spacing w:line="160" w:lineRule="exact"/>
              <w:ind w:firstLine="400"/>
              <w:jc w:val="right"/>
              <w:rPr>
                <w:color w:val="000000"/>
                <w:sz w:val="16"/>
                <w:szCs w:val="16"/>
              </w:rPr>
            </w:pPr>
            <w:r>
              <w:rPr>
                <w:rFonts w:hint="eastAsia"/>
                <w:color w:val="000000"/>
                <w:sz w:val="16"/>
                <w:szCs w:val="16"/>
              </w:rPr>
              <w:t>9404525.24</w:t>
            </w:r>
          </w:p>
        </w:tc>
      </w:tr>
      <w:tr w14:paraId="14CBDF3A">
        <w:tblPrEx>
          <w:tblCellMar>
            <w:top w:w="15" w:type="dxa"/>
            <w:left w:w="15" w:type="dxa"/>
            <w:bottom w:w="15" w:type="dxa"/>
            <w:right w:w="15" w:type="dxa"/>
          </w:tblCellMar>
        </w:tblPrEx>
        <w:trPr>
          <w:trHeight w:val="226" w:hRule="atLeast"/>
        </w:trPr>
        <w:tc>
          <w:tcPr>
            <w:tcW w:w="12876" w:type="dxa"/>
            <w:gridSpan w:val="9"/>
            <w:tcBorders>
              <w:top w:val="single" w:color="000000" w:sz="4" w:space="0"/>
              <w:left w:val="nil"/>
              <w:bottom w:val="nil"/>
              <w:right w:val="nil"/>
            </w:tcBorders>
            <w:shd w:val="clear" w:color="auto" w:fill="auto"/>
            <w:vAlign w:val="center"/>
          </w:tcPr>
          <w:p w14:paraId="4E5BB4CD">
            <w:pPr>
              <w:widowControl/>
              <w:spacing w:line="160" w:lineRule="exact"/>
              <w:ind w:firstLine="400"/>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14:paraId="57C1F50C">
            <w:pPr>
              <w:spacing w:line="160" w:lineRule="exact"/>
              <w:ind w:firstLine="400"/>
              <w:jc w:val="right"/>
              <w:rPr>
                <w:color w:val="000000"/>
                <w:sz w:val="16"/>
                <w:szCs w:val="16"/>
              </w:rPr>
            </w:pPr>
          </w:p>
        </w:tc>
      </w:tr>
    </w:tbl>
    <w:p w14:paraId="3E27D9E0">
      <w:pPr>
        <w:widowControl/>
        <w:ind w:firstLine="1004"/>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14:paraId="01219C3F">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79C7DB60">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14:paraId="51DF1499">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58535A5E">
            <w:pPr>
              <w:widowControl/>
              <w:ind w:firstLine="500"/>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02E0C626">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14:paraId="19924159">
            <w:pPr>
              <w:rPr>
                <w:rFonts w:ascii="Arial" w:hAnsi="Arial" w:cs="Arial"/>
                <w:color w:val="000000"/>
                <w:sz w:val="20"/>
                <w:szCs w:val="20"/>
              </w:rPr>
            </w:pPr>
            <w:r>
              <w:rPr>
                <w:rFonts w:hint="eastAsia" w:ascii="宋体" w:hAnsi="宋体" w:cs="宋体"/>
                <w:color w:val="000000"/>
                <w:kern w:val="0"/>
                <w:sz w:val="20"/>
                <w:szCs w:val="20"/>
              </w:rPr>
              <w:t>公开部门：</w:t>
            </w:r>
            <w:r>
              <w:rPr>
                <w:rFonts w:hint="eastAsia"/>
                <w:color w:val="000000"/>
                <w:kern w:val="0"/>
                <w:sz w:val="24"/>
              </w:rPr>
              <w:t>银川市金凤区长城中路街道办事处</w:t>
            </w:r>
          </w:p>
        </w:tc>
        <w:tc>
          <w:tcPr>
            <w:tcW w:w="870" w:type="dxa"/>
            <w:tcBorders>
              <w:top w:val="nil"/>
              <w:left w:val="nil"/>
              <w:bottom w:val="nil"/>
              <w:right w:val="nil"/>
            </w:tcBorders>
            <w:shd w:val="clear" w:color="auto" w:fill="auto"/>
            <w:noWrap/>
            <w:tcMar>
              <w:top w:w="15" w:type="dxa"/>
              <w:left w:w="15" w:type="dxa"/>
              <w:right w:w="15" w:type="dxa"/>
            </w:tcMar>
            <w:vAlign w:val="bottom"/>
          </w:tcPr>
          <w:p w14:paraId="525B38FA">
            <w:pPr>
              <w:ind w:firstLine="500"/>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3667820B">
            <w:pPr>
              <w:widowControl/>
              <w:ind w:firstLine="500"/>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27DE3ECA">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82A01">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790403F">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EE9C43C">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2023年度预算数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1A0B1F6">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08F6695">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2023年度决算数</w:t>
            </w:r>
          </w:p>
        </w:tc>
      </w:tr>
      <w:tr w14:paraId="35A51764">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1DFCF">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3CB999">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B1ACC">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5FF97B">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4B6E9">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1C0658DD">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D5DC70">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5A8A4C">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0C4B">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288AEC">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AFFF">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00E0513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BB648A">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8592BB">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5A4F">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3FC76E">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A432B">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6230F847">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861E8">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51DC6B">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D0D3">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1C3F23">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BC30">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7CCB8FF2">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510E1">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A49BD8">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27782">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91DDD4">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0649A">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552AD862">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43BB7F">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0F4631">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332A9">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2E9099">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67DC3">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62B675F1">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DE8AA">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36A67D">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07FE9">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6A19D3">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12FB">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4E6CB18D">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47E46">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8459DF">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A971C">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80264C">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466F">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030E7DB2">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8A31C">
            <w:pPr>
              <w:widowControl/>
              <w:ind w:firstLine="550"/>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6C4E5E">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3A7EA">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E044FE">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A38CD">
            <w:pPr>
              <w:widowControl/>
              <w:ind w:firstLine="550"/>
              <w:jc w:val="center"/>
              <w:textAlignment w:val="center"/>
              <w:rPr>
                <w:rFonts w:ascii="宋体" w:hAnsi="宋体" w:cs="宋体"/>
                <w:color w:val="000000"/>
                <w:sz w:val="22"/>
              </w:rPr>
            </w:pPr>
            <w:r>
              <w:rPr>
                <w:rFonts w:hint="eastAsia" w:ascii="宋体" w:hAnsi="宋体" w:cs="宋体"/>
                <w:color w:val="000000"/>
                <w:sz w:val="22"/>
              </w:rPr>
              <w:t>0.00</w:t>
            </w:r>
          </w:p>
        </w:tc>
      </w:tr>
      <w:tr w14:paraId="2E8FFF60">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14:paraId="57301017">
            <w:pPr>
              <w:widowControl/>
              <w:ind w:firstLine="550"/>
              <w:jc w:val="left"/>
              <w:rPr>
                <w:rFonts w:ascii="宋体" w:hAnsi="宋体" w:cs="宋体"/>
                <w:color w:val="FF0000"/>
                <w:kern w:val="0"/>
                <w:sz w:val="22"/>
                <w:szCs w:val="22"/>
              </w:rPr>
            </w:pPr>
          </w:p>
          <w:p w14:paraId="2433BA2B">
            <w:pPr>
              <w:widowControl/>
              <w:ind w:firstLine="550"/>
              <w:jc w:val="left"/>
            </w:pPr>
            <w:r>
              <w:rPr>
                <w:rFonts w:hint="eastAsia" w:ascii="宋体" w:hAnsi="宋体" w:cs="宋体"/>
                <w:color w:val="FF0000"/>
                <w:kern w:val="0"/>
                <w:sz w:val="22"/>
                <w:szCs w:val="22"/>
              </w:rPr>
              <w:t>备注：本单位没有三公经费支出</w:t>
            </w:r>
          </w:p>
          <w:p w14:paraId="49A7B162">
            <w:pPr>
              <w:ind w:firstLine="500"/>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22AAFD3F">
            <w:pPr>
              <w:ind w:firstLine="500"/>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14:paraId="1B10604F">
            <w:pPr>
              <w:ind w:firstLine="500"/>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357970AC">
            <w:pPr>
              <w:ind w:firstLine="500"/>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5E187776">
            <w:pPr>
              <w:ind w:firstLine="500"/>
              <w:rPr>
                <w:rFonts w:ascii="Arial" w:hAnsi="Arial" w:cs="Arial"/>
                <w:color w:val="000000"/>
                <w:sz w:val="20"/>
                <w:szCs w:val="20"/>
              </w:rPr>
            </w:pPr>
          </w:p>
        </w:tc>
      </w:tr>
      <w:tr w14:paraId="4B208887">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14:paraId="47EB32E2">
            <w:pPr>
              <w:widowControl/>
              <w:ind w:firstLine="500"/>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rPr>
              <w:t>2023年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14:paraId="13EDC7E4">
      <w:pPr>
        <w:widowControl/>
        <w:ind w:firstLine="1004"/>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3269"/>
        <w:gridCol w:w="1134"/>
        <w:gridCol w:w="1701"/>
        <w:gridCol w:w="1691"/>
        <w:gridCol w:w="1962"/>
        <w:gridCol w:w="2089"/>
        <w:gridCol w:w="2371"/>
      </w:tblGrid>
      <w:tr w14:paraId="50ECB46E">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16A2CB77">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14:paraId="0A4912BC">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36070F95">
            <w:pPr>
              <w:widowControl/>
              <w:ind w:firstLine="600"/>
              <w:jc w:val="right"/>
              <w:textAlignment w:val="bottom"/>
              <w:rPr>
                <w:rFonts w:ascii="宋体" w:hAnsi="宋体" w:cs="宋体"/>
                <w:color w:val="000000"/>
                <w:sz w:val="24"/>
              </w:rPr>
            </w:pPr>
            <w:r>
              <w:rPr>
                <w:rFonts w:hint="eastAsia" w:ascii="宋体" w:hAnsi="宋体" w:cs="宋体"/>
                <w:color w:val="000000"/>
                <w:kern w:val="0"/>
                <w:sz w:val="24"/>
              </w:rPr>
              <w:t>公开08表</w:t>
            </w:r>
          </w:p>
        </w:tc>
      </w:tr>
      <w:tr w14:paraId="4B6DCAF9">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14:paraId="38E9A331">
            <w:pPr>
              <w:widowControl/>
              <w:jc w:val="left"/>
              <w:textAlignment w:val="bottom"/>
              <w:rPr>
                <w:rFonts w:ascii="宋体" w:hAnsi="宋体" w:cs="宋体"/>
                <w:color w:val="000000"/>
                <w:sz w:val="24"/>
              </w:rPr>
            </w:pPr>
            <w:r>
              <w:rPr>
                <w:rFonts w:hint="eastAsia" w:ascii="宋体" w:hAnsi="宋体" w:cs="宋体"/>
                <w:color w:val="000000"/>
                <w:kern w:val="0"/>
                <w:sz w:val="24"/>
              </w:rPr>
              <w:t>公开部门：</w:t>
            </w:r>
            <w:r>
              <w:rPr>
                <w:rFonts w:hint="eastAsia"/>
                <w:color w:val="000000"/>
                <w:kern w:val="0"/>
                <w:sz w:val="24"/>
              </w:rPr>
              <w:t>银川市金凤区长城中路街道办事处</w:t>
            </w:r>
          </w:p>
        </w:tc>
        <w:tc>
          <w:tcPr>
            <w:tcW w:w="1962" w:type="dxa"/>
            <w:tcBorders>
              <w:top w:val="nil"/>
              <w:left w:val="nil"/>
              <w:bottom w:val="nil"/>
              <w:right w:val="nil"/>
            </w:tcBorders>
            <w:shd w:val="clear" w:color="auto" w:fill="auto"/>
            <w:noWrap/>
            <w:tcMar>
              <w:top w:w="15" w:type="dxa"/>
              <w:left w:w="15" w:type="dxa"/>
              <w:right w:w="15" w:type="dxa"/>
            </w:tcMar>
            <w:vAlign w:val="bottom"/>
          </w:tcPr>
          <w:p w14:paraId="5BFF828C">
            <w:pPr>
              <w:ind w:firstLine="500"/>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14:paraId="6D2A6422">
            <w:pPr>
              <w:ind w:firstLine="500"/>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14:paraId="38A6AD36">
            <w:pPr>
              <w:widowControl/>
              <w:ind w:firstLine="600"/>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14:paraId="7AF006B1">
        <w:tblPrEx>
          <w:tblCellMar>
            <w:top w:w="0" w:type="dxa"/>
            <w:left w:w="0" w:type="dxa"/>
            <w:bottom w:w="0" w:type="dxa"/>
            <w:right w:w="0" w:type="dxa"/>
          </w:tblCellMar>
        </w:tblPrEx>
        <w:trPr>
          <w:trHeight w:val="525" w:hRule="atLeast"/>
        </w:trPr>
        <w:tc>
          <w:tcPr>
            <w:tcW w:w="4126"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A7E08">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134"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1067F725">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701"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DA19EAF">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742"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F696D41">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8CE9E16">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35D81D2B">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F2AFFD">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326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B95786">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134"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181B260C">
            <w:pPr>
              <w:ind w:firstLine="550"/>
              <w:jc w:val="center"/>
              <w:rPr>
                <w:rFonts w:ascii="宋体" w:hAnsi="宋体" w:cs="宋体"/>
                <w:color w:val="000000"/>
                <w:sz w:val="22"/>
              </w:rPr>
            </w:pPr>
          </w:p>
        </w:tc>
        <w:tc>
          <w:tcPr>
            <w:tcW w:w="1701"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3A0613C">
            <w:pPr>
              <w:ind w:firstLine="550"/>
              <w:jc w:val="center"/>
              <w:rPr>
                <w:rFonts w:ascii="宋体" w:hAnsi="宋体" w:cs="宋体"/>
                <w:color w:val="000000"/>
                <w:sz w:val="22"/>
              </w:rPr>
            </w:pPr>
          </w:p>
        </w:tc>
        <w:tc>
          <w:tcPr>
            <w:tcW w:w="1691"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216D10CF">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5F927F">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9659FF">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88889F6">
            <w:pPr>
              <w:ind w:firstLine="550"/>
              <w:jc w:val="center"/>
              <w:rPr>
                <w:rFonts w:ascii="宋体" w:hAnsi="宋体" w:cs="宋体"/>
                <w:color w:val="000000"/>
                <w:sz w:val="22"/>
              </w:rPr>
            </w:pPr>
          </w:p>
        </w:tc>
      </w:tr>
      <w:tr w14:paraId="162E86FF">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034B3">
            <w:pPr>
              <w:widowControl/>
              <w:ind w:firstLine="550"/>
              <w:jc w:val="center"/>
              <w:textAlignment w:val="center"/>
              <w:rPr>
                <w:rFonts w:ascii="宋体" w:hAnsi="宋体" w:cs="宋体"/>
                <w:color w:val="000000"/>
                <w:sz w:val="22"/>
              </w:rPr>
            </w:pPr>
            <w:r>
              <w:rPr>
                <w:rFonts w:hint="eastAsia" w:ascii="宋体" w:hAnsi="宋体" w:cs="宋体"/>
                <w:color w:val="000000"/>
                <w:kern w:val="0"/>
                <w:sz w:val="22"/>
                <w:lang w:val="en-US" w:eastAsia="zh-CN"/>
              </w:rPr>
              <w:t>类</w:t>
            </w: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78002D">
            <w:pPr>
              <w:widowControl/>
              <w:ind w:firstLine="550"/>
              <w:jc w:val="center"/>
              <w:textAlignment w:val="center"/>
              <w:rPr>
                <w:rFonts w:ascii="宋体" w:hAnsi="宋体" w:cs="宋体"/>
                <w:color w:val="000000"/>
                <w:sz w:val="22"/>
              </w:rPr>
            </w:pPr>
            <w:r>
              <w:rPr>
                <w:rFonts w:hint="eastAsia" w:ascii="宋体" w:hAnsi="宋体" w:cs="宋体"/>
                <w:color w:val="000000"/>
                <w:kern w:val="0"/>
                <w:sz w:val="22"/>
                <w:lang w:val="en-US" w:eastAsia="zh-CN"/>
              </w:rPr>
              <w:t>款</w:t>
            </w: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8CA3E5">
            <w:pPr>
              <w:widowControl/>
              <w:ind w:firstLine="550"/>
              <w:jc w:val="center"/>
              <w:textAlignment w:val="center"/>
              <w:rPr>
                <w:rFonts w:ascii="宋体" w:hAnsi="宋体" w:cs="宋体"/>
                <w:color w:val="000000"/>
                <w:sz w:val="22"/>
              </w:rPr>
            </w:pPr>
            <w:r>
              <w:rPr>
                <w:rFonts w:hint="eastAsia" w:ascii="宋体" w:hAnsi="宋体" w:cs="宋体"/>
                <w:color w:val="000000"/>
                <w:kern w:val="0"/>
                <w:sz w:val="22"/>
                <w:lang w:val="en-US" w:eastAsia="zh-CN"/>
              </w:rPr>
              <w:t>项</w:t>
            </w:r>
            <w:r>
              <w:rPr>
                <w:rFonts w:hint="eastAsia" w:ascii="宋体" w:hAnsi="宋体" w:cs="宋体"/>
                <w:color w:val="000000"/>
                <w:kern w:val="0"/>
                <w:sz w:val="22"/>
              </w:rPr>
              <w:t>项</w:t>
            </w:r>
          </w:p>
        </w:tc>
        <w:tc>
          <w:tcPr>
            <w:tcW w:w="326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12C749">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134"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AF338A7">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1</w:t>
            </w:r>
          </w:p>
        </w:tc>
        <w:tc>
          <w:tcPr>
            <w:tcW w:w="170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84C0657">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2</w:t>
            </w:r>
          </w:p>
        </w:tc>
        <w:tc>
          <w:tcPr>
            <w:tcW w:w="1691"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77F2637C">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215F56">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08B30B">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1FCE17">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6</w:t>
            </w:r>
          </w:p>
        </w:tc>
      </w:tr>
      <w:tr w14:paraId="3371425D">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075A96">
            <w:pPr>
              <w:ind w:firstLine="550"/>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ED1EFE">
            <w:pPr>
              <w:ind w:firstLine="550"/>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9A4C44">
            <w:pPr>
              <w:ind w:firstLine="550"/>
              <w:jc w:val="center"/>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87EFA7">
            <w:pPr>
              <w:widowControl/>
              <w:ind w:firstLine="550"/>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5F19B">
            <w:pPr>
              <w:widowControl/>
              <w:ind w:firstLine="550"/>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C913C3">
            <w:pPr>
              <w:widowControl/>
              <w:ind w:firstLine="550"/>
              <w:jc w:val="right"/>
              <w:textAlignment w:val="center"/>
              <w:rPr>
                <w:rFonts w:ascii="宋体" w:hAnsi="宋体" w:cs="宋体"/>
                <w:color w:val="000000"/>
                <w:sz w:val="22"/>
              </w:rPr>
            </w:pPr>
            <w:r>
              <w:rPr>
                <w:rFonts w:hint="eastAsia" w:ascii="宋体" w:hAnsi="宋体" w:cs="宋体"/>
                <w:color w:val="000000"/>
                <w:sz w:val="22"/>
              </w:rPr>
              <w:t>407765.00</w:t>
            </w: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03BDD">
            <w:pPr>
              <w:widowControl/>
              <w:ind w:firstLine="550"/>
              <w:jc w:val="right"/>
              <w:textAlignment w:val="center"/>
              <w:rPr>
                <w:rFonts w:ascii="宋体" w:hAnsi="宋体" w:cs="宋体"/>
                <w:color w:val="000000"/>
                <w:sz w:val="22"/>
              </w:rPr>
            </w:pPr>
            <w:r>
              <w:rPr>
                <w:rFonts w:hint="eastAsia" w:ascii="宋体" w:hAnsi="宋体" w:cs="宋体"/>
                <w:color w:val="000000"/>
                <w:sz w:val="22"/>
              </w:rPr>
              <w:t>407765.00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88A9C">
            <w:pPr>
              <w:widowControl/>
              <w:ind w:firstLine="550"/>
              <w:jc w:val="right"/>
              <w:textAlignment w:val="center"/>
              <w:rPr>
                <w:rFonts w:ascii="宋体" w:hAnsi="宋体" w:cs="宋体"/>
                <w:color w:val="000000"/>
                <w:sz w:val="22"/>
              </w:rPr>
            </w:pPr>
            <w:r>
              <w:rPr>
                <w:rFonts w:hint="eastAsia" w:ascii="宋体" w:hAnsi="宋体" w:cs="宋体"/>
                <w:color w:val="000000"/>
                <w:sz w:val="22"/>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6B256">
            <w:pPr>
              <w:widowControl/>
              <w:ind w:firstLine="550"/>
              <w:jc w:val="right"/>
              <w:textAlignment w:val="center"/>
              <w:rPr>
                <w:rFonts w:ascii="宋体" w:hAnsi="宋体" w:cs="宋体"/>
                <w:color w:val="000000"/>
                <w:sz w:val="22"/>
              </w:rPr>
            </w:pPr>
            <w:r>
              <w:rPr>
                <w:rFonts w:hint="eastAsia" w:ascii="宋体" w:hAnsi="宋体" w:cs="宋体"/>
                <w:color w:val="000000"/>
                <w:sz w:val="22"/>
              </w:rPr>
              <w:t>407765.00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B478">
            <w:pPr>
              <w:widowControl/>
              <w:ind w:firstLine="550"/>
              <w:jc w:val="right"/>
              <w:textAlignment w:val="center"/>
              <w:rPr>
                <w:rFonts w:ascii="宋体" w:hAnsi="宋体" w:cs="宋体"/>
                <w:color w:val="000000"/>
                <w:sz w:val="22"/>
              </w:rPr>
            </w:pPr>
            <w:r>
              <w:rPr>
                <w:rFonts w:hint="eastAsia" w:ascii="宋体" w:hAnsi="宋体" w:cs="宋体"/>
                <w:color w:val="000000"/>
                <w:sz w:val="22"/>
              </w:rPr>
              <w:t>0.00</w:t>
            </w:r>
          </w:p>
        </w:tc>
      </w:tr>
      <w:tr w14:paraId="41064CFF">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05B2">
            <w:pPr>
              <w:widowControl/>
              <w:jc w:val="left"/>
              <w:textAlignment w:val="center"/>
              <w:rPr>
                <w:rFonts w:ascii="宋体" w:hAnsi="宋体" w:cs="宋体"/>
                <w:color w:val="000000"/>
                <w:sz w:val="22"/>
              </w:rPr>
            </w:pPr>
            <w:r>
              <w:rPr>
                <w:rFonts w:hint="eastAsia" w:ascii="宋体" w:hAnsi="宋体" w:cs="宋体"/>
                <w:color w:val="000000"/>
                <w:sz w:val="22"/>
              </w:rPr>
              <w:t>2296002</w:t>
            </w: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BE3F4">
            <w:pPr>
              <w:jc w:val="left"/>
              <w:rPr>
                <w:rFonts w:ascii="宋体" w:hAnsi="宋体" w:cs="宋体"/>
                <w:color w:val="000000"/>
                <w:sz w:val="22"/>
                <w:szCs w:val="22"/>
              </w:rPr>
            </w:pPr>
            <w:r>
              <w:rPr>
                <w:rFonts w:hint="eastAsia"/>
                <w:color w:val="000000"/>
                <w:sz w:val="22"/>
                <w:szCs w:val="22"/>
              </w:rPr>
              <w:t>用于社会福利的彩票公益金支出</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0B40">
            <w:pPr>
              <w:widowControl/>
              <w:ind w:firstLine="550"/>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1CDB">
            <w:pPr>
              <w:widowControl/>
              <w:ind w:firstLine="550"/>
              <w:jc w:val="right"/>
              <w:textAlignment w:val="center"/>
              <w:rPr>
                <w:rFonts w:ascii="宋体" w:hAnsi="宋体" w:cs="宋体"/>
                <w:color w:val="000000"/>
                <w:sz w:val="22"/>
              </w:rPr>
            </w:pPr>
            <w:r>
              <w:rPr>
                <w:rFonts w:hint="eastAsia" w:ascii="宋体" w:hAnsi="宋体" w:cs="宋体"/>
                <w:color w:val="000000"/>
                <w:sz w:val="22"/>
              </w:rPr>
              <w:t>407765.00</w:t>
            </w: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5D3A">
            <w:pPr>
              <w:widowControl/>
              <w:ind w:firstLine="550"/>
              <w:jc w:val="right"/>
              <w:textAlignment w:val="center"/>
              <w:rPr>
                <w:rFonts w:ascii="宋体" w:hAnsi="宋体" w:cs="宋体"/>
                <w:color w:val="000000"/>
                <w:sz w:val="22"/>
              </w:rPr>
            </w:pPr>
            <w:r>
              <w:rPr>
                <w:rFonts w:hint="eastAsia" w:ascii="宋体" w:hAnsi="宋体" w:cs="宋体"/>
                <w:color w:val="000000"/>
                <w:sz w:val="22"/>
              </w:rPr>
              <w:t>407765.00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956C4">
            <w:pPr>
              <w:widowControl/>
              <w:ind w:firstLine="550"/>
              <w:jc w:val="right"/>
              <w:textAlignment w:val="center"/>
              <w:rPr>
                <w:rFonts w:ascii="宋体" w:hAnsi="宋体" w:cs="宋体"/>
                <w:color w:val="000000"/>
                <w:sz w:val="22"/>
              </w:rPr>
            </w:pPr>
            <w:r>
              <w:rPr>
                <w:rFonts w:hint="eastAsia" w:ascii="宋体" w:hAnsi="宋体" w:cs="宋体"/>
                <w:color w:val="000000"/>
                <w:sz w:val="22"/>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AE635">
            <w:pPr>
              <w:widowControl/>
              <w:ind w:firstLine="550"/>
              <w:jc w:val="right"/>
              <w:textAlignment w:val="center"/>
              <w:rPr>
                <w:rFonts w:ascii="宋体" w:hAnsi="宋体" w:cs="宋体"/>
                <w:color w:val="000000"/>
                <w:sz w:val="22"/>
              </w:rPr>
            </w:pPr>
            <w:r>
              <w:rPr>
                <w:rFonts w:hint="eastAsia" w:ascii="宋体" w:hAnsi="宋体" w:cs="宋体"/>
                <w:color w:val="000000"/>
                <w:sz w:val="22"/>
              </w:rPr>
              <w:t>407765.00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A5CB9">
            <w:pPr>
              <w:widowControl/>
              <w:ind w:firstLine="550"/>
              <w:jc w:val="right"/>
              <w:textAlignment w:val="center"/>
              <w:rPr>
                <w:rFonts w:ascii="宋体" w:hAnsi="宋体" w:cs="宋体"/>
                <w:color w:val="000000"/>
                <w:sz w:val="22"/>
              </w:rPr>
            </w:pPr>
            <w:r>
              <w:rPr>
                <w:rFonts w:hint="eastAsia" w:ascii="宋体" w:hAnsi="宋体" w:cs="宋体"/>
                <w:color w:val="000000"/>
                <w:sz w:val="22"/>
              </w:rPr>
              <w:t>0.00</w:t>
            </w:r>
          </w:p>
        </w:tc>
      </w:tr>
      <w:tr w14:paraId="222B1558">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8758">
            <w:pPr>
              <w:widowControl/>
              <w:ind w:firstLine="550"/>
              <w:jc w:val="left"/>
              <w:textAlignment w:val="center"/>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8530">
            <w:pPr>
              <w:widowControl/>
              <w:ind w:firstLine="550"/>
              <w:jc w:val="left"/>
              <w:textAlignment w:val="center"/>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9A466">
            <w:pPr>
              <w:widowControl/>
              <w:ind w:firstLine="550"/>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81F7F">
            <w:pPr>
              <w:widowControl/>
              <w:ind w:firstLine="550"/>
              <w:jc w:val="right"/>
              <w:textAlignment w:val="center"/>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2D815">
            <w:pPr>
              <w:widowControl/>
              <w:ind w:firstLine="550"/>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30D6">
            <w:pPr>
              <w:widowControl/>
              <w:ind w:firstLine="550"/>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37C28">
            <w:pPr>
              <w:widowControl/>
              <w:ind w:firstLine="550"/>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8FCC3">
            <w:pPr>
              <w:widowControl/>
              <w:ind w:firstLine="550"/>
              <w:jc w:val="right"/>
              <w:textAlignment w:val="center"/>
              <w:rPr>
                <w:rFonts w:ascii="宋体" w:hAnsi="宋体" w:cs="宋体"/>
                <w:color w:val="000000"/>
                <w:sz w:val="22"/>
              </w:rPr>
            </w:pPr>
          </w:p>
        </w:tc>
      </w:tr>
      <w:tr w14:paraId="1F632F7F">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C2C7">
            <w:pPr>
              <w:widowControl/>
              <w:ind w:firstLine="550"/>
              <w:jc w:val="left"/>
              <w:textAlignment w:val="center"/>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32612">
            <w:pPr>
              <w:widowControl/>
              <w:ind w:firstLine="550"/>
              <w:jc w:val="left"/>
              <w:textAlignment w:val="center"/>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5688">
            <w:pPr>
              <w:widowControl/>
              <w:ind w:firstLine="550"/>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4543A">
            <w:pPr>
              <w:widowControl/>
              <w:ind w:firstLine="550"/>
              <w:jc w:val="right"/>
              <w:textAlignment w:val="center"/>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B1C8E">
            <w:pPr>
              <w:widowControl/>
              <w:ind w:firstLine="550"/>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7E58F">
            <w:pPr>
              <w:widowControl/>
              <w:ind w:firstLine="550"/>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9BD3">
            <w:pPr>
              <w:widowControl/>
              <w:ind w:firstLine="550"/>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627BB">
            <w:pPr>
              <w:widowControl/>
              <w:ind w:firstLine="550"/>
              <w:jc w:val="right"/>
              <w:textAlignment w:val="center"/>
              <w:rPr>
                <w:rFonts w:ascii="宋体" w:hAnsi="宋体" w:cs="宋体"/>
                <w:color w:val="000000"/>
                <w:sz w:val="22"/>
              </w:rPr>
            </w:pPr>
          </w:p>
        </w:tc>
      </w:tr>
      <w:tr w14:paraId="3F009FA1">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8CAE">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94F0">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14808">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3883">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7B16D">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2189F">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2AD13">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85A8">
            <w:pPr>
              <w:ind w:firstLine="550"/>
              <w:jc w:val="right"/>
              <w:rPr>
                <w:rFonts w:ascii="宋体" w:hAnsi="宋体" w:cs="宋体"/>
                <w:color w:val="000000"/>
                <w:sz w:val="22"/>
              </w:rPr>
            </w:pPr>
          </w:p>
        </w:tc>
      </w:tr>
      <w:tr w14:paraId="1E33B56B">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4344">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640B9">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9D4E1">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094F">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53285">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24F39">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71236">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C0FED">
            <w:pPr>
              <w:ind w:firstLine="550"/>
              <w:jc w:val="right"/>
              <w:rPr>
                <w:rFonts w:ascii="宋体" w:hAnsi="宋体" w:cs="宋体"/>
                <w:color w:val="000000"/>
                <w:sz w:val="22"/>
              </w:rPr>
            </w:pPr>
          </w:p>
        </w:tc>
      </w:tr>
      <w:tr w14:paraId="767246C1">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BACA">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07A23">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38D6A">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99A1D">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BCB54">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4D38">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B072">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7ECF">
            <w:pPr>
              <w:ind w:firstLine="550"/>
              <w:jc w:val="right"/>
              <w:rPr>
                <w:rFonts w:ascii="宋体" w:hAnsi="宋体" w:cs="宋体"/>
                <w:color w:val="000000"/>
                <w:sz w:val="22"/>
              </w:rPr>
            </w:pPr>
          </w:p>
        </w:tc>
      </w:tr>
      <w:tr w14:paraId="600A7056">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DDA0">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5CE2A">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D2835">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4730">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3765D">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63711">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AAA5F">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794CD">
            <w:pPr>
              <w:ind w:firstLine="550"/>
              <w:jc w:val="right"/>
              <w:rPr>
                <w:rFonts w:ascii="宋体" w:hAnsi="宋体" w:cs="宋体"/>
                <w:color w:val="000000"/>
                <w:sz w:val="22"/>
              </w:rPr>
            </w:pPr>
          </w:p>
        </w:tc>
      </w:tr>
      <w:tr w14:paraId="267D79A9">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F434">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4F46">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1ED8">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EE65">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54C36">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02706">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B62E3">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94DC1">
            <w:pPr>
              <w:ind w:firstLine="550"/>
              <w:jc w:val="right"/>
              <w:rPr>
                <w:rFonts w:ascii="宋体" w:hAnsi="宋体" w:cs="宋体"/>
                <w:color w:val="000000"/>
                <w:sz w:val="22"/>
              </w:rPr>
            </w:pPr>
          </w:p>
        </w:tc>
      </w:tr>
      <w:tr w14:paraId="663AA5F0">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95AB">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2C58">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8FDD2">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E0B0C">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4F111">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F471">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B2C2F">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2620D">
            <w:pPr>
              <w:ind w:firstLine="550"/>
              <w:jc w:val="right"/>
              <w:rPr>
                <w:rFonts w:ascii="宋体" w:hAnsi="宋体" w:cs="宋体"/>
                <w:color w:val="000000"/>
                <w:sz w:val="22"/>
              </w:rPr>
            </w:pPr>
          </w:p>
        </w:tc>
      </w:tr>
      <w:tr w14:paraId="6FA043FA">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EB12">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413BA">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6270">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41670">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7FD22">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582F">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392D">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5A585">
            <w:pPr>
              <w:ind w:firstLine="550"/>
              <w:jc w:val="right"/>
              <w:rPr>
                <w:rFonts w:ascii="宋体" w:hAnsi="宋体" w:cs="宋体"/>
                <w:color w:val="000000"/>
                <w:sz w:val="22"/>
              </w:rPr>
            </w:pPr>
          </w:p>
        </w:tc>
      </w:tr>
      <w:tr w14:paraId="0A9FEC05">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A1A5">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0F360">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C7A62">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CE5AE">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7EFC7">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7B6C1">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D142B">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1A4FE">
            <w:pPr>
              <w:ind w:firstLine="550"/>
              <w:jc w:val="right"/>
              <w:rPr>
                <w:rFonts w:ascii="宋体" w:hAnsi="宋体" w:cs="宋体"/>
                <w:color w:val="000000"/>
                <w:sz w:val="22"/>
              </w:rPr>
            </w:pPr>
          </w:p>
        </w:tc>
      </w:tr>
      <w:tr w14:paraId="715DB3D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D356">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08AA">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54D7">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78D3A">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AAE8">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25906">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2341">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6E84">
            <w:pPr>
              <w:ind w:firstLine="550"/>
              <w:jc w:val="right"/>
              <w:rPr>
                <w:rFonts w:ascii="宋体" w:hAnsi="宋体" w:cs="宋体"/>
                <w:color w:val="000000"/>
                <w:sz w:val="22"/>
              </w:rPr>
            </w:pPr>
          </w:p>
        </w:tc>
      </w:tr>
      <w:tr w14:paraId="3DE04CC0">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7F32">
            <w:pPr>
              <w:ind w:firstLine="550"/>
              <w:jc w:val="left"/>
              <w:rPr>
                <w:rFonts w:ascii="宋体" w:hAnsi="宋体" w:cs="宋体"/>
                <w:color w:val="000000"/>
                <w:sz w:val="22"/>
              </w:rPr>
            </w:pPr>
          </w:p>
        </w:tc>
        <w:tc>
          <w:tcPr>
            <w:tcW w:w="32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F1656">
            <w:pPr>
              <w:ind w:firstLine="550"/>
              <w:jc w:val="left"/>
              <w:rPr>
                <w:rFonts w:ascii="宋体" w:hAnsi="宋体" w:cs="宋体"/>
                <w:color w:val="000000"/>
                <w:sz w:val="22"/>
              </w:rPr>
            </w:pP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7290E">
            <w:pPr>
              <w:ind w:firstLine="550"/>
              <w:jc w:val="right"/>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820DA">
            <w:pPr>
              <w:ind w:firstLine="550"/>
              <w:jc w:val="right"/>
              <w:rPr>
                <w:rFonts w:ascii="宋体" w:hAnsi="宋体" w:cs="宋体"/>
                <w:color w:val="000000"/>
                <w:sz w:val="22"/>
              </w:rPr>
            </w:pPr>
          </w:p>
        </w:tc>
        <w:tc>
          <w:tcPr>
            <w:tcW w:w="1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315A3">
            <w:pPr>
              <w:ind w:firstLine="550"/>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DE69">
            <w:pPr>
              <w:ind w:firstLine="550"/>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2A1B">
            <w:pPr>
              <w:ind w:firstLine="550"/>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B5358">
            <w:pPr>
              <w:ind w:firstLine="550"/>
              <w:jc w:val="right"/>
              <w:rPr>
                <w:rFonts w:ascii="宋体" w:hAnsi="宋体" w:cs="宋体"/>
                <w:color w:val="000000"/>
                <w:sz w:val="22"/>
              </w:rPr>
            </w:pPr>
          </w:p>
        </w:tc>
      </w:tr>
      <w:tr w14:paraId="60337A1C">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413C">
            <w:pPr>
              <w:ind w:firstLine="550"/>
              <w:jc w:val="left"/>
              <w:rPr>
                <w:rFonts w:ascii="宋体" w:hAnsi="宋体" w:cs="宋体"/>
                <w:color w:val="000000"/>
                <w:sz w:val="22"/>
              </w:rPr>
            </w:pPr>
          </w:p>
        </w:tc>
        <w:tc>
          <w:tcPr>
            <w:tcW w:w="326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EB2804">
            <w:pPr>
              <w:ind w:firstLine="550"/>
              <w:jc w:val="left"/>
              <w:rPr>
                <w:rFonts w:ascii="宋体" w:hAnsi="宋体" w:cs="宋体"/>
                <w:color w:val="000000"/>
                <w:sz w:val="22"/>
              </w:rPr>
            </w:pPr>
          </w:p>
        </w:tc>
        <w:tc>
          <w:tcPr>
            <w:tcW w:w="113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8540D7">
            <w:pPr>
              <w:ind w:firstLine="550"/>
              <w:jc w:val="right"/>
              <w:rPr>
                <w:rFonts w:ascii="宋体" w:hAnsi="宋体" w:cs="宋体"/>
                <w:color w:val="000000"/>
                <w:sz w:val="22"/>
              </w:rPr>
            </w:pP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2943D5">
            <w:pPr>
              <w:ind w:firstLine="550"/>
              <w:jc w:val="right"/>
              <w:rPr>
                <w:rFonts w:ascii="宋体" w:hAnsi="宋体" w:cs="宋体"/>
                <w:color w:val="000000"/>
                <w:sz w:val="22"/>
              </w:rPr>
            </w:pPr>
          </w:p>
        </w:tc>
        <w:tc>
          <w:tcPr>
            <w:tcW w:w="169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A8A3CE">
            <w:pPr>
              <w:ind w:firstLine="550"/>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85B7E5">
            <w:pPr>
              <w:ind w:firstLine="550"/>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AA7CC5">
            <w:pPr>
              <w:ind w:firstLine="550"/>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3A4BA7">
            <w:pPr>
              <w:ind w:firstLine="550"/>
              <w:jc w:val="right"/>
              <w:rPr>
                <w:rFonts w:ascii="宋体" w:hAnsi="宋体" w:cs="宋体"/>
                <w:color w:val="000000"/>
                <w:sz w:val="22"/>
              </w:rPr>
            </w:pPr>
          </w:p>
        </w:tc>
      </w:tr>
      <w:tr w14:paraId="60089BF7">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BC79">
            <w:pPr>
              <w:ind w:firstLine="550"/>
              <w:jc w:val="left"/>
              <w:rPr>
                <w:rFonts w:ascii="宋体" w:hAnsi="宋体" w:cs="宋体"/>
                <w:color w:val="000000"/>
                <w:sz w:val="22"/>
              </w:rPr>
            </w:pPr>
          </w:p>
        </w:tc>
        <w:tc>
          <w:tcPr>
            <w:tcW w:w="326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87E827">
            <w:pPr>
              <w:ind w:firstLine="550"/>
              <w:jc w:val="left"/>
              <w:rPr>
                <w:rFonts w:ascii="宋体" w:hAnsi="宋体" w:cs="宋体"/>
                <w:color w:val="000000"/>
                <w:sz w:val="22"/>
              </w:rPr>
            </w:pPr>
          </w:p>
        </w:tc>
        <w:tc>
          <w:tcPr>
            <w:tcW w:w="113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3DE1FA">
            <w:pPr>
              <w:ind w:firstLine="550"/>
              <w:jc w:val="right"/>
              <w:rPr>
                <w:rFonts w:ascii="宋体" w:hAnsi="宋体" w:cs="宋体"/>
                <w:color w:val="000000"/>
                <w:sz w:val="22"/>
              </w:rPr>
            </w:pP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7E5DC0">
            <w:pPr>
              <w:ind w:firstLine="550"/>
              <w:jc w:val="right"/>
              <w:rPr>
                <w:rFonts w:ascii="宋体" w:hAnsi="宋体" w:cs="宋体"/>
                <w:color w:val="000000"/>
                <w:sz w:val="22"/>
              </w:rPr>
            </w:pPr>
          </w:p>
        </w:tc>
        <w:tc>
          <w:tcPr>
            <w:tcW w:w="169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750742">
            <w:pPr>
              <w:ind w:firstLine="550"/>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CEB981">
            <w:pPr>
              <w:ind w:firstLine="550"/>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F52631">
            <w:pPr>
              <w:ind w:firstLine="550"/>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A84447">
            <w:pPr>
              <w:ind w:firstLine="550"/>
              <w:jc w:val="right"/>
              <w:rPr>
                <w:rFonts w:ascii="宋体" w:hAnsi="宋体" w:cs="宋体"/>
                <w:color w:val="000000"/>
                <w:sz w:val="22"/>
              </w:rPr>
            </w:pPr>
          </w:p>
        </w:tc>
      </w:tr>
      <w:tr w14:paraId="304064ED">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14:paraId="757CA2C6">
            <w:pPr>
              <w:ind w:right="480" w:firstLine="60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14:paraId="6442E961">
      <w:pPr>
        <w:ind w:firstLine="420" w:firstLineChars="200"/>
      </w:pPr>
    </w:p>
    <w:p w14:paraId="0ACDBFF6">
      <w:pPr>
        <w:ind w:firstLine="525"/>
      </w:pPr>
    </w:p>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14:paraId="5B9F5D0E">
        <w:tblPrEx>
          <w:tblCellMar>
            <w:top w:w="0" w:type="dxa"/>
            <w:left w:w="108" w:type="dxa"/>
            <w:bottom w:w="0" w:type="dxa"/>
            <w:right w:w="108" w:type="dxa"/>
          </w:tblCellMar>
        </w:tblPrEx>
        <w:trPr>
          <w:trHeight w:val="305" w:hRule="atLeast"/>
        </w:trPr>
        <w:tc>
          <w:tcPr>
            <w:tcW w:w="15180" w:type="dxa"/>
            <w:gridSpan w:val="7"/>
            <w:vAlign w:val="bottom"/>
          </w:tcPr>
          <w:p w14:paraId="796F36D6">
            <w:pPr>
              <w:widowControl/>
              <w:ind w:firstLine="904"/>
              <w:jc w:val="center"/>
              <w:rPr>
                <w:color w:val="000000"/>
                <w:kern w:val="0"/>
                <w:sz w:val="44"/>
                <w:szCs w:val="44"/>
              </w:rPr>
            </w:pPr>
            <w:r>
              <w:rPr>
                <w:rFonts w:hint="eastAsia"/>
                <w:b/>
                <w:bCs/>
                <w:color w:val="000000"/>
                <w:kern w:val="0"/>
                <w:sz w:val="36"/>
                <w:szCs w:val="36"/>
              </w:rPr>
              <w:t>国有资本经营预算财政拨款支出决算表</w:t>
            </w:r>
          </w:p>
        </w:tc>
      </w:tr>
      <w:tr w14:paraId="49505774">
        <w:tblPrEx>
          <w:tblCellMar>
            <w:top w:w="0" w:type="dxa"/>
            <w:left w:w="108" w:type="dxa"/>
            <w:bottom w:w="0" w:type="dxa"/>
            <w:right w:w="108" w:type="dxa"/>
          </w:tblCellMar>
        </w:tblPrEx>
        <w:trPr>
          <w:trHeight w:val="305" w:hRule="atLeast"/>
        </w:trPr>
        <w:tc>
          <w:tcPr>
            <w:tcW w:w="15180" w:type="dxa"/>
            <w:gridSpan w:val="7"/>
            <w:vAlign w:val="bottom"/>
          </w:tcPr>
          <w:p w14:paraId="630FAC8F">
            <w:pPr>
              <w:widowControl/>
              <w:ind w:firstLine="600"/>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14:paraId="2D1428BD">
        <w:tblPrEx>
          <w:tblCellMar>
            <w:top w:w="0" w:type="dxa"/>
            <w:left w:w="108" w:type="dxa"/>
            <w:bottom w:w="0" w:type="dxa"/>
            <w:right w:w="108" w:type="dxa"/>
          </w:tblCellMar>
        </w:tblPrEx>
        <w:trPr>
          <w:trHeight w:val="305" w:hRule="atLeast"/>
        </w:trPr>
        <w:tc>
          <w:tcPr>
            <w:tcW w:w="9143" w:type="dxa"/>
            <w:gridSpan w:val="5"/>
            <w:vAlign w:val="bottom"/>
          </w:tcPr>
          <w:p w14:paraId="1D3CAB25">
            <w:pPr>
              <w:widowControl/>
              <w:jc w:val="left"/>
              <w:rPr>
                <w:color w:val="000000"/>
                <w:kern w:val="0"/>
                <w:sz w:val="20"/>
              </w:rPr>
            </w:pPr>
            <w:r>
              <w:rPr>
                <w:rFonts w:hint="eastAsia"/>
                <w:color w:val="000000"/>
                <w:kern w:val="0"/>
                <w:sz w:val="24"/>
              </w:rPr>
              <w:t>公开部门：银川市金凤区长城中路街道办事处</w:t>
            </w:r>
          </w:p>
        </w:tc>
        <w:tc>
          <w:tcPr>
            <w:tcW w:w="3058" w:type="dxa"/>
            <w:vAlign w:val="bottom"/>
          </w:tcPr>
          <w:p w14:paraId="2FEA2B16">
            <w:pPr>
              <w:widowControl/>
              <w:ind w:firstLine="600"/>
              <w:jc w:val="center"/>
              <w:rPr>
                <w:color w:val="000000"/>
                <w:kern w:val="0"/>
                <w:sz w:val="24"/>
              </w:rPr>
            </w:pPr>
          </w:p>
        </w:tc>
        <w:tc>
          <w:tcPr>
            <w:tcW w:w="2979" w:type="dxa"/>
            <w:vAlign w:val="bottom"/>
          </w:tcPr>
          <w:p w14:paraId="0B687D24">
            <w:pPr>
              <w:widowControl/>
              <w:ind w:firstLine="600"/>
              <w:jc w:val="right"/>
              <w:rPr>
                <w:color w:val="000000"/>
                <w:kern w:val="0"/>
                <w:sz w:val="24"/>
              </w:rPr>
            </w:pPr>
            <w:r>
              <w:rPr>
                <w:rFonts w:hint="eastAsia"/>
                <w:color w:val="000000"/>
                <w:kern w:val="0"/>
                <w:sz w:val="24"/>
              </w:rPr>
              <w:t>金额单位：元</w:t>
            </w:r>
          </w:p>
        </w:tc>
      </w:tr>
      <w:tr w14:paraId="691F674E">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14:paraId="2429D017">
            <w:pPr>
              <w:widowControl/>
              <w:ind w:firstLine="550"/>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14:paraId="7D079EF5">
            <w:pPr>
              <w:widowControl/>
              <w:ind w:firstLine="550"/>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14:paraId="1CC5A877">
            <w:pPr>
              <w:widowControl/>
              <w:ind w:firstLine="550"/>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14:paraId="4C93817F">
            <w:pPr>
              <w:widowControl/>
              <w:ind w:firstLine="550"/>
              <w:jc w:val="center"/>
              <w:rPr>
                <w:color w:val="000000"/>
                <w:kern w:val="0"/>
                <w:sz w:val="22"/>
              </w:rPr>
            </w:pPr>
            <w:r>
              <w:rPr>
                <w:rFonts w:hint="eastAsia"/>
                <w:color w:val="000000"/>
                <w:kern w:val="0"/>
                <w:sz w:val="22"/>
              </w:rPr>
              <w:t>项目支出</w:t>
            </w:r>
          </w:p>
        </w:tc>
      </w:tr>
      <w:tr w14:paraId="43E702A9">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72541D5D">
            <w:pPr>
              <w:widowControl/>
              <w:ind w:firstLine="550"/>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14:paraId="31FA1CD2">
            <w:pPr>
              <w:widowControl/>
              <w:ind w:firstLine="550"/>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14:paraId="7AB4BB1D">
            <w:pPr>
              <w:widowControl/>
              <w:ind w:firstLine="550"/>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4CF8DC57">
            <w:pPr>
              <w:widowControl/>
              <w:ind w:firstLine="550"/>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4411C168">
            <w:pPr>
              <w:widowControl/>
              <w:ind w:firstLine="550"/>
              <w:jc w:val="left"/>
              <w:rPr>
                <w:color w:val="000000"/>
                <w:kern w:val="0"/>
                <w:sz w:val="22"/>
              </w:rPr>
            </w:pPr>
          </w:p>
        </w:tc>
      </w:tr>
      <w:tr w14:paraId="2B98C30D">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06A9021">
            <w:pPr>
              <w:widowControl/>
              <w:ind w:firstLine="550"/>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28ACF712">
            <w:pPr>
              <w:widowControl/>
              <w:ind w:firstLine="550"/>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2AA751EB">
            <w:pPr>
              <w:widowControl/>
              <w:ind w:firstLine="550"/>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723AD8ED">
            <w:pPr>
              <w:widowControl/>
              <w:ind w:firstLine="550"/>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0E90C560">
            <w:pPr>
              <w:widowControl/>
              <w:ind w:firstLine="550"/>
              <w:jc w:val="left"/>
              <w:rPr>
                <w:color w:val="000000"/>
                <w:kern w:val="0"/>
                <w:sz w:val="22"/>
              </w:rPr>
            </w:pPr>
          </w:p>
        </w:tc>
      </w:tr>
      <w:tr w14:paraId="404844B0">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98F1333">
            <w:pPr>
              <w:widowControl/>
              <w:ind w:firstLine="550"/>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48AB94CA">
            <w:pPr>
              <w:widowControl/>
              <w:ind w:firstLine="550"/>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54DB3E07">
            <w:pPr>
              <w:widowControl/>
              <w:ind w:firstLine="550"/>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1543309F">
            <w:pPr>
              <w:widowControl/>
              <w:ind w:firstLine="550"/>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6E5F0C9">
            <w:pPr>
              <w:widowControl/>
              <w:ind w:firstLine="550"/>
              <w:jc w:val="left"/>
              <w:rPr>
                <w:color w:val="000000"/>
                <w:kern w:val="0"/>
                <w:sz w:val="22"/>
              </w:rPr>
            </w:pPr>
          </w:p>
        </w:tc>
      </w:tr>
      <w:tr w14:paraId="0DFE19F1">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6A20D7EA">
            <w:pPr>
              <w:widowControl/>
              <w:ind w:firstLine="550"/>
              <w:jc w:val="center"/>
              <w:rPr>
                <w:color w:val="000000"/>
                <w:kern w:val="0"/>
                <w:sz w:val="22"/>
              </w:rPr>
            </w:pPr>
            <w:r>
              <w:rPr>
                <w:rFonts w:hint="eastAsia"/>
                <w:color w:val="000000"/>
                <w:kern w:val="0"/>
                <w:sz w:val="22"/>
                <w:lang w:val="en-US" w:eastAsia="zh-CN"/>
              </w:rPr>
              <w:t>类</w:t>
            </w: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6F9A5C14">
            <w:pPr>
              <w:widowControl/>
              <w:ind w:firstLine="550"/>
              <w:jc w:val="center"/>
              <w:rPr>
                <w:color w:val="000000"/>
                <w:kern w:val="0"/>
                <w:sz w:val="22"/>
              </w:rPr>
            </w:pPr>
            <w:r>
              <w:rPr>
                <w:rFonts w:hint="eastAsia"/>
                <w:color w:val="000000"/>
                <w:kern w:val="0"/>
                <w:sz w:val="22"/>
                <w:lang w:val="en-US" w:eastAsia="zh-CN"/>
              </w:rPr>
              <w:t>款</w:t>
            </w: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0595F11B">
            <w:pPr>
              <w:widowControl/>
              <w:ind w:firstLine="550"/>
              <w:jc w:val="center"/>
              <w:rPr>
                <w:color w:val="000000"/>
                <w:kern w:val="0"/>
                <w:sz w:val="22"/>
              </w:rPr>
            </w:pPr>
            <w:r>
              <w:rPr>
                <w:rFonts w:hint="eastAsia"/>
                <w:color w:val="000000"/>
                <w:kern w:val="0"/>
                <w:sz w:val="22"/>
                <w:lang w:val="en-US" w:eastAsia="zh-CN"/>
              </w:rPr>
              <w:t>项</w:t>
            </w: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14:paraId="35D1907F">
            <w:pPr>
              <w:widowControl/>
              <w:ind w:firstLine="550"/>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14:paraId="09145DA3">
            <w:pPr>
              <w:widowControl/>
              <w:ind w:firstLine="550"/>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14:paraId="7FED7BA3">
            <w:pPr>
              <w:widowControl/>
              <w:ind w:firstLine="550"/>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14:paraId="5E7397C7">
            <w:pPr>
              <w:widowControl/>
              <w:ind w:firstLine="550"/>
              <w:jc w:val="center"/>
              <w:rPr>
                <w:color w:val="000000"/>
                <w:kern w:val="0"/>
                <w:sz w:val="22"/>
              </w:rPr>
            </w:pPr>
            <w:r>
              <w:rPr>
                <w:color w:val="000000"/>
                <w:kern w:val="0"/>
                <w:sz w:val="22"/>
              </w:rPr>
              <w:t>3</w:t>
            </w:r>
          </w:p>
        </w:tc>
      </w:tr>
      <w:tr w14:paraId="372BCD0F">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694FCA1E">
            <w:pPr>
              <w:widowControl/>
              <w:ind w:firstLine="550"/>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52D7429D">
            <w:pPr>
              <w:widowControl/>
              <w:ind w:firstLine="550"/>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1D9BACCC">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4220347">
            <w:pPr>
              <w:widowControl/>
              <w:ind w:firstLine="550"/>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14:paraId="7BF8AE14">
            <w:pPr>
              <w:ind w:firstLine="550"/>
              <w:jc w:val="right"/>
              <w:rPr>
                <w:rFonts w:ascii="宋体" w:hAnsi="宋体" w:cs="宋体"/>
                <w:color w:val="000000"/>
                <w:sz w:val="22"/>
                <w:szCs w:val="22"/>
              </w:rPr>
            </w:pPr>
            <w:r>
              <w:rPr>
                <w:rFonts w:hint="eastAsia"/>
                <w:color w:val="000000"/>
                <w:sz w:val="22"/>
                <w:szCs w:val="22"/>
              </w:rPr>
              <w:t>169,739.00</w:t>
            </w: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A67D36E">
            <w:pPr>
              <w:widowControl/>
              <w:ind w:firstLine="550"/>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14:paraId="65028FF4">
            <w:pPr>
              <w:widowControl/>
              <w:ind w:firstLine="550"/>
              <w:jc w:val="right"/>
              <w:rPr>
                <w:color w:val="000000"/>
                <w:kern w:val="0"/>
                <w:sz w:val="22"/>
              </w:rPr>
            </w:pPr>
            <w:r>
              <w:rPr>
                <w:rFonts w:hint="eastAsia"/>
                <w:color w:val="000000"/>
                <w:kern w:val="0"/>
                <w:sz w:val="22"/>
              </w:rPr>
              <w:t>169739.00　</w:t>
            </w:r>
          </w:p>
        </w:tc>
      </w:tr>
      <w:tr w14:paraId="2F337B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D6E066C">
            <w:pPr>
              <w:widowControl/>
              <w:jc w:val="left"/>
              <w:rPr>
                <w:color w:val="000000"/>
                <w:kern w:val="0"/>
                <w:sz w:val="22"/>
              </w:rPr>
            </w:pPr>
            <w:r>
              <w:rPr>
                <w:rFonts w:hint="eastAsia"/>
                <w:color w:val="000000"/>
                <w:kern w:val="0"/>
                <w:sz w:val="22"/>
              </w:rPr>
              <w:t>2230105</w:t>
            </w:r>
          </w:p>
        </w:tc>
        <w:tc>
          <w:tcPr>
            <w:tcW w:w="4824" w:type="dxa"/>
            <w:tcBorders>
              <w:top w:val="nil"/>
              <w:left w:val="nil"/>
              <w:bottom w:val="single" w:color="000000" w:sz="4" w:space="0"/>
              <w:right w:val="single" w:color="000000" w:sz="4" w:space="0"/>
            </w:tcBorders>
            <w:vAlign w:val="center"/>
          </w:tcPr>
          <w:p w14:paraId="6962050A">
            <w:pPr>
              <w:widowControl/>
              <w:ind w:firstLine="550"/>
              <w:jc w:val="left"/>
              <w:rPr>
                <w:color w:val="000000"/>
                <w:kern w:val="0"/>
                <w:sz w:val="22"/>
              </w:rPr>
            </w:pPr>
            <w:r>
              <w:rPr>
                <w:rFonts w:hint="eastAsia"/>
                <w:color w:val="000000"/>
                <w:kern w:val="0"/>
                <w:sz w:val="22"/>
              </w:rPr>
              <w:t>　</w:t>
            </w:r>
            <w:r>
              <w:rPr>
                <w:rFonts w:hint="eastAsia"/>
                <w:color w:val="000000"/>
                <w:sz w:val="22"/>
                <w:szCs w:val="22"/>
              </w:rPr>
              <w:t>国有企业退休人员社会化管理补助支出</w:t>
            </w:r>
          </w:p>
        </w:tc>
        <w:tc>
          <w:tcPr>
            <w:tcW w:w="2843" w:type="dxa"/>
            <w:tcBorders>
              <w:top w:val="nil"/>
              <w:left w:val="nil"/>
              <w:bottom w:val="single" w:color="000000" w:sz="4" w:space="0"/>
              <w:right w:val="single" w:color="000000" w:sz="4" w:space="0"/>
            </w:tcBorders>
            <w:vAlign w:val="center"/>
          </w:tcPr>
          <w:p w14:paraId="4A208628">
            <w:pPr>
              <w:widowControl/>
              <w:ind w:firstLine="550"/>
              <w:jc w:val="right"/>
              <w:rPr>
                <w:color w:val="000000"/>
                <w:kern w:val="0"/>
                <w:sz w:val="22"/>
              </w:rPr>
            </w:pPr>
            <w:r>
              <w:rPr>
                <w:rFonts w:hint="eastAsia"/>
                <w:color w:val="000000"/>
                <w:sz w:val="22"/>
                <w:szCs w:val="22"/>
              </w:rPr>
              <w:t>169,739.00</w:t>
            </w: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EAE39F3">
            <w:pPr>
              <w:widowControl/>
              <w:ind w:firstLine="550"/>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14:paraId="5746D20D">
            <w:pPr>
              <w:widowControl/>
              <w:ind w:firstLine="550"/>
              <w:jc w:val="right"/>
              <w:rPr>
                <w:color w:val="000000"/>
                <w:kern w:val="0"/>
                <w:sz w:val="22"/>
              </w:rPr>
            </w:pPr>
            <w:r>
              <w:rPr>
                <w:rFonts w:hint="eastAsia"/>
                <w:color w:val="000000"/>
                <w:sz w:val="22"/>
                <w:szCs w:val="22"/>
              </w:rPr>
              <w:t>169,739.00</w:t>
            </w:r>
            <w:r>
              <w:rPr>
                <w:rFonts w:hint="eastAsia"/>
                <w:color w:val="000000"/>
                <w:kern w:val="0"/>
                <w:sz w:val="22"/>
              </w:rPr>
              <w:t>　</w:t>
            </w:r>
          </w:p>
        </w:tc>
      </w:tr>
      <w:tr w14:paraId="50F356E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313B533">
            <w:pPr>
              <w:widowControl/>
              <w:ind w:firstLine="550"/>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281F1C2E">
            <w:pPr>
              <w:widowControl/>
              <w:ind w:firstLine="550"/>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00961A3C">
            <w:pPr>
              <w:widowControl/>
              <w:ind w:firstLine="550"/>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248D2C7A">
            <w:pPr>
              <w:widowControl/>
              <w:ind w:firstLine="550"/>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A9A6A4D">
            <w:pPr>
              <w:widowControl/>
              <w:ind w:firstLine="550"/>
              <w:jc w:val="right"/>
              <w:rPr>
                <w:color w:val="000000"/>
                <w:kern w:val="0"/>
                <w:sz w:val="22"/>
              </w:rPr>
            </w:pPr>
            <w:r>
              <w:rPr>
                <w:rFonts w:hint="eastAsia"/>
                <w:color w:val="000000"/>
                <w:kern w:val="0"/>
                <w:sz w:val="22"/>
              </w:rPr>
              <w:t>　</w:t>
            </w:r>
          </w:p>
        </w:tc>
      </w:tr>
      <w:tr w14:paraId="0585F30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9AD2A33">
            <w:pPr>
              <w:widowControl/>
              <w:ind w:firstLine="550"/>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0559288B">
            <w:pPr>
              <w:widowControl/>
              <w:ind w:firstLine="550"/>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538F2D07">
            <w:pPr>
              <w:widowControl/>
              <w:ind w:firstLine="550"/>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707CE84C">
            <w:pPr>
              <w:widowControl/>
              <w:ind w:firstLine="550"/>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42DBDD96">
            <w:pPr>
              <w:widowControl/>
              <w:ind w:firstLine="550"/>
              <w:jc w:val="right"/>
              <w:rPr>
                <w:color w:val="000000"/>
                <w:kern w:val="0"/>
                <w:sz w:val="22"/>
              </w:rPr>
            </w:pPr>
            <w:r>
              <w:rPr>
                <w:rFonts w:hint="eastAsia"/>
                <w:color w:val="000000"/>
                <w:kern w:val="0"/>
                <w:sz w:val="22"/>
              </w:rPr>
              <w:t>　</w:t>
            </w:r>
          </w:p>
        </w:tc>
      </w:tr>
      <w:tr w14:paraId="422F905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084DA11">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3991587">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21635943">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44CADC9B">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44F6A50D">
            <w:pPr>
              <w:widowControl/>
              <w:ind w:firstLine="550"/>
              <w:jc w:val="right"/>
              <w:rPr>
                <w:color w:val="000000"/>
                <w:kern w:val="0"/>
                <w:sz w:val="22"/>
              </w:rPr>
            </w:pPr>
          </w:p>
        </w:tc>
      </w:tr>
      <w:tr w14:paraId="4F68FF4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757BDD7">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3FF4C85">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03654C72">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8411617">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7BFF2EBD">
            <w:pPr>
              <w:widowControl/>
              <w:ind w:firstLine="550"/>
              <w:jc w:val="right"/>
              <w:rPr>
                <w:color w:val="000000"/>
                <w:kern w:val="0"/>
                <w:sz w:val="22"/>
              </w:rPr>
            </w:pPr>
          </w:p>
        </w:tc>
      </w:tr>
      <w:tr w14:paraId="293781B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C28CA0E">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E059824">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52C27642">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D7085BE">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E9B7D97">
            <w:pPr>
              <w:widowControl/>
              <w:ind w:firstLine="550"/>
              <w:jc w:val="right"/>
              <w:rPr>
                <w:color w:val="000000"/>
                <w:kern w:val="0"/>
                <w:sz w:val="22"/>
              </w:rPr>
            </w:pPr>
          </w:p>
        </w:tc>
      </w:tr>
      <w:tr w14:paraId="7FC4ED5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14A7801">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19E517C1">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25FCD455">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09E7753">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1C7693B1">
            <w:pPr>
              <w:widowControl/>
              <w:ind w:firstLine="550"/>
              <w:jc w:val="right"/>
              <w:rPr>
                <w:color w:val="000000"/>
                <w:kern w:val="0"/>
                <w:sz w:val="22"/>
              </w:rPr>
            </w:pPr>
          </w:p>
        </w:tc>
      </w:tr>
      <w:tr w14:paraId="5003EA6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C0849DF">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839F7A1">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0B12C31A">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450765F">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71444F9A">
            <w:pPr>
              <w:widowControl/>
              <w:ind w:firstLine="550"/>
              <w:jc w:val="right"/>
              <w:rPr>
                <w:color w:val="000000"/>
                <w:kern w:val="0"/>
                <w:sz w:val="22"/>
              </w:rPr>
            </w:pPr>
          </w:p>
        </w:tc>
      </w:tr>
      <w:tr w14:paraId="460C9EA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132EE42">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2C444D6">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016E407F">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C3109C5">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E33D2FA">
            <w:pPr>
              <w:widowControl/>
              <w:ind w:firstLine="550"/>
              <w:jc w:val="right"/>
              <w:rPr>
                <w:color w:val="000000"/>
                <w:kern w:val="0"/>
                <w:sz w:val="22"/>
              </w:rPr>
            </w:pPr>
          </w:p>
        </w:tc>
      </w:tr>
      <w:tr w14:paraId="61E9702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03194A6">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19A41F3A">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5FC98EC">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933BB3C">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1DF74922">
            <w:pPr>
              <w:widowControl/>
              <w:ind w:firstLine="550"/>
              <w:jc w:val="right"/>
              <w:rPr>
                <w:color w:val="000000"/>
                <w:kern w:val="0"/>
                <w:sz w:val="22"/>
              </w:rPr>
            </w:pPr>
          </w:p>
        </w:tc>
      </w:tr>
      <w:tr w14:paraId="3212CCE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3ADCBFA">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D9BFB85">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F6567A4">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C76049A">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376150C7">
            <w:pPr>
              <w:widowControl/>
              <w:ind w:firstLine="550"/>
              <w:jc w:val="right"/>
              <w:rPr>
                <w:color w:val="000000"/>
                <w:kern w:val="0"/>
                <w:sz w:val="22"/>
              </w:rPr>
            </w:pPr>
          </w:p>
        </w:tc>
      </w:tr>
      <w:tr w14:paraId="4719F01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68C4B1C">
            <w:pPr>
              <w:widowControl/>
              <w:ind w:firstLine="550"/>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1FD05A9D">
            <w:pPr>
              <w:widowControl/>
              <w:ind w:firstLine="550"/>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45A868B1">
            <w:pPr>
              <w:widowControl/>
              <w:ind w:firstLine="550"/>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3DF0C95">
            <w:pPr>
              <w:widowControl/>
              <w:ind w:firstLine="550"/>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B413C14">
            <w:pPr>
              <w:widowControl/>
              <w:ind w:firstLine="550"/>
              <w:jc w:val="right"/>
              <w:rPr>
                <w:color w:val="000000"/>
                <w:kern w:val="0"/>
                <w:sz w:val="22"/>
              </w:rPr>
            </w:pPr>
          </w:p>
        </w:tc>
      </w:tr>
      <w:tr w14:paraId="21DEA27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2B8A183">
            <w:pPr>
              <w:widowControl/>
              <w:ind w:firstLine="550"/>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3F9C33B7">
            <w:pPr>
              <w:widowControl/>
              <w:ind w:firstLine="550"/>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693954F6">
            <w:pPr>
              <w:widowControl/>
              <w:ind w:firstLine="550"/>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333C73F9">
            <w:pPr>
              <w:widowControl/>
              <w:ind w:firstLine="550"/>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6079A2A1">
            <w:pPr>
              <w:widowControl/>
              <w:ind w:firstLine="550"/>
              <w:jc w:val="right"/>
              <w:rPr>
                <w:color w:val="000000"/>
                <w:kern w:val="0"/>
                <w:sz w:val="22"/>
              </w:rPr>
            </w:pPr>
            <w:r>
              <w:rPr>
                <w:rFonts w:hint="eastAsia"/>
                <w:color w:val="000000"/>
                <w:kern w:val="0"/>
                <w:sz w:val="22"/>
              </w:rPr>
              <w:t>　</w:t>
            </w:r>
          </w:p>
        </w:tc>
      </w:tr>
      <w:tr w14:paraId="0E924E0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E84197E">
            <w:pPr>
              <w:widowControl/>
              <w:ind w:firstLine="550"/>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0F90A652">
            <w:pPr>
              <w:widowControl/>
              <w:ind w:firstLine="550"/>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629A9F0D">
            <w:pPr>
              <w:widowControl/>
              <w:ind w:firstLine="550"/>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2837EF94">
            <w:pPr>
              <w:widowControl/>
              <w:ind w:firstLine="550"/>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43C27E4A">
            <w:pPr>
              <w:widowControl/>
              <w:ind w:firstLine="550"/>
              <w:jc w:val="right"/>
              <w:rPr>
                <w:color w:val="000000"/>
                <w:kern w:val="0"/>
                <w:sz w:val="22"/>
              </w:rPr>
            </w:pPr>
            <w:r>
              <w:rPr>
                <w:rFonts w:hint="eastAsia"/>
                <w:color w:val="000000"/>
                <w:kern w:val="0"/>
                <w:sz w:val="22"/>
              </w:rPr>
              <w:t>　</w:t>
            </w:r>
          </w:p>
        </w:tc>
      </w:tr>
      <w:tr w14:paraId="1E17FAC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4EBB82D9">
            <w:pPr>
              <w:widowControl/>
              <w:ind w:firstLine="550"/>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14:paraId="21564D58">
            <w:pPr>
              <w:widowControl/>
              <w:ind w:firstLine="550"/>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14:paraId="0CA01CE6">
            <w:pPr>
              <w:widowControl/>
              <w:ind w:firstLine="550"/>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14:paraId="2501923E">
            <w:pPr>
              <w:widowControl/>
              <w:ind w:firstLine="550"/>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14:paraId="1B6EBBAE">
            <w:pPr>
              <w:widowControl/>
              <w:ind w:firstLine="550"/>
              <w:jc w:val="right"/>
              <w:rPr>
                <w:color w:val="000000"/>
                <w:kern w:val="0"/>
                <w:sz w:val="22"/>
              </w:rPr>
            </w:pPr>
            <w:r>
              <w:rPr>
                <w:rFonts w:hint="eastAsia"/>
                <w:color w:val="000000"/>
                <w:kern w:val="0"/>
                <w:sz w:val="22"/>
              </w:rPr>
              <w:t>　</w:t>
            </w:r>
          </w:p>
        </w:tc>
      </w:tr>
      <w:tr w14:paraId="2A14BCA0">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14:paraId="7C89C033">
            <w:pPr>
              <w:widowControl/>
              <w:ind w:firstLine="550"/>
              <w:jc w:val="left"/>
              <w:rPr>
                <w:color w:val="000000"/>
                <w:kern w:val="0"/>
                <w:sz w:val="22"/>
              </w:rPr>
            </w:pPr>
            <w:r>
              <w:rPr>
                <w:rFonts w:hint="eastAsia"/>
                <w:color w:val="000000"/>
                <w:kern w:val="0"/>
                <w:sz w:val="22"/>
              </w:rPr>
              <w:t>注：本表反映部门本年度国有资本经营预算财政拨款支出情况，数据取自财决11表</w:t>
            </w:r>
          </w:p>
        </w:tc>
      </w:tr>
    </w:tbl>
    <w:p w14:paraId="136AD94A">
      <w:pPr>
        <w:sectPr>
          <w:pgSz w:w="16838" w:h="11906" w:orient="landscape"/>
          <w:pgMar w:top="397" w:right="624" w:bottom="0" w:left="624" w:header="0" w:footer="0" w:gutter="0"/>
          <w:cols w:space="0" w:num="1"/>
          <w:docGrid w:type="linesAndChars" w:linePitch="321" w:charSpace="0"/>
        </w:sectPr>
      </w:pPr>
    </w:p>
    <w:p w14:paraId="0E6A33F0">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rPr>
        <w:t>2023年</w:t>
      </w:r>
      <w:r>
        <w:rPr>
          <w:rFonts w:ascii="方正小标宋简体" w:eastAsia="方正小标宋简体"/>
          <w:kern w:val="0"/>
          <w:sz w:val="44"/>
          <w:szCs w:val="44"/>
        </w:rPr>
        <w:t>度部门决算情况说明</w:t>
      </w:r>
    </w:p>
    <w:p w14:paraId="6B57D967">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14:paraId="2733ED7A">
      <w:pPr>
        <w:ind w:firstLine="800"/>
        <w:rPr>
          <w:rFonts w:ascii="宋体" w:hAnsi="宋体" w:cs="宋体"/>
          <w:color w:val="000000"/>
          <w:kern w:val="0"/>
          <w:sz w:val="22"/>
          <w:szCs w:val="22"/>
        </w:rPr>
      </w:pPr>
      <w:r>
        <w:rPr>
          <w:rFonts w:hint="eastAsia" w:eastAsia="仿宋_GB2312"/>
          <w:kern w:val="0"/>
          <w:sz w:val="32"/>
          <w:szCs w:val="32"/>
        </w:rPr>
        <w:t>2023年</w:t>
      </w:r>
      <w:r>
        <w:rPr>
          <w:rFonts w:eastAsia="仿宋_GB2312"/>
          <w:kern w:val="0"/>
          <w:sz w:val="32"/>
          <w:szCs w:val="32"/>
        </w:rPr>
        <w:t>度收入总计</w:t>
      </w:r>
      <w:r>
        <w:rPr>
          <w:rFonts w:hint="eastAsia" w:eastAsia="仿宋_GB2312"/>
          <w:kern w:val="0"/>
          <w:sz w:val="32"/>
          <w:szCs w:val="32"/>
          <w:lang w:val="en-US" w:eastAsia="zh-CN"/>
        </w:rPr>
        <w:t>119019118.18</w:t>
      </w:r>
      <w:r>
        <w:rPr>
          <w:rFonts w:eastAsia="仿宋_GB2312"/>
          <w:kern w:val="0"/>
          <w:sz w:val="32"/>
          <w:szCs w:val="32"/>
        </w:rPr>
        <w:t>元，支出总计</w:t>
      </w:r>
      <w:r>
        <w:rPr>
          <w:rFonts w:hint="eastAsia" w:eastAsia="仿宋_GB2312"/>
          <w:kern w:val="0"/>
          <w:sz w:val="32"/>
          <w:szCs w:val="32"/>
          <w:lang w:val="en-US" w:eastAsia="zh-CN"/>
        </w:rPr>
        <w:t>119019118.18</w:t>
      </w:r>
      <w:r>
        <w:rPr>
          <w:rFonts w:eastAsia="仿宋_GB2312"/>
          <w:kern w:val="0"/>
          <w:sz w:val="32"/>
          <w:szCs w:val="32"/>
        </w:rPr>
        <w:t>元。与上年相比，收</w:t>
      </w:r>
      <w:r>
        <w:rPr>
          <w:rFonts w:hint="eastAsia" w:eastAsia="仿宋_GB2312"/>
          <w:kern w:val="0"/>
          <w:sz w:val="32"/>
          <w:szCs w:val="32"/>
        </w:rPr>
        <w:t>入</w:t>
      </w:r>
      <w:r>
        <w:rPr>
          <w:rFonts w:eastAsia="仿宋_GB2312"/>
          <w:kern w:val="0"/>
          <w:sz w:val="32"/>
          <w:szCs w:val="32"/>
        </w:rPr>
        <w:t>增加</w:t>
      </w:r>
      <w:r>
        <w:rPr>
          <w:rFonts w:hint="eastAsia" w:eastAsia="仿宋_GB2312"/>
          <w:kern w:val="0"/>
          <w:sz w:val="32"/>
          <w:szCs w:val="32"/>
          <w:lang w:val="en-US" w:eastAsia="zh-CN"/>
        </w:rPr>
        <w:t>64768814.05</w:t>
      </w:r>
      <w:r>
        <w:rPr>
          <w:rFonts w:eastAsia="仿宋_GB2312"/>
          <w:kern w:val="0"/>
          <w:sz w:val="32"/>
          <w:szCs w:val="32"/>
        </w:rPr>
        <w:t>元，增长</w:t>
      </w:r>
      <w:r>
        <w:rPr>
          <w:rFonts w:hint="eastAsia" w:eastAsia="仿宋_GB2312"/>
          <w:kern w:val="0"/>
          <w:sz w:val="32"/>
          <w:szCs w:val="32"/>
          <w:lang w:val="en-US" w:eastAsia="zh-CN"/>
        </w:rPr>
        <w:t>119.39</w:t>
      </w:r>
      <w:r>
        <w:rPr>
          <w:rFonts w:eastAsia="仿宋_GB2312"/>
          <w:kern w:val="0"/>
          <w:sz w:val="32"/>
          <w:szCs w:val="32"/>
        </w:rPr>
        <w:t>%。</w:t>
      </w:r>
      <w:r>
        <w:rPr>
          <w:rFonts w:hint="eastAsia" w:eastAsia="仿宋_GB2312"/>
          <w:sz w:val="30"/>
          <w:szCs w:val="30"/>
        </w:rPr>
        <w:t>支出</w:t>
      </w:r>
      <w:r>
        <w:rPr>
          <w:rFonts w:eastAsia="仿宋_GB2312"/>
          <w:kern w:val="0"/>
          <w:sz w:val="32"/>
          <w:szCs w:val="32"/>
        </w:rPr>
        <w:t>增加</w:t>
      </w:r>
      <w:r>
        <w:rPr>
          <w:rFonts w:hint="eastAsia" w:eastAsia="仿宋_GB2312"/>
          <w:kern w:val="0"/>
          <w:sz w:val="32"/>
          <w:szCs w:val="32"/>
          <w:lang w:val="en-US" w:eastAsia="zh-CN"/>
        </w:rPr>
        <w:t>64464184.46</w:t>
      </w:r>
      <w:r>
        <w:rPr>
          <w:rFonts w:eastAsia="仿宋_GB2312"/>
          <w:kern w:val="0"/>
          <w:sz w:val="32"/>
          <w:szCs w:val="32"/>
        </w:rPr>
        <w:t>元，增长</w:t>
      </w:r>
      <w:r>
        <w:rPr>
          <w:rFonts w:hint="eastAsia" w:eastAsia="仿宋_GB2312"/>
          <w:kern w:val="0"/>
          <w:sz w:val="32"/>
          <w:szCs w:val="32"/>
        </w:rPr>
        <w:t>1</w:t>
      </w:r>
      <w:r>
        <w:rPr>
          <w:rFonts w:hint="eastAsia" w:eastAsia="仿宋_GB2312"/>
          <w:kern w:val="0"/>
          <w:sz w:val="32"/>
          <w:szCs w:val="32"/>
          <w:lang w:val="en-US" w:eastAsia="zh-CN"/>
        </w:rPr>
        <w:t>18.16</w:t>
      </w:r>
      <w:r>
        <w:rPr>
          <w:rFonts w:eastAsia="仿宋_GB2312"/>
          <w:kern w:val="0"/>
          <w:sz w:val="32"/>
          <w:szCs w:val="32"/>
        </w:rPr>
        <w:t>%，主要原因是</w:t>
      </w:r>
      <w:r>
        <w:rPr>
          <w:rFonts w:hint="eastAsia" w:eastAsia="仿宋_GB2312"/>
          <w:sz w:val="30"/>
          <w:szCs w:val="30"/>
        </w:rPr>
        <w:t>专项资金增加</w:t>
      </w:r>
      <w:r>
        <w:rPr>
          <w:rFonts w:eastAsia="仿宋_GB2312"/>
          <w:kern w:val="0"/>
          <w:sz w:val="32"/>
          <w:szCs w:val="32"/>
        </w:rPr>
        <w:t>。</w:t>
      </w:r>
    </w:p>
    <w:p w14:paraId="7E206706">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14:paraId="5A8C82DA">
      <w:pPr>
        <w:ind w:firstLine="800"/>
        <w:rPr>
          <w:rFonts w:ascii="宋体" w:hAnsi="宋体" w:cs="宋体"/>
          <w:color w:val="000000"/>
          <w:kern w:val="0"/>
          <w:sz w:val="22"/>
          <w:szCs w:val="22"/>
        </w:rPr>
      </w:pPr>
      <w:r>
        <w:rPr>
          <w:rFonts w:hint="eastAsia" w:eastAsia="仿宋_GB2312"/>
          <w:kern w:val="0"/>
          <w:sz w:val="32"/>
          <w:szCs w:val="32"/>
        </w:rPr>
        <w:t>2023年</w:t>
      </w:r>
      <w:r>
        <w:rPr>
          <w:rFonts w:eastAsia="仿宋_GB2312"/>
          <w:kern w:val="0"/>
          <w:sz w:val="32"/>
          <w:szCs w:val="32"/>
        </w:rPr>
        <w:t>度</w:t>
      </w:r>
      <w:r>
        <w:rPr>
          <w:rFonts w:eastAsia="仿宋_GB2312"/>
          <w:sz w:val="32"/>
          <w:szCs w:val="32"/>
        </w:rPr>
        <w:t>收入合计</w:t>
      </w:r>
      <w:r>
        <w:rPr>
          <w:rFonts w:hint="eastAsia" w:ascii="宋体" w:hAnsi="宋体" w:cs="宋体"/>
          <w:color w:val="000000"/>
          <w:kern w:val="0"/>
          <w:sz w:val="32"/>
          <w:szCs w:val="32"/>
        </w:rPr>
        <w:t>112500594.91</w:t>
      </w:r>
      <w:r>
        <w:rPr>
          <w:rFonts w:eastAsia="仿宋_GB2312"/>
          <w:sz w:val="32"/>
          <w:szCs w:val="32"/>
        </w:rPr>
        <w:t>元，其中：财政拨款收入</w:t>
      </w:r>
      <w:r>
        <w:rPr>
          <w:rFonts w:hint="eastAsia" w:ascii="宋体" w:hAnsi="宋体" w:cs="宋体"/>
          <w:color w:val="000000"/>
          <w:kern w:val="0"/>
          <w:sz w:val="32"/>
          <w:szCs w:val="32"/>
        </w:rPr>
        <w:t>83324867.28</w:t>
      </w:r>
      <w:r>
        <w:rPr>
          <w:rFonts w:eastAsia="仿宋_GB2312"/>
          <w:sz w:val="32"/>
          <w:szCs w:val="32"/>
        </w:rPr>
        <w:t>元，占收入</w:t>
      </w:r>
      <w:r>
        <w:rPr>
          <w:rFonts w:hint="eastAsia" w:eastAsia="仿宋_GB2312"/>
          <w:sz w:val="32"/>
          <w:szCs w:val="32"/>
        </w:rPr>
        <w:t>的74.07</w:t>
      </w:r>
      <w:r>
        <w:rPr>
          <w:rFonts w:eastAsia="仿宋_GB2312"/>
          <w:sz w:val="32"/>
          <w:szCs w:val="32"/>
        </w:rPr>
        <w:t>%；上级补助收入</w:t>
      </w:r>
      <w:r>
        <w:rPr>
          <w:rFonts w:hint="eastAsia" w:eastAsia="仿宋_GB2312"/>
          <w:sz w:val="32"/>
          <w:szCs w:val="32"/>
        </w:rPr>
        <w:t>0</w:t>
      </w:r>
      <w:r>
        <w:rPr>
          <w:rFonts w:eastAsia="仿宋_GB2312"/>
          <w:sz w:val="32"/>
          <w:szCs w:val="32"/>
        </w:rPr>
        <w:t>元，占收入</w:t>
      </w:r>
      <w:r>
        <w:rPr>
          <w:rFonts w:hint="eastAsia" w:eastAsia="仿宋_GB2312"/>
          <w:sz w:val="32"/>
          <w:szCs w:val="32"/>
        </w:rPr>
        <w:t>的0</w:t>
      </w:r>
      <w:r>
        <w:rPr>
          <w:rFonts w:eastAsia="仿宋_GB2312"/>
          <w:sz w:val="32"/>
          <w:szCs w:val="32"/>
        </w:rPr>
        <w:t>%；事业收入</w:t>
      </w:r>
      <w:r>
        <w:rPr>
          <w:rFonts w:hint="eastAsia" w:eastAsia="仿宋_GB2312"/>
          <w:sz w:val="32"/>
          <w:szCs w:val="32"/>
        </w:rPr>
        <w:t>0</w:t>
      </w:r>
      <w:r>
        <w:rPr>
          <w:rFonts w:eastAsia="仿宋_GB2312"/>
          <w:sz w:val="32"/>
          <w:szCs w:val="32"/>
        </w:rPr>
        <w:t>元，占收入</w:t>
      </w:r>
      <w:r>
        <w:rPr>
          <w:rFonts w:hint="eastAsia" w:eastAsia="仿宋_GB2312"/>
          <w:sz w:val="32"/>
          <w:szCs w:val="32"/>
        </w:rPr>
        <w:t>的0</w:t>
      </w:r>
      <w:r>
        <w:rPr>
          <w:rFonts w:eastAsia="仿宋_GB2312"/>
          <w:sz w:val="32"/>
          <w:szCs w:val="32"/>
        </w:rPr>
        <w:t>%；经营收入</w:t>
      </w:r>
      <w:r>
        <w:rPr>
          <w:rFonts w:hint="eastAsia" w:eastAsia="仿宋_GB2312"/>
          <w:sz w:val="32"/>
          <w:szCs w:val="32"/>
        </w:rPr>
        <w:t>0</w:t>
      </w:r>
      <w:r>
        <w:rPr>
          <w:rFonts w:eastAsia="仿宋_GB2312"/>
          <w:sz w:val="32"/>
          <w:szCs w:val="32"/>
        </w:rPr>
        <w:t>元，占收入</w:t>
      </w:r>
      <w:r>
        <w:rPr>
          <w:rFonts w:hint="eastAsia" w:eastAsia="仿宋_GB2312"/>
          <w:sz w:val="32"/>
          <w:szCs w:val="32"/>
        </w:rPr>
        <w:t>的0</w:t>
      </w:r>
      <w:r>
        <w:rPr>
          <w:rFonts w:eastAsia="仿宋_GB2312"/>
          <w:sz w:val="32"/>
          <w:szCs w:val="32"/>
        </w:rPr>
        <w:t>%；附属单位上缴收入</w:t>
      </w:r>
      <w:r>
        <w:rPr>
          <w:rFonts w:hint="eastAsia" w:eastAsia="仿宋_GB2312"/>
          <w:sz w:val="32"/>
          <w:szCs w:val="32"/>
        </w:rPr>
        <w:t>0</w:t>
      </w:r>
      <w:r>
        <w:rPr>
          <w:rFonts w:eastAsia="仿宋_GB2312"/>
          <w:sz w:val="32"/>
          <w:szCs w:val="32"/>
        </w:rPr>
        <w:t>元，占收入</w:t>
      </w:r>
      <w:r>
        <w:rPr>
          <w:rFonts w:hint="eastAsia" w:eastAsia="仿宋_GB2312"/>
          <w:sz w:val="32"/>
          <w:szCs w:val="32"/>
        </w:rPr>
        <w:t>的0</w:t>
      </w:r>
      <w:r>
        <w:rPr>
          <w:rFonts w:eastAsia="仿宋_GB2312"/>
          <w:sz w:val="32"/>
          <w:szCs w:val="32"/>
        </w:rPr>
        <w:t>%；其他收入</w:t>
      </w:r>
      <w:r>
        <w:rPr>
          <w:rFonts w:hint="eastAsia" w:ascii="宋体" w:hAnsi="宋体" w:cs="宋体"/>
          <w:color w:val="000000"/>
          <w:kern w:val="0"/>
          <w:sz w:val="32"/>
          <w:szCs w:val="32"/>
        </w:rPr>
        <w:t>29175727.63</w:t>
      </w:r>
      <w:r>
        <w:rPr>
          <w:rFonts w:eastAsia="仿宋_GB2312"/>
          <w:sz w:val="32"/>
          <w:szCs w:val="32"/>
        </w:rPr>
        <w:t>元，占收入</w:t>
      </w:r>
      <w:r>
        <w:rPr>
          <w:rFonts w:hint="eastAsia" w:eastAsia="仿宋_GB2312"/>
          <w:sz w:val="32"/>
          <w:szCs w:val="32"/>
        </w:rPr>
        <w:t>的25.93</w:t>
      </w:r>
      <w:r>
        <w:rPr>
          <w:rFonts w:eastAsia="仿宋_GB2312"/>
          <w:sz w:val="32"/>
          <w:szCs w:val="32"/>
        </w:rPr>
        <w:t>%。</w:t>
      </w:r>
    </w:p>
    <w:p w14:paraId="4077D4F2">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14:paraId="0C293023">
      <w:pPr>
        <w:ind w:firstLine="800"/>
        <w:rPr>
          <w:rFonts w:ascii="宋体" w:hAnsi="宋体" w:cs="宋体"/>
          <w:color w:val="000000"/>
          <w:kern w:val="0"/>
          <w:sz w:val="22"/>
          <w:szCs w:val="22"/>
        </w:rPr>
      </w:pPr>
      <w:r>
        <w:rPr>
          <w:rFonts w:hint="eastAsia" w:eastAsia="仿宋_GB2312"/>
          <w:kern w:val="0"/>
          <w:sz w:val="32"/>
          <w:szCs w:val="32"/>
        </w:rPr>
        <w:t>2023年</w:t>
      </w:r>
      <w:r>
        <w:rPr>
          <w:rFonts w:eastAsia="仿宋_GB2312"/>
          <w:kern w:val="0"/>
          <w:sz w:val="32"/>
          <w:szCs w:val="32"/>
        </w:rPr>
        <w:t>度支出合计</w:t>
      </w:r>
      <w:r>
        <w:rPr>
          <w:color w:val="000000"/>
          <w:kern w:val="0"/>
          <w:sz w:val="32"/>
          <w:szCs w:val="32"/>
        </w:rPr>
        <w:t>111478990.24</w:t>
      </w:r>
      <w:r>
        <w:rPr>
          <w:rFonts w:eastAsia="仿宋_GB2312"/>
          <w:kern w:val="0"/>
          <w:sz w:val="32"/>
          <w:szCs w:val="32"/>
        </w:rPr>
        <w:t>元，其中：基本支出</w:t>
      </w:r>
      <w:r>
        <w:rPr>
          <w:color w:val="000000"/>
          <w:kern w:val="0"/>
          <w:sz w:val="32"/>
          <w:szCs w:val="32"/>
        </w:rPr>
        <w:t>10036786.15</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9</w:t>
      </w:r>
      <w:r>
        <w:rPr>
          <w:rFonts w:eastAsia="仿宋_GB2312"/>
          <w:kern w:val="0"/>
          <w:sz w:val="32"/>
          <w:szCs w:val="32"/>
        </w:rPr>
        <w:t>%；项目支出</w:t>
      </w:r>
      <w:r>
        <w:rPr>
          <w:color w:val="000000"/>
          <w:kern w:val="0"/>
          <w:sz w:val="32"/>
          <w:szCs w:val="32"/>
        </w:rPr>
        <w:t>101442204.09</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91</w:t>
      </w:r>
      <w:r>
        <w:rPr>
          <w:rFonts w:eastAsia="仿宋_GB2312"/>
          <w:kern w:val="0"/>
          <w:sz w:val="32"/>
          <w:szCs w:val="32"/>
        </w:rPr>
        <w:t>%；上缴上级支出</w:t>
      </w:r>
      <w:r>
        <w:rPr>
          <w:rFonts w:hint="eastAsia" w:eastAsia="仿宋_GB2312"/>
          <w:kern w:val="0"/>
          <w:sz w:val="32"/>
          <w:szCs w:val="32"/>
        </w:rPr>
        <w:t>0</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0</w:t>
      </w:r>
      <w:r>
        <w:rPr>
          <w:rFonts w:eastAsia="仿宋_GB2312"/>
          <w:kern w:val="0"/>
          <w:sz w:val="32"/>
          <w:szCs w:val="32"/>
        </w:rPr>
        <w:t>%；经营支出</w:t>
      </w:r>
      <w:r>
        <w:rPr>
          <w:rFonts w:hint="eastAsia" w:eastAsia="仿宋_GB2312"/>
          <w:kern w:val="0"/>
          <w:sz w:val="32"/>
          <w:szCs w:val="32"/>
        </w:rPr>
        <w:t>0</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0</w:t>
      </w:r>
      <w:r>
        <w:rPr>
          <w:rFonts w:eastAsia="仿宋_GB2312"/>
          <w:kern w:val="0"/>
          <w:sz w:val="32"/>
          <w:szCs w:val="32"/>
        </w:rPr>
        <w:t>%；对附属单位补助支出</w:t>
      </w:r>
      <w:r>
        <w:rPr>
          <w:rFonts w:hint="eastAsia" w:eastAsia="仿宋_GB2312"/>
          <w:kern w:val="0"/>
          <w:sz w:val="32"/>
          <w:szCs w:val="32"/>
        </w:rPr>
        <w:t>0</w:t>
      </w:r>
      <w:r>
        <w:rPr>
          <w:rFonts w:eastAsia="仿宋_GB2312"/>
          <w:kern w:val="0"/>
          <w:sz w:val="32"/>
          <w:szCs w:val="32"/>
        </w:rPr>
        <w:t>元，占</w:t>
      </w:r>
      <w:r>
        <w:rPr>
          <w:rFonts w:hint="eastAsia" w:eastAsia="仿宋_GB2312"/>
          <w:sz w:val="32"/>
          <w:szCs w:val="32"/>
        </w:rPr>
        <w:t>支出的</w:t>
      </w:r>
      <w:r>
        <w:rPr>
          <w:rFonts w:hint="eastAsia" w:eastAsia="仿宋_GB2312"/>
          <w:kern w:val="0"/>
          <w:sz w:val="32"/>
          <w:szCs w:val="32"/>
        </w:rPr>
        <w:t>0</w:t>
      </w:r>
      <w:r>
        <w:rPr>
          <w:rFonts w:eastAsia="仿宋_GB2312"/>
          <w:kern w:val="0"/>
          <w:sz w:val="32"/>
          <w:szCs w:val="32"/>
        </w:rPr>
        <w:t>%。</w:t>
      </w:r>
    </w:p>
    <w:p w14:paraId="1D8F5501">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14:paraId="3F54E339">
      <w:pPr>
        <w:ind w:firstLine="800"/>
        <w:rPr>
          <w:rFonts w:ascii="宋体" w:hAnsi="宋体" w:cs="宋体"/>
          <w:color w:val="000000"/>
          <w:kern w:val="0"/>
          <w:sz w:val="22"/>
          <w:szCs w:val="22"/>
        </w:rPr>
      </w:pPr>
      <w:r>
        <w:rPr>
          <w:rFonts w:hint="eastAsia" w:eastAsia="仿宋_GB2312"/>
          <w:kern w:val="0"/>
          <w:sz w:val="32"/>
          <w:szCs w:val="32"/>
        </w:rPr>
        <w:t>2023年</w:t>
      </w:r>
      <w:r>
        <w:rPr>
          <w:rFonts w:eastAsia="仿宋_GB2312"/>
          <w:kern w:val="0"/>
          <w:sz w:val="32"/>
          <w:szCs w:val="32"/>
        </w:rPr>
        <w:t>度财政拨款收入总计</w:t>
      </w:r>
      <w:r>
        <w:rPr>
          <w:color w:val="000000"/>
          <w:kern w:val="0"/>
          <w:sz w:val="32"/>
          <w:szCs w:val="32"/>
        </w:rPr>
        <w:t>83324867.28</w:t>
      </w:r>
      <w:r>
        <w:rPr>
          <w:rFonts w:eastAsia="仿宋_GB2312"/>
          <w:kern w:val="0"/>
          <w:sz w:val="32"/>
          <w:szCs w:val="32"/>
        </w:rPr>
        <w:t>元，</w:t>
      </w:r>
      <w:r>
        <w:rPr>
          <w:rFonts w:hint="eastAsia" w:eastAsia="仿宋_GB2312"/>
          <w:kern w:val="0"/>
          <w:sz w:val="32"/>
          <w:szCs w:val="32"/>
        </w:rPr>
        <w:t>同比</w:t>
      </w:r>
      <w:r>
        <w:rPr>
          <w:rFonts w:eastAsia="仿宋_GB2312"/>
          <w:kern w:val="0"/>
          <w:sz w:val="32"/>
          <w:szCs w:val="32"/>
        </w:rPr>
        <w:t>增加</w:t>
      </w:r>
      <w:r>
        <w:rPr>
          <w:rFonts w:hint="eastAsia" w:eastAsia="仿宋_GB2312"/>
          <w:kern w:val="0"/>
          <w:sz w:val="32"/>
          <w:szCs w:val="32"/>
        </w:rPr>
        <w:t>36390887.74</w:t>
      </w:r>
      <w:r>
        <w:rPr>
          <w:rFonts w:eastAsia="仿宋_GB2312"/>
          <w:kern w:val="0"/>
          <w:sz w:val="32"/>
          <w:szCs w:val="32"/>
        </w:rPr>
        <w:t>元</w:t>
      </w:r>
      <w:r>
        <w:rPr>
          <w:rFonts w:hint="eastAsia" w:eastAsia="仿宋_GB2312"/>
          <w:kern w:val="0"/>
          <w:sz w:val="32"/>
          <w:szCs w:val="32"/>
        </w:rPr>
        <w:t>，</w:t>
      </w:r>
      <w:r>
        <w:rPr>
          <w:rFonts w:eastAsia="仿宋_GB2312"/>
          <w:kern w:val="0"/>
          <w:sz w:val="32"/>
          <w:szCs w:val="32"/>
        </w:rPr>
        <w:t>增长</w:t>
      </w:r>
      <w:r>
        <w:rPr>
          <w:rFonts w:hint="eastAsia" w:eastAsia="仿宋_GB2312"/>
          <w:kern w:val="0"/>
          <w:sz w:val="32"/>
          <w:szCs w:val="32"/>
        </w:rPr>
        <w:t>77.54</w:t>
      </w:r>
      <w:r>
        <w:rPr>
          <w:rFonts w:eastAsia="仿宋_GB2312"/>
          <w:kern w:val="0"/>
          <w:sz w:val="32"/>
          <w:szCs w:val="32"/>
        </w:rPr>
        <w:t>%</w:t>
      </w:r>
      <w:r>
        <w:rPr>
          <w:rFonts w:hint="eastAsia" w:eastAsia="仿宋_GB2312"/>
          <w:kern w:val="0"/>
          <w:sz w:val="32"/>
          <w:szCs w:val="32"/>
        </w:rPr>
        <w:t>；</w:t>
      </w:r>
      <w:r>
        <w:rPr>
          <w:rFonts w:eastAsia="仿宋_GB2312"/>
          <w:kern w:val="0"/>
          <w:sz w:val="32"/>
          <w:szCs w:val="32"/>
        </w:rPr>
        <w:t>支出总计</w:t>
      </w:r>
      <w:r>
        <w:rPr>
          <w:color w:val="000000"/>
          <w:kern w:val="0"/>
          <w:sz w:val="32"/>
          <w:szCs w:val="32"/>
        </w:rPr>
        <w:t>83324867.28</w:t>
      </w:r>
      <w:r>
        <w:rPr>
          <w:rFonts w:eastAsia="仿宋_GB2312"/>
          <w:kern w:val="0"/>
          <w:sz w:val="32"/>
          <w:szCs w:val="32"/>
        </w:rPr>
        <w:t>元</w:t>
      </w:r>
      <w:r>
        <w:rPr>
          <w:rFonts w:hint="eastAsia" w:eastAsia="仿宋_GB2312"/>
          <w:kern w:val="0"/>
          <w:sz w:val="32"/>
          <w:szCs w:val="32"/>
        </w:rPr>
        <w:t>，同比</w:t>
      </w:r>
      <w:r>
        <w:rPr>
          <w:rFonts w:eastAsia="仿宋_GB2312"/>
          <w:kern w:val="0"/>
          <w:sz w:val="32"/>
          <w:szCs w:val="32"/>
        </w:rPr>
        <w:t>增加</w:t>
      </w:r>
      <w:r>
        <w:rPr>
          <w:rFonts w:hint="eastAsia" w:eastAsia="仿宋_GB2312"/>
          <w:kern w:val="0"/>
          <w:sz w:val="32"/>
          <w:szCs w:val="32"/>
        </w:rPr>
        <w:t>36390887.74</w:t>
      </w:r>
      <w:r>
        <w:rPr>
          <w:rFonts w:eastAsia="仿宋_GB2312"/>
          <w:kern w:val="0"/>
          <w:sz w:val="32"/>
          <w:szCs w:val="32"/>
        </w:rPr>
        <w:t>元</w:t>
      </w:r>
      <w:r>
        <w:rPr>
          <w:rFonts w:hint="eastAsia" w:eastAsia="仿宋_GB2312"/>
          <w:kern w:val="0"/>
          <w:sz w:val="32"/>
          <w:szCs w:val="32"/>
        </w:rPr>
        <w:t>，</w:t>
      </w:r>
      <w:r>
        <w:rPr>
          <w:rFonts w:eastAsia="仿宋_GB2312"/>
          <w:kern w:val="0"/>
          <w:sz w:val="32"/>
          <w:szCs w:val="32"/>
        </w:rPr>
        <w:t>增长</w:t>
      </w:r>
      <w:r>
        <w:rPr>
          <w:rFonts w:hint="eastAsia" w:eastAsia="仿宋_GB2312"/>
          <w:kern w:val="0"/>
          <w:sz w:val="32"/>
          <w:szCs w:val="32"/>
        </w:rPr>
        <w:t>77.54</w:t>
      </w:r>
      <w:r>
        <w:rPr>
          <w:rFonts w:eastAsia="仿宋_GB2312"/>
          <w:kern w:val="0"/>
          <w:sz w:val="32"/>
          <w:szCs w:val="32"/>
        </w:rPr>
        <w:t>%。主要原因是</w:t>
      </w:r>
      <w:r>
        <w:rPr>
          <w:rFonts w:hint="eastAsia" w:eastAsia="仿宋_GB2312"/>
          <w:kern w:val="0"/>
          <w:sz w:val="32"/>
          <w:szCs w:val="32"/>
        </w:rPr>
        <w:t>专项资金增加</w:t>
      </w:r>
      <w:r>
        <w:rPr>
          <w:rFonts w:eastAsia="仿宋_GB2312"/>
          <w:kern w:val="0"/>
          <w:sz w:val="32"/>
          <w:szCs w:val="32"/>
        </w:rPr>
        <w:t>。</w:t>
      </w:r>
    </w:p>
    <w:p w14:paraId="32B064A1">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14:paraId="2931584B">
      <w:pPr>
        <w:spacing w:line="560" w:lineRule="exact"/>
        <w:ind w:firstLine="643" w:firstLineChars="200"/>
        <w:outlineLvl w:val="1"/>
        <w:rPr>
          <w:rFonts w:ascii="黑体" w:hAnsi="黑体" w:eastAsia="黑体"/>
          <w:kern w:val="0"/>
          <w:sz w:val="32"/>
          <w:szCs w:val="32"/>
        </w:rPr>
      </w:pPr>
      <w:r>
        <w:rPr>
          <w:rFonts w:hint="eastAsia" w:ascii="楷体_GB2312" w:eastAsia="楷体_GB2312"/>
          <w:b/>
          <w:kern w:val="0"/>
          <w:sz w:val="32"/>
          <w:szCs w:val="32"/>
        </w:rPr>
        <w:t>（一）一般公共预算财政拨款支出决算总体情况</w:t>
      </w:r>
    </w:p>
    <w:p w14:paraId="4F10A8CC">
      <w:pPr>
        <w:ind w:firstLine="800"/>
        <w:rPr>
          <w:rFonts w:eastAsia="仿宋_GB2312"/>
          <w:sz w:val="30"/>
          <w:szCs w:val="30"/>
        </w:rPr>
      </w:pPr>
      <w:r>
        <w:rPr>
          <w:rFonts w:hint="eastAsia" w:eastAsia="仿宋_GB2312"/>
          <w:kern w:val="0"/>
          <w:sz w:val="32"/>
          <w:szCs w:val="32"/>
        </w:rPr>
        <w:t>2023年</w:t>
      </w:r>
      <w:r>
        <w:rPr>
          <w:rFonts w:eastAsia="仿宋_GB2312"/>
          <w:kern w:val="0"/>
          <w:sz w:val="32"/>
          <w:szCs w:val="32"/>
        </w:rPr>
        <w:t>度一般公共预算财政拨款支出</w:t>
      </w:r>
      <w:r>
        <w:rPr>
          <w:color w:val="000000"/>
          <w:kern w:val="0"/>
          <w:sz w:val="32"/>
          <w:szCs w:val="32"/>
        </w:rPr>
        <w:t>82747363.28</w:t>
      </w:r>
      <w:r>
        <w:rPr>
          <w:rFonts w:eastAsia="仿宋_GB2312"/>
          <w:kern w:val="0"/>
          <w:sz w:val="32"/>
          <w:szCs w:val="32"/>
        </w:rPr>
        <w:t>元，占本年支出合计的</w:t>
      </w:r>
      <w:r>
        <w:rPr>
          <w:rFonts w:hint="eastAsia" w:eastAsia="仿宋_GB2312"/>
          <w:kern w:val="0"/>
          <w:sz w:val="32"/>
          <w:szCs w:val="32"/>
        </w:rPr>
        <w:t>74.23</w:t>
      </w:r>
      <w:r>
        <w:rPr>
          <w:rFonts w:eastAsia="仿宋_GB2312"/>
          <w:kern w:val="0"/>
          <w:sz w:val="32"/>
          <w:szCs w:val="32"/>
        </w:rPr>
        <w:t>%。与上年相比，一般公共预算财政拨款支出增加</w:t>
      </w:r>
      <w:r>
        <w:rPr>
          <w:rFonts w:hint="eastAsia" w:eastAsia="仿宋_GB2312"/>
          <w:kern w:val="0"/>
          <w:sz w:val="32"/>
          <w:szCs w:val="32"/>
        </w:rPr>
        <w:t>35813383.74</w:t>
      </w:r>
      <w:r>
        <w:rPr>
          <w:rFonts w:eastAsia="仿宋_GB2312"/>
          <w:kern w:val="0"/>
          <w:sz w:val="32"/>
          <w:szCs w:val="32"/>
        </w:rPr>
        <w:t>元，增长</w:t>
      </w:r>
      <w:r>
        <w:rPr>
          <w:rFonts w:hint="eastAsia" w:eastAsia="仿宋_GB2312"/>
          <w:kern w:val="0"/>
          <w:sz w:val="32"/>
          <w:szCs w:val="32"/>
        </w:rPr>
        <w:t>76.31</w:t>
      </w:r>
      <w:r>
        <w:rPr>
          <w:rFonts w:eastAsia="仿宋_GB2312"/>
          <w:kern w:val="0"/>
          <w:sz w:val="32"/>
          <w:szCs w:val="32"/>
        </w:rPr>
        <w:t>%，主要原因是</w:t>
      </w:r>
      <w:r>
        <w:rPr>
          <w:rFonts w:hint="eastAsia" w:eastAsia="仿宋_GB2312"/>
          <w:sz w:val="30"/>
          <w:szCs w:val="30"/>
        </w:rPr>
        <w:t>预算支出项目增加</w:t>
      </w:r>
      <w:r>
        <w:rPr>
          <w:rFonts w:eastAsia="仿宋_GB2312"/>
          <w:kern w:val="0"/>
          <w:sz w:val="32"/>
          <w:szCs w:val="32"/>
        </w:rPr>
        <w:t>。</w:t>
      </w:r>
    </w:p>
    <w:p w14:paraId="3B38FC54">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14:paraId="7BA46918">
      <w:pPr>
        <w:ind w:firstLine="800"/>
        <w:rPr>
          <w:rFonts w:ascii="宋体" w:hAnsi="宋体" w:cs="宋体"/>
          <w:color w:val="000000"/>
          <w:kern w:val="0"/>
          <w:sz w:val="22"/>
          <w:szCs w:val="22"/>
        </w:rPr>
      </w:pPr>
      <w:r>
        <w:rPr>
          <w:rFonts w:hint="eastAsia" w:eastAsia="仿宋_GB2312"/>
          <w:kern w:val="0"/>
          <w:sz w:val="32"/>
          <w:szCs w:val="32"/>
        </w:rPr>
        <w:t>2023年</w:t>
      </w:r>
      <w:r>
        <w:rPr>
          <w:rFonts w:eastAsia="仿宋_GB2312"/>
          <w:kern w:val="0"/>
          <w:sz w:val="32"/>
          <w:szCs w:val="32"/>
        </w:rPr>
        <w:t>度一般公共预算财政拨款支出</w:t>
      </w:r>
      <w:r>
        <w:rPr>
          <w:rFonts w:hint="eastAsia" w:ascii="宋体" w:hAnsi="宋体" w:cs="宋体"/>
          <w:color w:val="000000"/>
          <w:kern w:val="0"/>
          <w:sz w:val="32"/>
          <w:szCs w:val="32"/>
        </w:rPr>
        <w:t>82747363.28</w:t>
      </w:r>
      <w:r>
        <w:rPr>
          <w:rFonts w:eastAsia="仿宋_GB2312"/>
          <w:kern w:val="0"/>
          <w:sz w:val="32"/>
          <w:szCs w:val="32"/>
        </w:rPr>
        <w:t>元，主要用于以下方面：一般公共服务（类）支出</w:t>
      </w:r>
      <w:r>
        <w:rPr>
          <w:rFonts w:hint="eastAsia" w:eastAsia="仿宋_GB2312"/>
          <w:kern w:val="0"/>
          <w:sz w:val="32"/>
          <w:szCs w:val="32"/>
        </w:rPr>
        <w:t>54654957.84</w:t>
      </w:r>
      <w:r>
        <w:rPr>
          <w:rFonts w:eastAsia="仿宋_GB2312"/>
          <w:kern w:val="0"/>
          <w:sz w:val="32"/>
          <w:szCs w:val="32"/>
        </w:rPr>
        <w:t>元，占</w:t>
      </w:r>
      <w:r>
        <w:rPr>
          <w:rFonts w:hint="eastAsia" w:eastAsia="仿宋_GB2312"/>
          <w:kern w:val="0"/>
          <w:sz w:val="32"/>
          <w:szCs w:val="32"/>
        </w:rPr>
        <w:t>66.05</w:t>
      </w:r>
      <w:r>
        <w:rPr>
          <w:rFonts w:eastAsia="仿宋_GB2312"/>
          <w:kern w:val="0"/>
          <w:sz w:val="32"/>
          <w:szCs w:val="32"/>
        </w:rPr>
        <w:t>%；教育（类）支出</w:t>
      </w:r>
      <w:r>
        <w:rPr>
          <w:rFonts w:hint="eastAsia" w:eastAsia="仿宋_GB2312"/>
          <w:kern w:val="0"/>
          <w:sz w:val="32"/>
          <w:szCs w:val="32"/>
        </w:rPr>
        <w:t>0</w:t>
      </w:r>
      <w:r>
        <w:rPr>
          <w:rFonts w:eastAsia="仿宋_GB2312"/>
          <w:kern w:val="0"/>
          <w:sz w:val="32"/>
          <w:szCs w:val="32"/>
        </w:rPr>
        <w:t>元，占</w:t>
      </w:r>
      <w:r>
        <w:rPr>
          <w:rFonts w:hint="eastAsia" w:eastAsia="仿宋_GB2312"/>
          <w:kern w:val="0"/>
          <w:sz w:val="32"/>
          <w:szCs w:val="32"/>
        </w:rPr>
        <w:t>0</w:t>
      </w:r>
      <w:r>
        <w:rPr>
          <w:rFonts w:eastAsia="仿宋_GB2312"/>
          <w:kern w:val="0"/>
          <w:sz w:val="32"/>
          <w:szCs w:val="32"/>
        </w:rPr>
        <w:t>%；科学技术（类）支出</w:t>
      </w:r>
      <w:r>
        <w:rPr>
          <w:rFonts w:hint="eastAsia" w:eastAsia="仿宋_GB2312"/>
          <w:kern w:val="0"/>
          <w:sz w:val="32"/>
          <w:szCs w:val="32"/>
        </w:rPr>
        <w:t>20000</w:t>
      </w:r>
      <w:r>
        <w:rPr>
          <w:rFonts w:eastAsia="仿宋_GB2312"/>
          <w:kern w:val="0"/>
          <w:sz w:val="32"/>
          <w:szCs w:val="32"/>
        </w:rPr>
        <w:t>元，占</w:t>
      </w:r>
      <w:r>
        <w:rPr>
          <w:rFonts w:hint="eastAsia" w:eastAsia="仿宋_GB2312"/>
          <w:kern w:val="0"/>
          <w:sz w:val="32"/>
          <w:szCs w:val="32"/>
        </w:rPr>
        <w:t>0.02</w:t>
      </w:r>
      <w:r>
        <w:rPr>
          <w:rFonts w:eastAsia="仿宋_GB2312"/>
          <w:kern w:val="0"/>
          <w:sz w:val="32"/>
          <w:szCs w:val="32"/>
        </w:rPr>
        <w:t>%；文化体育与传媒（类）支出</w:t>
      </w:r>
      <w:r>
        <w:rPr>
          <w:rFonts w:hint="eastAsia" w:eastAsia="仿宋_GB2312"/>
          <w:kern w:val="0"/>
          <w:sz w:val="32"/>
          <w:szCs w:val="32"/>
        </w:rPr>
        <w:t>0</w:t>
      </w:r>
      <w:r>
        <w:rPr>
          <w:rFonts w:eastAsia="仿宋_GB2312"/>
          <w:kern w:val="0"/>
          <w:sz w:val="32"/>
          <w:szCs w:val="32"/>
        </w:rPr>
        <w:t>元，占</w:t>
      </w:r>
      <w:r>
        <w:rPr>
          <w:rFonts w:hint="eastAsia" w:eastAsia="仿宋_GB2312"/>
          <w:kern w:val="0"/>
          <w:sz w:val="32"/>
          <w:szCs w:val="32"/>
        </w:rPr>
        <w:t>0</w:t>
      </w:r>
      <w:r>
        <w:rPr>
          <w:rFonts w:eastAsia="仿宋_GB2312"/>
          <w:kern w:val="0"/>
          <w:sz w:val="32"/>
          <w:szCs w:val="32"/>
        </w:rPr>
        <w:t>%；社会保障和就业（类）支出</w:t>
      </w:r>
      <w:r>
        <w:rPr>
          <w:rFonts w:hint="eastAsia" w:eastAsia="仿宋_GB2312"/>
          <w:kern w:val="0"/>
          <w:sz w:val="32"/>
          <w:szCs w:val="32"/>
        </w:rPr>
        <w:t>19322325.40</w:t>
      </w:r>
      <w:r>
        <w:rPr>
          <w:rFonts w:eastAsia="仿宋_GB2312"/>
          <w:kern w:val="0"/>
          <w:sz w:val="32"/>
          <w:szCs w:val="32"/>
        </w:rPr>
        <w:t>元，占</w:t>
      </w:r>
      <w:r>
        <w:rPr>
          <w:rFonts w:hint="eastAsia" w:eastAsia="仿宋_GB2312"/>
          <w:kern w:val="0"/>
          <w:sz w:val="32"/>
          <w:szCs w:val="32"/>
        </w:rPr>
        <w:t>23.35</w:t>
      </w:r>
      <w:r>
        <w:rPr>
          <w:rFonts w:eastAsia="仿宋_GB2312"/>
          <w:kern w:val="0"/>
          <w:sz w:val="32"/>
          <w:szCs w:val="32"/>
        </w:rPr>
        <w:t>%；农林水（类）支出</w:t>
      </w:r>
      <w:r>
        <w:rPr>
          <w:rFonts w:hint="eastAsia" w:eastAsia="仿宋_GB2312"/>
          <w:kern w:val="0"/>
          <w:sz w:val="32"/>
          <w:szCs w:val="32"/>
        </w:rPr>
        <w:t>1387700</w:t>
      </w:r>
      <w:r>
        <w:rPr>
          <w:rFonts w:eastAsia="仿宋_GB2312"/>
          <w:kern w:val="0"/>
          <w:sz w:val="32"/>
          <w:szCs w:val="32"/>
        </w:rPr>
        <w:t>元，占</w:t>
      </w:r>
      <w:r>
        <w:rPr>
          <w:rFonts w:hint="eastAsia" w:eastAsia="仿宋_GB2312"/>
          <w:kern w:val="0"/>
          <w:sz w:val="32"/>
          <w:szCs w:val="32"/>
        </w:rPr>
        <w:t>1.68</w:t>
      </w:r>
      <w:r>
        <w:rPr>
          <w:rFonts w:eastAsia="仿宋_GB2312"/>
          <w:kern w:val="0"/>
          <w:sz w:val="32"/>
          <w:szCs w:val="32"/>
        </w:rPr>
        <w:t>%；住房保障（类）支出</w:t>
      </w:r>
      <w:r>
        <w:rPr>
          <w:rFonts w:hint="eastAsia" w:eastAsia="仿宋_GB2312"/>
          <w:kern w:val="0"/>
          <w:sz w:val="32"/>
          <w:szCs w:val="32"/>
        </w:rPr>
        <w:t>638884.01</w:t>
      </w:r>
      <w:r>
        <w:rPr>
          <w:rFonts w:eastAsia="仿宋_GB2312"/>
          <w:kern w:val="0"/>
          <w:sz w:val="32"/>
          <w:szCs w:val="32"/>
        </w:rPr>
        <w:t>元，占</w:t>
      </w:r>
      <w:r>
        <w:rPr>
          <w:rFonts w:hint="eastAsia" w:eastAsia="仿宋_GB2312"/>
          <w:kern w:val="0"/>
          <w:sz w:val="32"/>
          <w:szCs w:val="32"/>
        </w:rPr>
        <w:t>0.77</w:t>
      </w:r>
      <w:r>
        <w:rPr>
          <w:rFonts w:eastAsia="仿宋_GB2312"/>
          <w:kern w:val="0"/>
          <w:sz w:val="32"/>
          <w:szCs w:val="32"/>
        </w:rPr>
        <w:t>%。</w:t>
      </w:r>
    </w:p>
    <w:p w14:paraId="6FC954B9">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14:paraId="3AB7F60D">
      <w:pPr>
        <w:ind w:firstLine="800"/>
        <w:rPr>
          <w:rFonts w:ascii="宋体" w:hAnsi="宋体" w:cs="宋体"/>
          <w:color w:val="000000"/>
          <w:kern w:val="0"/>
          <w:sz w:val="22"/>
          <w:szCs w:val="22"/>
        </w:rPr>
      </w:pPr>
      <w:r>
        <w:rPr>
          <w:rFonts w:hint="eastAsia" w:eastAsia="仿宋_GB2312"/>
          <w:kern w:val="0"/>
          <w:sz w:val="32"/>
          <w:szCs w:val="32"/>
        </w:rPr>
        <w:t>2023年</w:t>
      </w:r>
      <w:r>
        <w:rPr>
          <w:rFonts w:eastAsia="仿宋_GB2312"/>
          <w:kern w:val="0"/>
          <w:sz w:val="32"/>
          <w:szCs w:val="32"/>
        </w:rPr>
        <w:t>度一般公共预算财政拨款支出年初预算为</w:t>
      </w:r>
      <w:r>
        <w:rPr>
          <w:color w:val="000000"/>
          <w:kern w:val="0"/>
          <w:sz w:val="32"/>
          <w:szCs w:val="32"/>
        </w:rPr>
        <w:t>32884734.84</w:t>
      </w:r>
      <w:r>
        <w:rPr>
          <w:rFonts w:eastAsia="仿宋_GB2312"/>
          <w:kern w:val="0"/>
          <w:sz w:val="32"/>
          <w:szCs w:val="32"/>
        </w:rPr>
        <w:t>元，支出决算为</w:t>
      </w:r>
      <w:r>
        <w:rPr>
          <w:rFonts w:hint="eastAsia"/>
          <w:color w:val="000000"/>
          <w:kern w:val="0"/>
          <w:sz w:val="32"/>
          <w:szCs w:val="32"/>
        </w:rPr>
        <w:t>83324867.28</w:t>
      </w:r>
      <w:r>
        <w:rPr>
          <w:rFonts w:eastAsia="仿宋_GB2312"/>
          <w:kern w:val="0"/>
          <w:sz w:val="32"/>
          <w:szCs w:val="32"/>
        </w:rPr>
        <w:t>元，完成年初预算的</w:t>
      </w:r>
      <w:r>
        <w:rPr>
          <w:rFonts w:hint="eastAsia" w:eastAsia="仿宋_GB2312"/>
          <w:kern w:val="0"/>
          <w:sz w:val="32"/>
          <w:szCs w:val="32"/>
        </w:rPr>
        <w:t>100</w:t>
      </w:r>
      <w:r>
        <w:rPr>
          <w:rFonts w:eastAsia="仿宋_GB2312"/>
          <w:kern w:val="0"/>
          <w:sz w:val="32"/>
          <w:szCs w:val="32"/>
        </w:rPr>
        <w:t>%，其中：</w:t>
      </w:r>
    </w:p>
    <w:p w14:paraId="4F028000">
      <w:pPr>
        <w:spacing w:line="560" w:lineRule="exact"/>
        <w:ind w:firstLine="640" w:firstLineChars="200"/>
        <w:rPr>
          <w:rFonts w:eastAsia="仿宋_GB2312"/>
          <w:kern w:val="0"/>
          <w:sz w:val="32"/>
          <w:szCs w:val="32"/>
        </w:rPr>
      </w:pPr>
      <w:r>
        <w:rPr>
          <w:rFonts w:hint="eastAsia" w:ascii="仿宋" w:hAnsi="仿宋" w:eastAsia="仿宋"/>
          <w:bCs/>
          <w:kern w:val="0"/>
          <w:sz w:val="32"/>
          <w:szCs w:val="32"/>
        </w:rPr>
        <w:t>1.</w:t>
      </w:r>
      <w:r>
        <w:rPr>
          <w:rFonts w:ascii="仿宋" w:hAnsi="仿宋" w:eastAsia="仿宋"/>
          <w:bCs/>
          <w:kern w:val="0"/>
          <w:sz w:val="32"/>
          <w:szCs w:val="32"/>
        </w:rPr>
        <w:t>一般公共服务（类）财政事务（款）行政运行（项）。</w:t>
      </w:r>
      <w:r>
        <w:rPr>
          <w:rFonts w:eastAsia="仿宋_GB2312"/>
          <w:kern w:val="0"/>
          <w:sz w:val="32"/>
          <w:szCs w:val="32"/>
        </w:rPr>
        <w:t>年初预算为</w:t>
      </w:r>
      <w:r>
        <w:rPr>
          <w:rFonts w:hint="eastAsia" w:eastAsia="仿宋_GB2312"/>
          <w:kern w:val="0"/>
          <w:sz w:val="32"/>
          <w:szCs w:val="32"/>
        </w:rPr>
        <w:t>9403343.84</w:t>
      </w:r>
      <w:r>
        <w:rPr>
          <w:rFonts w:eastAsia="仿宋_GB2312"/>
          <w:kern w:val="0"/>
          <w:sz w:val="32"/>
          <w:szCs w:val="32"/>
        </w:rPr>
        <w:t>元，支出决算为</w:t>
      </w:r>
      <w:r>
        <w:rPr>
          <w:rFonts w:hint="eastAsia" w:eastAsia="仿宋_GB2312"/>
          <w:kern w:val="0"/>
          <w:sz w:val="32"/>
          <w:szCs w:val="32"/>
        </w:rPr>
        <w:t>9541789.72</w:t>
      </w:r>
      <w:r>
        <w:rPr>
          <w:rFonts w:eastAsia="仿宋_GB2312"/>
          <w:kern w:val="0"/>
          <w:sz w:val="32"/>
          <w:szCs w:val="32"/>
        </w:rPr>
        <w:t>元，</w:t>
      </w:r>
      <w:r>
        <w:rPr>
          <w:rFonts w:hint="eastAsia" w:eastAsia="仿宋_GB2312"/>
          <w:kern w:val="0"/>
          <w:sz w:val="32"/>
          <w:szCs w:val="32"/>
        </w:rPr>
        <w:t>主要原因是人员调动，造成人员社保工资增加</w:t>
      </w:r>
      <w:r>
        <w:rPr>
          <w:rFonts w:eastAsia="仿宋_GB2312"/>
          <w:kern w:val="0"/>
          <w:sz w:val="32"/>
          <w:szCs w:val="32"/>
        </w:rPr>
        <w:t>。</w:t>
      </w:r>
    </w:p>
    <w:p w14:paraId="39FA32B0">
      <w:pPr>
        <w:spacing w:line="560" w:lineRule="exact"/>
        <w:ind w:firstLine="640" w:firstLineChars="200"/>
        <w:rPr>
          <w:rFonts w:eastAsia="仿宋_GB2312"/>
          <w:kern w:val="0"/>
          <w:sz w:val="32"/>
          <w:szCs w:val="32"/>
        </w:rPr>
      </w:pPr>
      <w:r>
        <w:rPr>
          <w:rFonts w:hint="eastAsia" w:eastAsia="仿宋_GB2312"/>
          <w:bCs/>
          <w:kern w:val="0"/>
          <w:sz w:val="32"/>
          <w:szCs w:val="32"/>
        </w:rPr>
        <w:t>2.</w:t>
      </w:r>
      <w:r>
        <w:rPr>
          <w:rFonts w:eastAsia="仿宋_GB2312"/>
          <w:bCs/>
          <w:kern w:val="0"/>
          <w:sz w:val="32"/>
          <w:szCs w:val="32"/>
        </w:rPr>
        <w:t>一般公共服务（类）财政事务（款）一般行政管理事务（项）。</w:t>
      </w:r>
      <w:r>
        <w:rPr>
          <w:rFonts w:eastAsia="仿宋_GB2312"/>
          <w:kern w:val="0"/>
          <w:sz w:val="32"/>
          <w:szCs w:val="32"/>
        </w:rPr>
        <w:t>年初预算为</w:t>
      </w:r>
      <w:r>
        <w:rPr>
          <w:rFonts w:hint="eastAsia" w:eastAsia="仿宋_GB2312"/>
          <w:kern w:val="0"/>
          <w:sz w:val="32"/>
          <w:szCs w:val="32"/>
        </w:rPr>
        <w:t>23481391</w:t>
      </w:r>
      <w:r>
        <w:rPr>
          <w:rFonts w:eastAsia="仿宋_GB2312"/>
          <w:kern w:val="0"/>
          <w:sz w:val="32"/>
          <w:szCs w:val="32"/>
        </w:rPr>
        <w:t>元，支出决算为</w:t>
      </w:r>
      <w:r>
        <w:rPr>
          <w:rFonts w:hint="eastAsia" w:eastAsia="仿宋_GB2312"/>
          <w:kern w:val="0"/>
          <w:sz w:val="32"/>
          <w:szCs w:val="32"/>
        </w:rPr>
        <w:t>73202573.56</w:t>
      </w:r>
      <w:r>
        <w:rPr>
          <w:rFonts w:eastAsia="仿宋_GB2312"/>
          <w:kern w:val="0"/>
          <w:sz w:val="32"/>
          <w:szCs w:val="32"/>
        </w:rPr>
        <w:t>元，完成年初预算的</w:t>
      </w:r>
      <w:r>
        <w:rPr>
          <w:rFonts w:hint="eastAsia" w:eastAsia="仿宋_GB2312"/>
          <w:kern w:val="0"/>
          <w:sz w:val="32"/>
          <w:szCs w:val="32"/>
        </w:rPr>
        <w:t>311.75</w:t>
      </w:r>
      <w:r>
        <w:rPr>
          <w:rFonts w:eastAsia="仿宋_GB2312"/>
          <w:kern w:val="0"/>
          <w:sz w:val="32"/>
          <w:szCs w:val="32"/>
        </w:rPr>
        <w:t>%。</w:t>
      </w:r>
    </w:p>
    <w:p w14:paraId="44E2370A">
      <w:pPr>
        <w:spacing w:line="560" w:lineRule="exact"/>
        <w:ind w:firstLine="640" w:firstLineChars="200"/>
        <w:rPr>
          <w:rFonts w:hint="eastAsia" w:ascii="宋体" w:hAnsi="宋体" w:cs="宋体"/>
          <w:color w:val="000000"/>
          <w:kern w:val="0"/>
          <w:sz w:val="22"/>
          <w:szCs w:val="22"/>
        </w:rPr>
      </w:pPr>
      <w:r>
        <w:rPr>
          <w:rFonts w:hint="eastAsia" w:eastAsia="仿宋_GB2312"/>
          <w:kern w:val="0"/>
          <w:sz w:val="32"/>
          <w:szCs w:val="32"/>
          <w:lang w:val="en-US" w:eastAsia="zh-CN"/>
        </w:rPr>
        <w:t>3</w:t>
      </w:r>
      <w:r>
        <w:rPr>
          <w:rFonts w:hint="eastAsia" w:eastAsia="仿宋_GB2312"/>
          <w:kern w:val="0"/>
          <w:sz w:val="32"/>
          <w:szCs w:val="32"/>
        </w:rPr>
        <w:t>.节能环保支出（类）行政事业单位</w:t>
      </w:r>
      <w:r>
        <w:rPr>
          <w:rFonts w:hint="eastAsia" w:eastAsia="仿宋_GB2312"/>
          <w:kern w:val="0"/>
          <w:sz w:val="32"/>
          <w:szCs w:val="32"/>
          <w:lang w:val="en-US" w:eastAsia="zh-CN"/>
        </w:rPr>
        <w:t>大气污染项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eastAsia="仿宋_GB2312"/>
          <w:kern w:val="0"/>
          <w:sz w:val="32"/>
          <w:szCs w:val="32"/>
        </w:rPr>
        <w:t xml:space="preserve"> </w:t>
      </w:r>
      <w:r>
        <w:rPr>
          <w:color w:val="000000"/>
          <w:kern w:val="0"/>
          <w:sz w:val="32"/>
          <w:szCs w:val="32"/>
        </w:rPr>
        <w:t>6185</w:t>
      </w:r>
      <w:r>
        <w:rPr>
          <w:rFonts w:hint="eastAsia" w:eastAsia="仿宋_GB2312"/>
          <w:kern w:val="0"/>
          <w:sz w:val="32"/>
          <w:szCs w:val="32"/>
        </w:rPr>
        <w:t>元，决算数大于预算数的主要原因是年初无预算数。</w:t>
      </w:r>
    </w:p>
    <w:p w14:paraId="7027945F">
      <w:pPr>
        <w:spacing w:line="560" w:lineRule="exact"/>
        <w:ind w:firstLine="640" w:firstLineChars="200"/>
        <w:rPr>
          <w:rFonts w:hint="eastAsia" w:ascii="宋体" w:hAnsi="宋体" w:cs="宋体"/>
          <w:color w:val="000000"/>
          <w:kern w:val="0"/>
          <w:sz w:val="22"/>
          <w:szCs w:val="22"/>
        </w:rPr>
      </w:pPr>
      <w:r>
        <w:rPr>
          <w:rFonts w:hint="eastAsia" w:eastAsia="仿宋_GB2312"/>
          <w:kern w:val="0"/>
          <w:sz w:val="32"/>
          <w:szCs w:val="32"/>
          <w:lang w:val="en-US" w:eastAsia="zh-CN"/>
        </w:rPr>
        <w:t>4</w:t>
      </w:r>
      <w:r>
        <w:rPr>
          <w:rFonts w:hint="eastAsia" w:eastAsia="仿宋_GB2312"/>
          <w:kern w:val="0"/>
          <w:sz w:val="32"/>
          <w:szCs w:val="32"/>
        </w:rPr>
        <w:t>.节能环保支出（类）</w:t>
      </w:r>
      <w:r>
        <w:rPr>
          <w:rFonts w:hint="eastAsia" w:eastAsia="仿宋_GB2312"/>
          <w:kern w:val="0"/>
          <w:sz w:val="32"/>
          <w:szCs w:val="32"/>
          <w:lang w:val="en-US" w:eastAsia="zh-CN"/>
        </w:rPr>
        <w:t>其他节能环保项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57000</w:t>
      </w:r>
      <w:r>
        <w:rPr>
          <w:rFonts w:hint="eastAsia" w:eastAsia="仿宋_GB2312"/>
          <w:kern w:val="0"/>
          <w:sz w:val="32"/>
          <w:szCs w:val="32"/>
        </w:rPr>
        <w:t>元，决算数大于预算数的主要原因是年初无预算数。</w:t>
      </w:r>
    </w:p>
    <w:p w14:paraId="130AA58A">
      <w:pPr>
        <w:spacing w:line="560" w:lineRule="exact"/>
        <w:ind w:firstLine="640" w:firstLineChars="200"/>
        <w:rPr>
          <w:rFonts w:hint="eastAsia" w:eastAsia="仿宋_GB2312"/>
          <w:kern w:val="0"/>
          <w:sz w:val="32"/>
          <w:szCs w:val="32"/>
        </w:rPr>
      </w:pPr>
    </w:p>
    <w:p w14:paraId="2BF7D278">
      <w:pPr>
        <w:spacing w:line="560" w:lineRule="exact"/>
        <w:ind w:firstLine="640" w:firstLineChars="200"/>
        <w:rPr>
          <w:rFonts w:hint="eastAsia" w:ascii="宋体" w:hAnsi="宋体" w:cs="宋体"/>
          <w:color w:val="000000"/>
          <w:kern w:val="0"/>
          <w:sz w:val="22"/>
          <w:szCs w:val="22"/>
        </w:rPr>
      </w:pPr>
      <w:r>
        <w:rPr>
          <w:rFonts w:hint="eastAsia" w:eastAsia="仿宋_GB2312"/>
          <w:kern w:val="0"/>
          <w:sz w:val="32"/>
          <w:szCs w:val="32"/>
          <w:lang w:val="en-US" w:eastAsia="zh-CN"/>
        </w:rPr>
        <w:t>5</w:t>
      </w:r>
      <w:r>
        <w:rPr>
          <w:rFonts w:hint="eastAsia" w:eastAsia="仿宋_GB2312"/>
          <w:kern w:val="0"/>
          <w:sz w:val="32"/>
          <w:szCs w:val="32"/>
        </w:rPr>
        <w:t>.农林水支出（类）行政事业单位</w:t>
      </w:r>
      <w:r>
        <w:rPr>
          <w:rFonts w:hint="eastAsia" w:eastAsia="仿宋_GB2312"/>
          <w:kern w:val="0"/>
          <w:sz w:val="32"/>
          <w:szCs w:val="32"/>
          <w:lang w:val="en-US" w:eastAsia="zh-CN"/>
        </w:rPr>
        <w:t>生产发展项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535042</w:t>
      </w:r>
      <w:r>
        <w:rPr>
          <w:rFonts w:hint="eastAsia" w:eastAsia="仿宋_GB2312"/>
          <w:kern w:val="0"/>
          <w:sz w:val="32"/>
          <w:szCs w:val="32"/>
        </w:rPr>
        <w:t>元，决算数大于预算数的主要原因是年初无预算数。</w:t>
      </w:r>
    </w:p>
    <w:p w14:paraId="54328D27">
      <w:pPr>
        <w:spacing w:line="560" w:lineRule="exact"/>
        <w:ind w:firstLine="640" w:firstLineChars="200"/>
        <w:rPr>
          <w:rFonts w:hint="eastAsia" w:ascii="宋体" w:hAnsi="宋体" w:cs="宋体"/>
          <w:color w:val="000000"/>
          <w:kern w:val="0"/>
          <w:sz w:val="22"/>
          <w:szCs w:val="22"/>
        </w:rPr>
      </w:pPr>
      <w:r>
        <w:rPr>
          <w:rFonts w:hint="eastAsia" w:eastAsia="仿宋_GB2312"/>
          <w:kern w:val="0"/>
          <w:sz w:val="32"/>
          <w:szCs w:val="32"/>
          <w:lang w:val="en-US" w:eastAsia="zh-CN"/>
        </w:rPr>
        <w:t>6</w:t>
      </w:r>
      <w:r>
        <w:rPr>
          <w:rFonts w:hint="eastAsia" w:eastAsia="仿宋_GB2312"/>
          <w:kern w:val="0"/>
          <w:sz w:val="32"/>
          <w:szCs w:val="32"/>
        </w:rPr>
        <w:t>.农林水支出（类）行政事业单位</w:t>
      </w:r>
      <w:r>
        <w:rPr>
          <w:rFonts w:hint="eastAsia" w:eastAsia="仿宋_GB2312"/>
          <w:kern w:val="0"/>
          <w:sz w:val="32"/>
          <w:szCs w:val="32"/>
          <w:lang w:val="en-US" w:eastAsia="zh-CN"/>
        </w:rPr>
        <w:t>其他巩固脱贫攻坚成果衔接乡村振兴支出项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827658</w:t>
      </w:r>
      <w:r>
        <w:rPr>
          <w:rFonts w:hint="eastAsia" w:eastAsia="仿宋_GB2312"/>
          <w:kern w:val="0"/>
          <w:sz w:val="32"/>
          <w:szCs w:val="32"/>
        </w:rPr>
        <w:t>元，决算数大于预算数的主要原因是年初无预算数。</w:t>
      </w:r>
    </w:p>
    <w:p w14:paraId="30F98051">
      <w:pPr>
        <w:spacing w:line="560" w:lineRule="exact"/>
        <w:ind w:firstLine="640" w:firstLineChars="200"/>
        <w:rPr>
          <w:rFonts w:hint="eastAsia" w:ascii="宋体" w:hAnsi="宋体" w:cs="宋体"/>
          <w:color w:val="000000"/>
          <w:kern w:val="0"/>
          <w:sz w:val="22"/>
          <w:szCs w:val="22"/>
        </w:rPr>
      </w:pPr>
      <w:r>
        <w:rPr>
          <w:rFonts w:hint="eastAsia" w:eastAsia="仿宋_GB2312"/>
          <w:kern w:val="0"/>
          <w:sz w:val="32"/>
          <w:szCs w:val="32"/>
          <w:lang w:val="en-US" w:eastAsia="zh-CN"/>
        </w:rPr>
        <w:t>7</w:t>
      </w:r>
      <w:r>
        <w:rPr>
          <w:rFonts w:hint="eastAsia" w:eastAsia="仿宋_GB2312"/>
          <w:kern w:val="0"/>
          <w:sz w:val="32"/>
          <w:szCs w:val="32"/>
        </w:rPr>
        <w:t>.农林水支出（类）行政事业单位</w:t>
      </w:r>
      <w:r>
        <w:rPr>
          <w:rFonts w:hint="eastAsia" w:eastAsia="仿宋_GB2312"/>
          <w:kern w:val="0"/>
          <w:sz w:val="32"/>
          <w:szCs w:val="32"/>
          <w:lang w:val="en-US" w:eastAsia="zh-CN"/>
        </w:rPr>
        <w:t>农村社会事业项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27270</w:t>
      </w:r>
      <w:r>
        <w:rPr>
          <w:rFonts w:hint="eastAsia" w:eastAsia="仿宋_GB2312"/>
          <w:kern w:val="0"/>
          <w:sz w:val="32"/>
          <w:szCs w:val="32"/>
        </w:rPr>
        <w:t>元，决算数大于预算数的主要原因是年初无预算数。</w:t>
      </w:r>
    </w:p>
    <w:p w14:paraId="7284F661">
      <w:pPr>
        <w:spacing w:line="560" w:lineRule="exact"/>
        <w:ind w:firstLine="640" w:firstLineChars="200"/>
        <w:rPr>
          <w:rFonts w:hint="eastAsia" w:ascii="宋体" w:hAnsi="宋体" w:cs="宋体"/>
          <w:color w:val="000000"/>
          <w:kern w:val="0"/>
          <w:sz w:val="22"/>
          <w:szCs w:val="22"/>
        </w:rPr>
      </w:pPr>
      <w:r>
        <w:rPr>
          <w:rFonts w:hint="eastAsia" w:eastAsia="仿宋_GB2312"/>
          <w:kern w:val="0"/>
          <w:sz w:val="32"/>
          <w:szCs w:val="32"/>
        </w:rPr>
        <w:t>8.住房保障支出（类）行政事业单位</w:t>
      </w:r>
      <w:r>
        <w:rPr>
          <w:rFonts w:hint="eastAsia" w:eastAsia="仿宋_GB2312"/>
          <w:kern w:val="0"/>
          <w:sz w:val="32"/>
          <w:szCs w:val="32"/>
          <w:lang w:val="en-US" w:eastAsia="zh-CN"/>
        </w:rPr>
        <w:t>购房补贴项。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122161.01</w:t>
      </w:r>
      <w:r>
        <w:rPr>
          <w:rFonts w:hint="eastAsia" w:eastAsia="仿宋_GB2312"/>
          <w:kern w:val="0"/>
          <w:sz w:val="32"/>
          <w:szCs w:val="32"/>
        </w:rPr>
        <w:t>元，决算数大于预算数的主要原因是</w:t>
      </w:r>
      <w:r>
        <w:rPr>
          <w:rFonts w:hint="eastAsia" w:eastAsia="仿宋_GB2312"/>
          <w:kern w:val="0"/>
          <w:sz w:val="32"/>
          <w:szCs w:val="32"/>
          <w:lang w:val="en-US" w:eastAsia="zh-CN"/>
        </w:rPr>
        <w:t>购房补贴增加</w:t>
      </w:r>
      <w:r>
        <w:rPr>
          <w:rFonts w:hint="eastAsia" w:eastAsia="仿宋_GB2312"/>
          <w:kern w:val="0"/>
          <w:sz w:val="32"/>
          <w:szCs w:val="32"/>
        </w:rPr>
        <w:t>。</w:t>
      </w:r>
    </w:p>
    <w:p w14:paraId="44214F4D">
      <w:pPr>
        <w:spacing w:line="560" w:lineRule="exact"/>
        <w:ind w:firstLine="640" w:firstLineChars="200"/>
        <w:rPr>
          <w:rFonts w:hint="eastAsia" w:eastAsia="仿宋_GB2312"/>
          <w:kern w:val="0"/>
          <w:sz w:val="32"/>
          <w:szCs w:val="32"/>
        </w:rPr>
      </w:pPr>
      <w:r>
        <w:rPr>
          <w:rFonts w:hint="eastAsia" w:eastAsia="仿宋_GB2312"/>
          <w:kern w:val="0"/>
          <w:sz w:val="32"/>
          <w:szCs w:val="32"/>
          <w:lang w:val="en-US" w:eastAsia="zh-CN"/>
        </w:rPr>
        <w:t>9</w:t>
      </w:r>
      <w:r>
        <w:rPr>
          <w:rFonts w:hint="eastAsia" w:eastAsia="仿宋_GB2312"/>
          <w:kern w:val="0"/>
          <w:sz w:val="32"/>
          <w:szCs w:val="32"/>
        </w:rPr>
        <w:t>.住房保障支出（类）行政事业单位</w:t>
      </w:r>
      <w:r>
        <w:rPr>
          <w:rFonts w:hint="eastAsia" w:eastAsia="仿宋_GB2312"/>
          <w:kern w:val="0"/>
          <w:sz w:val="32"/>
          <w:szCs w:val="32"/>
          <w:lang w:val="en-US" w:eastAsia="zh-CN"/>
        </w:rPr>
        <w:t>住房公积金项。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516723</w:t>
      </w:r>
      <w:r>
        <w:rPr>
          <w:rFonts w:hint="eastAsia" w:eastAsia="仿宋_GB2312"/>
          <w:kern w:val="0"/>
          <w:sz w:val="32"/>
          <w:szCs w:val="32"/>
        </w:rPr>
        <w:t>元，决算数大于预算数的主要原因是</w:t>
      </w:r>
      <w:r>
        <w:rPr>
          <w:rFonts w:hint="eastAsia" w:eastAsia="仿宋_GB2312"/>
          <w:kern w:val="0"/>
          <w:sz w:val="32"/>
          <w:szCs w:val="32"/>
          <w:lang w:val="en-US" w:eastAsia="zh-CN"/>
        </w:rPr>
        <w:t>住房公积金增加</w:t>
      </w:r>
      <w:r>
        <w:rPr>
          <w:rFonts w:hint="eastAsia" w:eastAsia="仿宋_GB2312"/>
          <w:kern w:val="0"/>
          <w:sz w:val="32"/>
          <w:szCs w:val="32"/>
        </w:rPr>
        <w:t>。</w:t>
      </w:r>
    </w:p>
    <w:p w14:paraId="6F4128CE">
      <w:pPr>
        <w:spacing w:line="560" w:lineRule="exact"/>
        <w:ind w:firstLine="640" w:firstLineChars="200"/>
        <w:rPr>
          <w:rFonts w:hint="eastAsia" w:eastAsia="仿宋_GB2312"/>
          <w:kern w:val="0"/>
          <w:sz w:val="32"/>
          <w:szCs w:val="32"/>
        </w:rPr>
      </w:pPr>
      <w:r>
        <w:rPr>
          <w:rFonts w:hint="eastAsia" w:eastAsia="仿宋_GB2312"/>
          <w:kern w:val="0"/>
          <w:sz w:val="32"/>
          <w:szCs w:val="32"/>
          <w:lang w:val="en-US" w:eastAsia="zh-CN"/>
        </w:rPr>
        <w:t>10</w:t>
      </w:r>
      <w:r>
        <w:rPr>
          <w:rFonts w:hint="eastAsia" w:eastAsia="仿宋_GB2312"/>
          <w:kern w:val="0"/>
          <w:sz w:val="32"/>
          <w:szCs w:val="32"/>
        </w:rPr>
        <w:t>.</w:t>
      </w:r>
      <w:r>
        <w:rPr>
          <w:rFonts w:hint="eastAsia" w:eastAsia="仿宋_GB2312"/>
          <w:kern w:val="0"/>
          <w:sz w:val="32"/>
          <w:szCs w:val="32"/>
          <w:lang w:val="en-US" w:eastAsia="zh-CN"/>
        </w:rPr>
        <w:t>城乡社区支出</w:t>
      </w:r>
      <w:r>
        <w:rPr>
          <w:rFonts w:hint="eastAsia" w:eastAsia="仿宋_GB2312"/>
          <w:kern w:val="0"/>
          <w:sz w:val="32"/>
          <w:szCs w:val="32"/>
        </w:rPr>
        <w:t>（类）行政事业单位</w:t>
      </w:r>
      <w:r>
        <w:rPr>
          <w:rFonts w:hint="eastAsia" w:eastAsia="仿宋_GB2312"/>
          <w:kern w:val="0"/>
          <w:sz w:val="32"/>
          <w:szCs w:val="32"/>
          <w:lang w:val="en-US" w:eastAsia="zh-CN"/>
        </w:rPr>
        <w:t>城乡社区规划与管理项。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62865.25</w:t>
      </w:r>
      <w:r>
        <w:rPr>
          <w:rFonts w:hint="eastAsia" w:eastAsia="仿宋_GB2312"/>
          <w:kern w:val="0"/>
          <w:sz w:val="32"/>
          <w:szCs w:val="32"/>
        </w:rPr>
        <w:t>元，决算数大于预算数的主要原因是年初无预算数。</w:t>
      </w:r>
    </w:p>
    <w:p w14:paraId="7CA514F8">
      <w:pPr>
        <w:spacing w:line="56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11</w:t>
      </w:r>
      <w:r>
        <w:rPr>
          <w:rFonts w:hint="eastAsia" w:eastAsia="仿宋_GB2312"/>
          <w:kern w:val="0"/>
          <w:sz w:val="32"/>
          <w:szCs w:val="32"/>
        </w:rPr>
        <w:t>.</w:t>
      </w:r>
      <w:r>
        <w:rPr>
          <w:rFonts w:hint="eastAsia" w:eastAsia="仿宋_GB2312"/>
          <w:kern w:val="0"/>
          <w:sz w:val="32"/>
          <w:szCs w:val="32"/>
          <w:lang w:val="en-US" w:eastAsia="zh-CN"/>
        </w:rPr>
        <w:t>城乡社区支出</w:t>
      </w:r>
      <w:r>
        <w:rPr>
          <w:rFonts w:hint="eastAsia" w:eastAsia="仿宋_GB2312"/>
          <w:kern w:val="0"/>
          <w:sz w:val="32"/>
          <w:szCs w:val="32"/>
        </w:rPr>
        <w:t>（类）行政事业单位</w:t>
      </w:r>
      <w:r>
        <w:rPr>
          <w:rFonts w:hint="eastAsia" w:eastAsia="仿宋_GB2312"/>
          <w:kern w:val="0"/>
          <w:sz w:val="32"/>
          <w:szCs w:val="32"/>
          <w:lang w:val="en-US" w:eastAsia="zh-CN"/>
        </w:rPr>
        <w:t>城乡社区环境卫生项。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129318</w:t>
      </w:r>
      <w:r>
        <w:rPr>
          <w:rFonts w:hint="eastAsia" w:eastAsia="仿宋_GB2312"/>
          <w:kern w:val="0"/>
          <w:sz w:val="32"/>
          <w:szCs w:val="32"/>
        </w:rPr>
        <w:t>元，决算数大于预算数的主要原因是年初无预算数。</w:t>
      </w:r>
    </w:p>
    <w:p w14:paraId="684494E8">
      <w:pPr>
        <w:spacing w:line="560" w:lineRule="exact"/>
        <w:ind w:firstLine="640" w:firstLineChars="200"/>
        <w:rPr>
          <w:rFonts w:hint="default" w:eastAsia="仿宋_GB2312"/>
          <w:kern w:val="0"/>
          <w:sz w:val="32"/>
          <w:szCs w:val="32"/>
          <w:lang w:val="en-US" w:eastAsia="zh-CN"/>
        </w:rPr>
      </w:pPr>
    </w:p>
    <w:p w14:paraId="18967E28">
      <w:pPr>
        <w:numPr>
          <w:ilvl w:val="0"/>
          <w:numId w:val="0"/>
        </w:numPr>
        <w:spacing w:line="560" w:lineRule="exact"/>
        <w:ind w:firstLine="640" w:firstLineChars="200"/>
        <w:rPr>
          <w:rFonts w:hint="eastAsia" w:eastAsia="仿宋_GB2312"/>
          <w:kern w:val="0"/>
          <w:sz w:val="32"/>
          <w:szCs w:val="32"/>
        </w:rPr>
      </w:pPr>
      <w:r>
        <w:rPr>
          <w:rFonts w:hint="eastAsia" w:eastAsia="仿宋_GB2312"/>
          <w:kern w:val="0"/>
          <w:sz w:val="32"/>
          <w:szCs w:val="32"/>
          <w:lang w:val="en-US" w:eastAsia="zh-CN"/>
        </w:rPr>
        <w:t>12</w:t>
      </w:r>
      <w:r>
        <w:rPr>
          <w:rFonts w:hint="eastAsia" w:eastAsia="仿宋_GB2312"/>
          <w:kern w:val="0"/>
          <w:sz w:val="32"/>
          <w:szCs w:val="32"/>
        </w:rPr>
        <w:t>.</w:t>
      </w:r>
      <w:r>
        <w:rPr>
          <w:rFonts w:hint="eastAsia" w:eastAsia="仿宋_GB2312"/>
          <w:kern w:val="0"/>
          <w:sz w:val="32"/>
          <w:szCs w:val="32"/>
          <w:lang w:val="en-US" w:eastAsia="zh-CN"/>
        </w:rPr>
        <w:t>城乡社区支出</w:t>
      </w:r>
      <w:r>
        <w:rPr>
          <w:rFonts w:hint="eastAsia" w:eastAsia="仿宋_GB2312"/>
          <w:kern w:val="0"/>
          <w:sz w:val="32"/>
          <w:szCs w:val="32"/>
        </w:rPr>
        <w:t>（类）行政事业单位</w:t>
      </w:r>
      <w:r>
        <w:rPr>
          <w:rFonts w:hint="eastAsia" w:eastAsia="仿宋_GB2312"/>
          <w:kern w:val="0"/>
          <w:sz w:val="32"/>
          <w:szCs w:val="32"/>
          <w:lang w:val="en-US" w:eastAsia="zh-CN"/>
        </w:rPr>
        <w:t>城乡社区环境卫生项。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129318</w:t>
      </w:r>
      <w:r>
        <w:rPr>
          <w:rFonts w:hint="eastAsia" w:eastAsia="仿宋_GB2312"/>
          <w:kern w:val="0"/>
          <w:sz w:val="32"/>
          <w:szCs w:val="32"/>
        </w:rPr>
        <w:t>元，决算数大于预算数的主要原因是年初无预算数。</w:t>
      </w:r>
    </w:p>
    <w:p w14:paraId="08549B3F">
      <w:pPr>
        <w:numPr>
          <w:ilvl w:val="0"/>
          <w:numId w:val="0"/>
        </w:numPr>
        <w:spacing w:line="56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13</w:t>
      </w:r>
      <w:r>
        <w:rPr>
          <w:rFonts w:hint="eastAsia" w:eastAsia="仿宋_GB2312"/>
          <w:kern w:val="0"/>
          <w:sz w:val="32"/>
          <w:szCs w:val="32"/>
        </w:rPr>
        <w:t>.</w:t>
      </w:r>
      <w:r>
        <w:rPr>
          <w:rFonts w:hint="eastAsia" w:eastAsia="仿宋_GB2312"/>
          <w:kern w:val="0"/>
          <w:sz w:val="32"/>
          <w:szCs w:val="32"/>
          <w:lang w:val="en-US" w:eastAsia="zh-CN"/>
        </w:rPr>
        <w:t>城乡社区支出</w:t>
      </w:r>
      <w:r>
        <w:rPr>
          <w:rFonts w:hint="eastAsia" w:eastAsia="仿宋_GB2312"/>
          <w:kern w:val="0"/>
          <w:sz w:val="32"/>
          <w:szCs w:val="32"/>
        </w:rPr>
        <w:t>（类）行政事业单位</w:t>
      </w:r>
      <w:r>
        <w:rPr>
          <w:rFonts w:hint="eastAsia" w:eastAsia="仿宋_GB2312"/>
          <w:kern w:val="0"/>
          <w:sz w:val="32"/>
          <w:szCs w:val="32"/>
          <w:lang w:val="en-US" w:eastAsia="zh-CN"/>
        </w:rPr>
        <w:t>其他城乡社区管理事务支出项。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2470607.71</w:t>
      </w:r>
      <w:r>
        <w:rPr>
          <w:rFonts w:hint="eastAsia" w:eastAsia="仿宋_GB2312"/>
          <w:kern w:val="0"/>
          <w:sz w:val="32"/>
          <w:szCs w:val="32"/>
        </w:rPr>
        <w:t>元，决算数大于预算数的主要原因是年初无预算数。</w:t>
      </w:r>
    </w:p>
    <w:p w14:paraId="2E94D47C">
      <w:pPr>
        <w:spacing w:line="560" w:lineRule="exact"/>
        <w:ind w:firstLine="640" w:firstLineChars="200"/>
        <w:rPr>
          <w:rFonts w:hint="eastAsia" w:eastAsia="仿宋_GB2312"/>
          <w:kern w:val="0"/>
          <w:sz w:val="32"/>
          <w:szCs w:val="32"/>
        </w:rPr>
      </w:pPr>
      <w:r>
        <w:rPr>
          <w:rFonts w:hint="eastAsia" w:eastAsia="仿宋_GB2312"/>
          <w:kern w:val="0"/>
          <w:sz w:val="32"/>
          <w:szCs w:val="32"/>
          <w:lang w:val="en-US" w:eastAsia="zh-CN"/>
        </w:rPr>
        <w:t>14</w:t>
      </w:r>
      <w:r>
        <w:rPr>
          <w:rFonts w:hint="eastAsia" w:eastAsia="仿宋_GB2312"/>
          <w:kern w:val="0"/>
          <w:sz w:val="32"/>
          <w:szCs w:val="32"/>
        </w:rPr>
        <w:t>.卫生健康支出（类）行政事业单位</w:t>
      </w:r>
      <w:r>
        <w:rPr>
          <w:rFonts w:hint="eastAsia" w:eastAsia="仿宋_GB2312"/>
          <w:kern w:val="0"/>
          <w:sz w:val="32"/>
          <w:szCs w:val="32"/>
          <w:lang w:val="en-US" w:eastAsia="zh-CN"/>
        </w:rPr>
        <w:t>医疗项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225434.08</w:t>
      </w:r>
      <w:r>
        <w:rPr>
          <w:rFonts w:hint="eastAsia" w:eastAsia="仿宋_GB2312"/>
          <w:kern w:val="0"/>
          <w:sz w:val="32"/>
          <w:szCs w:val="32"/>
        </w:rPr>
        <w:t>元，决算数大于预算数的主要原因是年初无预算数。。</w:t>
      </w:r>
    </w:p>
    <w:p w14:paraId="0C384DCC">
      <w:pPr>
        <w:spacing w:line="56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15</w:t>
      </w:r>
      <w:r>
        <w:rPr>
          <w:rFonts w:hint="eastAsia" w:eastAsia="仿宋_GB2312"/>
          <w:kern w:val="0"/>
          <w:sz w:val="32"/>
          <w:szCs w:val="32"/>
        </w:rPr>
        <w:t>.</w:t>
      </w:r>
      <w:r>
        <w:rPr>
          <w:rFonts w:hint="eastAsia" w:eastAsia="仿宋_GB2312"/>
          <w:kern w:val="0"/>
          <w:sz w:val="32"/>
          <w:szCs w:val="32"/>
          <w:lang w:val="en-US" w:eastAsia="zh-CN"/>
        </w:rPr>
        <w:t>社会保障和就业支出</w:t>
      </w:r>
      <w:r>
        <w:rPr>
          <w:rFonts w:hint="eastAsia" w:eastAsia="仿宋_GB2312"/>
          <w:kern w:val="0"/>
          <w:sz w:val="32"/>
          <w:szCs w:val="32"/>
        </w:rPr>
        <w:t>（类）行政事业单位</w:t>
      </w:r>
      <w:r>
        <w:rPr>
          <w:rFonts w:hint="eastAsia" w:eastAsia="仿宋_GB2312"/>
          <w:kern w:val="0"/>
          <w:sz w:val="32"/>
          <w:szCs w:val="32"/>
          <w:lang w:val="en-US" w:eastAsia="zh-CN"/>
        </w:rPr>
        <w:t>突发公共卫生事件应急处理支出项。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3749348.55</w:t>
      </w:r>
      <w:r>
        <w:rPr>
          <w:rFonts w:hint="eastAsia" w:eastAsia="仿宋_GB2312"/>
          <w:kern w:val="0"/>
          <w:sz w:val="32"/>
          <w:szCs w:val="32"/>
        </w:rPr>
        <w:t>元，决算数大于预算数的主要原因是年初无预算数。</w:t>
      </w:r>
    </w:p>
    <w:p w14:paraId="3519D5C5">
      <w:pPr>
        <w:spacing w:line="560" w:lineRule="exact"/>
        <w:ind w:firstLine="640" w:firstLineChars="200"/>
        <w:rPr>
          <w:rFonts w:hint="eastAsia" w:eastAsia="仿宋_GB2312"/>
          <w:kern w:val="0"/>
          <w:sz w:val="32"/>
          <w:szCs w:val="32"/>
        </w:rPr>
      </w:pPr>
      <w:r>
        <w:rPr>
          <w:rFonts w:hint="eastAsia" w:eastAsia="仿宋_GB2312"/>
          <w:kern w:val="0"/>
          <w:sz w:val="32"/>
          <w:szCs w:val="32"/>
          <w:lang w:val="en-US" w:eastAsia="zh-CN"/>
        </w:rPr>
        <w:t>16</w:t>
      </w:r>
      <w:r>
        <w:rPr>
          <w:rFonts w:hint="eastAsia" w:eastAsia="仿宋_GB2312"/>
          <w:kern w:val="0"/>
          <w:sz w:val="32"/>
          <w:szCs w:val="32"/>
        </w:rPr>
        <w:t>.</w:t>
      </w:r>
      <w:r>
        <w:rPr>
          <w:rFonts w:hint="eastAsia" w:eastAsia="仿宋_GB2312"/>
          <w:kern w:val="0"/>
          <w:sz w:val="32"/>
          <w:szCs w:val="32"/>
          <w:lang w:val="en-US" w:eastAsia="zh-CN"/>
        </w:rPr>
        <w:t>社会保障和就业支出</w:t>
      </w:r>
      <w:r>
        <w:rPr>
          <w:rFonts w:hint="eastAsia" w:eastAsia="仿宋_GB2312"/>
          <w:kern w:val="0"/>
          <w:sz w:val="32"/>
          <w:szCs w:val="32"/>
        </w:rPr>
        <w:t>（类）行政事业单位</w:t>
      </w:r>
      <w:r>
        <w:rPr>
          <w:rFonts w:hint="eastAsia" w:eastAsia="仿宋_GB2312"/>
          <w:kern w:val="0"/>
          <w:sz w:val="32"/>
          <w:szCs w:val="32"/>
          <w:lang w:val="en-US" w:eastAsia="zh-CN"/>
        </w:rPr>
        <w:t>其他人力资源和社会保障管理事务支出项。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262699.64</w:t>
      </w:r>
      <w:r>
        <w:rPr>
          <w:rFonts w:hint="eastAsia" w:eastAsia="仿宋_GB2312"/>
          <w:kern w:val="0"/>
          <w:sz w:val="32"/>
          <w:szCs w:val="32"/>
        </w:rPr>
        <w:t>元，决算数大于预算数的主要原因是年初无预算数。</w:t>
      </w:r>
    </w:p>
    <w:p w14:paraId="7C3920D8">
      <w:pPr>
        <w:numPr>
          <w:ilvl w:val="0"/>
          <w:numId w:val="0"/>
        </w:numPr>
        <w:spacing w:line="560" w:lineRule="exact"/>
        <w:ind w:firstLine="640" w:firstLineChars="200"/>
        <w:rPr>
          <w:rFonts w:hint="eastAsia" w:eastAsia="仿宋_GB2312"/>
          <w:kern w:val="0"/>
          <w:sz w:val="32"/>
          <w:szCs w:val="32"/>
        </w:rPr>
      </w:pPr>
      <w:r>
        <w:rPr>
          <w:rFonts w:hint="eastAsia" w:eastAsia="仿宋_GB2312"/>
          <w:kern w:val="0"/>
          <w:sz w:val="32"/>
          <w:szCs w:val="32"/>
          <w:lang w:val="en-US" w:eastAsia="zh-CN"/>
        </w:rPr>
        <w:t>17</w:t>
      </w:r>
      <w:r>
        <w:rPr>
          <w:rFonts w:hint="eastAsia" w:eastAsia="仿宋_GB2312"/>
          <w:kern w:val="0"/>
          <w:sz w:val="32"/>
          <w:szCs w:val="32"/>
        </w:rPr>
        <w:t>.</w:t>
      </w:r>
      <w:r>
        <w:rPr>
          <w:rFonts w:hint="eastAsia" w:eastAsia="仿宋_GB2312"/>
          <w:kern w:val="0"/>
          <w:sz w:val="32"/>
          <w:szCs w:val="32"/>
          <w:lang w:val="en-US" w:eastAsia="zh-CN"/>
        </w:rPr>
        <w:t>社会保障和就业支出</w:t>
      </w:r>
      <w:r>
        <w:rPr>
          <w:rFonts w:hint="eastAsia" w:eastAsia="仿宋_GB2312"/>
          <w:kern w:val="0"/>
          <w:sz w:val="32"/>
          <w:szCs w:val="32"/>
        </w:rPr>
        <w:t>（类）行政事业单位</w:t>
      </w:r>
      <w:r>
        <w:rPr>
          <w:rFonts w:hint="eastAsia" w:eastAsia="仿宋_GB2312"/>
          <w:kern w:val="0"/>
          <w:sz w:val="32"/>
          <w:szCs w:val="32"/>
          <w:lang w:val="en-US" w:eastAsia="zh-CN"/>
        </w:rPr>
        <w:t>基本养老保险缴费支出项。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537807.32</w:t>
      </w:r>
      <w:r>
        <w:rPr>
          <w:rFonts w:hint="eastAsia" w:eastAsia="仿宋_GB2312"/>
          <w:kern w:val="0"/>
          <w:sz w:val="32"/>
          <w:szCs w:val="32"/>
        </w:rPr>
        <w:t>元，决算数大于预算数的主要原因是年初无预算数。</w:t>
      </w:r>
    </w:p>
    <w:p w14:paraId="34E6CE3F">
      <w:pPr>
        <w:spacing w:line="56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18</w:t>
      </w:r>
      <w:r>
        <w:rPr>
          <w:rFonts w:hint="eastAsia" w:eastAsia="仿宋_GB2312"/>
          <w:kern w:val="0"/>
          <w:sz w:val="32"/>
          <w:szCs w:val="32"/>
        </w:rPr>
        <w:t>.</w:t>
      </w:r>
      <w:r>
        <w:rPr>
          <w:rFonts w:hint="eastAsia" w:eastAsia="仿宋_GB2312"/>
          <w:kern w:val="0"/>
          <w:sz w:val="32"/>
          <w:szCs w:val="32"/>
          <w:lang w:val="en-US" w:eastAsia="zh-CN"/>
        </w:rPr>
        <w:t>社会保障和就业支出</w:t>
      </w:r>
      <w:r>
        <w:rPr>
          <w:rFonts w:hint="eastAsia" w:eastAsia="仿宋_GB2312"/>
          <w:kern w:val="0"/>
          <w:sz w:val="32"/>
          <w:szCs w:val="32"/>
        </w:rPr>
        <w:t>（类）行政事业单位</w:t>
      </w:r>
      <w:r>
        <w:rPr>
          <w:rFonts w:hint="eastAsia" w:eastAsia="仿宋_GB2312"/>
          <w:kern w:val="0"/>
          <w:sz w:val="32"/>
          <w:szCs w:val="32"/>
          <w:lang w:val="en-US" w:eastAsia="zh-CN"/>
        </w:rPr>
        <w:t>离退休项。</w:t>
      </w:r>
      <w:r>
        <w:rPr>
          <w:rFonts w:hint="eastAsia" w:eastAsia="仿宋_GB2312"/>
          <w:kern w:val="0"/>
          <w:sz w:val="32"/>
          <w:szCs w:val="32"/>
        </w:rPr>
        <w:t>年初预算为</w:t>
      </w:r>
      <w:r>
        <w:rPr>
          <w:rFonts w:hint="eastAsia"/>
          <w:color w:val="000000"/>
          <w:kern w:val="0"/>
          <w:sz w:val="32"/>
          <w:szCs w:val="32"/>
        </w:rPr>
        <w:t>0</w:t>
      </w:r>
      <w:r>
        <w:rPr>
          <w:rFonts w:hint="eastAsia" w:eastAsia="仿宋_GB2312"/>
          <w:kern w:val="0"/>
          <w:sz w:val="32"/>
          <w:szCs w:val="32"/>
        </w:rPr>
        <w:t>元，支出决算为</w:t>
      </w:r>
      <w:r>
        <w:rPr>
          <w:rFonts w:hint="eastAsia" w:eastAsia="仿宋_GB2312"/>
          <w:kern w:val="0"/>
          <w:sz w:val="32"/>
          <w:szCs w:val="32"/>
          <w:lang w:val="en-US" w:eastAsia="zh-CN"/>
        </w:rPr>
        <w:t>151549.11</w:t>
      </w:r>
      <w:r>
        <w:rPr>
          <w:rFonts w:hint="eastAsia" w:eastAsia="仿宋_GB2312"/>
          <w:kern w:val="0"/>
          <w:sz w:val="32"/>
          <w:szCs w:val="32"/>
        </w:rPr>
        <w:t>元，决算数大于预算数的主要原因是年初无预算数。</w:t>
      </w:r>
    </w:p>
    <w:p w14:paraId="07124A1F">
      <w:pPr>
        <w:spacing w:line="560" w:lineRule="exact"/>
        <w:ind w:firstLine="640" w:firstLineChars="200"/>
        <w:outlineLvl w:val="1"/>
        <w:rPr>
          <w:rFonts w:hint="eastAsia" w:ascii="黑体" w:hAnsi="黑体" w:eastAsia="黑体"/>
          <w:kern w:val="0"/>
          <w:sz w:val="32"/>
          <w:szCs w:val="32"/>
        </w:rPr>
      </w:pPr>
    </w:p>
    <w:p w14:paraId="299E3B2E">
      <w:pPr>
        <w:spacing w:line="560" w:lineRule="exact"/>
        <w:ind w:firstLine="640" w:firstLineChars="200"/>
        <w:outlineLvl w:val="1"/>
        <w:rPr>
          <w:rFonts w:hint="eastAsia"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14:paraId="249F03D0">
      <w:pPr>
        <w:spacing w:line="560" w:lineRule="exact"/>
        <w:outlineLvl w:val="1"/>
        <w:rPr>
          <w:rFonts w:ascii="黑体" w:hAnsi="黑体" w:eastAsia="黑体"/>
          <w:kern w:val="0"/>
          <w:sz w:val="32"/>
          <w:szCs w:val="32"/>
        </w:rPr>
      </w:pPr>
      <w:r>
        <w:rPr>
          <w:rFonts w:hint="eastAsia" w:eastAsia="仿宋_GB2312"/>
          <w:sz w:val="32"/>
          <w:szCs w:val="32"/>
        </w:rPr>
        <w:t>2023年</w:t>
      </w:r>
      <w:r>
        <w:rPr>
          <w:rFonts w:eastAsia="仿宋_GB2312"/>
          <w:sz w:val="32"/>
          <w:szCs w:val="32"/>
        </w:rPr>
        <w:t>度一般公共预算财政拨款基本支出</w:t>
      </w:r>
      <w:r>
        <w:rPr>
          <w:color w:val="000000"/>
          <w:kern w:val="0"/>
          <w:sz w:val="32"/>
          <w:szCs w:val="32"/>
        </w:rPr>
        <w:t>9544789.72</w:t>
      </w:r>
      <w:r>
        <w:rPr>
          <w:rFonts w:eastAsia="仿宋_GB2312"/>
          <w:sz w:val="32"/>
          <w:szCs w:val="32"/>
        </w:rPr>
        <w:t>元，其中：人员经费</w:t>
      </w:r>
      <w:r>
        <w:rPr>
          <w:color w:val="000000"/>
          <w:kern w:val="0"/>
          <w:sz w:val="32"/>
          <w:szCs w:val="32"/>
        </w:rPr>
        <w:t>6577784.13</w:t>
      </w:r>
      <w:r>
        <w:rPr>
          <w:rFonts w:eastAsia="仿宋_GB2312"/>
          <w:sz w:val="32"/>
          <w:szCs w:val="32"/>
        </w:rPr>
        <w:t>元，公用经费</w:t>
      </w:r>
      <w:r>
        <w:rPr>
          <w:color w:val="000000"/>
          <w:kern w:val="0"/>
          <w:sz w:val="32"/>
          <w:szCs w:val="32"/>
        </w:rPr>
        <w:t>2967005.59</w:t>
      </w:r>
      <w:r>
        <w:rPr>
          <w:rFonts w:eastAsia="仿宋_GB2312"/>
          <w:sz w:val="32"/>
          <w:szCs w:val="32"/>
        </w:rPr>
        <w:t>元。支出具体情况如下：</w:t>
      </w:r>
    </w:p>
    <w:p w14:paraId="4B0A986D">
      <w:pPr>
        <w:ind w:firstLine="640" w:firstLineChars="200"/>
        <w:jc w:val="left"/>
        <w:rPr>
          <w:rFonts w:eastAsia="仿宋_GB2312"/>
          <w:sz w:val="30"/>
          <w:szCs w:val="30"/>
        </w:rPr>
      </w:pPr>
      <w:r>
        <w:rPr>
          <w:rFonts w:hint="eastAsia" w:eastAsia="仿宋_GB2312"/>
          <w:sz w:val="32"/>
          <w:szCs w:val="32"/>
        </w:rPr>
        <w:t>1</w:t>
      </w:r>
      <w:r>
        <w:rPr>
          <w:rFonts w:eastAsia="仿宋_GB2312"/>
          <w:sz w:val="32"/>
          <w:szCs w:val="32"/>
        </w:rPr>
        <w:t>.工资福利支出</w:t>
      </w:r>
      <w:r>
        <w:rPr>
          <w:rFonts w:hint="eastAsia" w:ascii="仿宋" w:hAnsi="仿宋" w:eastAsia="仿宋" w:cs="宋体"/>
          <w:color w:val="000000"/>
          <w:kern w:val="0"/>
          <w:sz w:val="32"/>
          <w:szCs w:val="32"/>
        </w:rPr>
        <w:t>24351059.17</w:t>
      </w:r>
      <w:r>
        <w:rPr>
          <w:rFonts w:eastAsia="仿宋_GB2312"/>
          <w:sz w:val="32"/>
          <w:szCs w:val="32"/>
        </w:rPr>
        <w:t>元，较年初预算数增加</w:t>
      </w:r>
      <w:r>
        <w:rPr>
          <w:rFonts w:hint="eastAsia" w:eastAsia="仿宋_GB2312"/>
          <w:sz w:val="32"/>
          <w:szCs w:val="32"/>
        </w:rPr>
        <w:t>14947715.33</w:t>
      </w:r>
      <w:r>
        <w:rPr>
          <w:rFonts w:eastAsia="仿宋_GB2312"/>
          <w:sz w:val="32"/>
          <w:szCs w:val="32"/>
        </w:rPr>
        <w:t>元，增长</w:t>
      </w:r>
      <w:r>
        <w:rPr>
          <w:rFonts w:hint="eastAsia" w:eastAsia="仿宋_GB2312"/>
          <w:sz w:val="32"/>
          <w:szCs w:val="32"/>
        </w:rPr>
        <w:t>158.96</w:t>
      </w:r>
      <w:r>
        <w:rPr>
          <w:rFonts w:eastAsia="仿宋_GB2312"/>
          <w:sz w:val="32"/>
          <w:szCs w:val="32"/>
        </w:rPr>
        <w:t>%，主要原因是</w:t>
      </w:r>
      <w:r>
        <w:rPr>
          <w:rFonts w:hint="eastAsia" w:eastAsia="仿宋_GB2312"/>
          <w:sz w:val="30"/>
          <w:szCs w:val="30"/>
        </w:rPr>
        <w:t>人员工资、社会保障缴费，社区干部住房公积金增加</w:t>
      </w:r>
      <w:r>
        <w:rPr>
          <w:rFonts w:eastAsia="仿宋_GB2312"/>
          <w:sz w:val="32"/>
          <w:szCs w:val="32"/>
        </w:rPr>
        <w:t>；较上年决算数减少</w:t>
      </w:r>
      <w:r>
        <w:rPr>
          <w:rFonts w:hint="eastAsia" w:eastAsia="仿宋_GB2312"/>
          <w:sz w:val="32"/>
          <w:szCs w:val="32"/>
        </w:rPr>
        <w:t>891487.31</w:t>
      </w:r>
      <w:r>
        <w:rPr>
          <w:rFonts w:eastAsia="仿宋_GB2312"/>
          <w:sz w:val="32"/>
          <w:szCs w:val="32"/>
        </w:rPr>
        <w:t>元，下降</w:t>
      </w:r>
      <w:r>
        <w:rPr>
          <w:rFonts w:hint="eastAsia" w:eastAsia="仿宋_GB2312"/>
          <w:sz w:val="32"/>
          <w:szCs w:val="32"/>
        </w:rPr>
        <w:t>3.53</w:t>
      </w:r>
      <w:r>
        <w:rPr>
          <w:rFonts w:eastAsia="仿宋_GB2312"/>
          <w:sz w:val="32"/>
          <w:szCs w:val="32"/>
        </w:rPr>
        <w:t>%。</w:t>
      </w:r>
    </w:p>
    <w:p w14:paraId="6486BD6C">
      <w:pPr>
        <w:ind w:firstLine="640" w:firstLineChars="200"/>
        <w:jc w:val="left"/>
        <w:rPr>
          <w:rFonts w:ascii="宋体" w:hAnsi="宋体" w:cs="宋体"/>
          <w:color w:val="000000"/>
          <w:kern w:val="0"/>
          <w:sz w:val="22"/>
          <w:szCs w:val="22"/>
        </w:rPr>
      </w:pPr>
      <w:r>
        <w:rPr>
          <w:rFonts w:hint="eastAsia" w:eastAsia="仿宋_GB2312"/>
          <w:sz w:val="32"/>
          <w:szCs w:val="32"/>
        </w:rPr>
        <w:t>2</w:t>
      </w:r>
      <w:r>
        <w:rPr>
          <w:rFonts w:eastAsia="仿宋_GB2312"/>
          <w:sz w:val="32"/>
          <w:szCs w:val="32"/>
        </w:rPr>
        <w:t>.商品和服务支出</w:t>
      </w:r>
      <w:r>
        <w:rPr>
          <w:rFonts w:hint="eastAsia" w:ascii="仿宋" w:hAnsi="仿宋" w:eastAsia="仿宋" w:cs="宋体"/>
          <w:color w:val="000000"/>
          <w:kern w:val="0"/>
          <w:sz w:val="32"/>
          <w:szCs w:val="32"/>
        </w:rPr>
        <w:t>32102284.70</w:t>
      </w:r>
      <w:r>
        <w:rPr>
          <w:rFonts w:eastAsia="仿宋_GB2312"/>
          <w:sz w:val="32"/>
          <w:szCs w:val="32"/>
        </w:rPr>
        <w:t>元，较年初预算数增加</w:t>
      </w:r>
      <w:r>
        <w:rPr>
          <w:rFonts w:hint="eastAsia" w:eastAsia="仿宋_GB2312"/>
          <w:sz w:val="32"/>
          <w:szCs w:val="32"/>
        </w:rPr>
        <w:t>22698940.86</w:t>
      </w:r>
      <w:r>
        <w:rPr>
          <w:rFonts w:eastAsia="仿宋_GB2312"/>
          <w:sz w:val="32"/>
          <w:szCs w:val="32"/>
        </w:rPr>
        <w:t>元，增长</w:t>
      </w:r>
      <w:r>
        <w:rPr>
          <w:rFonts w:hint="eastAsia" w:eastAsia="仿宋_GB2312"/>
          <w:sz w:val="32"/>
          <w:szCs w:val="32"/>
        </w:rPr>
        <w:t>241.39</w:t>
      </w:r>
      <w:r>
        <w:rPr>
          <w:rFonts w:eastAsia="仿宋_GB2312"/>
          <w:sz w:val="32"/>
          <w:szCs w:val="32"/>
        </w:rPr>
        <w:t>%</w:t>
      </w:r>
      <w:r>
        <w:rPr>
          <w:rFonts w:hint="eastAsia" w:eastAsia="仿宋_GB2312"/>
          <w:sz w:val="32"/>
          <w:szCs w:val="32"/>
        </w:rPr>
        <w:t>，</w:t>
      </w:r>
      <w:r>
        <w:rPr>
          <w:rFonts w:eastAsia="仿宋_GB2312"/>
          <w:sz w:val="32"/>
          <w:szCs w:val="32"/>
        </w:rPr>
        <w:t>主要原因是</w:t>
      </w:r>
      <w:r>
        <w:rPr>
          <w:rFonts w:hint="eastAsia" w:eastAsia="仿宋_GB2312"/>
          <w:sz w:val="30"/>
          <w:szCs w:val="30"/>
        </w:rPr>
        <w:t>费用未被充分考虑</w:t>
      </w:r>
      <w:r>
        <w:rPr>
          <w:rFonts w:eastAsia="仿宋_GB2312"/>
          <w:sz w:val="32"/>
          <w:szCs w:val="32"/>
        </w:rPr>
        <w:t>；较上年决算数增加</w:t>
      </w:r>
      <w:r>
        <w:rPr>
          <w:rFonts w:hint="eastAsia" w:eastAsia="仿宋_GB2312"/>
          <w:sz w:val="32"/>
          <w:szCs w:val="32"/>
        </w:rPr>
        <w:t>6859738.22</w:t>
      </w:r>
      <w:r>
        <w:rPr>
          <w:rFonts w:eastAsia="仿宋_GB2312"/>
          <w:sz w:val="32"/>
          <w:szCs w:val="32"/>
        </w:rPr>
        <w:t>元，增长</w:t>
      </w:r>
      <w:r>
        <w:rPr>
          <w:rFonts w:hint="eastAsia" w:eastAsia="仿宋_GB2312"/>
          <w:sz w:val="32"/>
          <w:szCs w:val="32"/>
        </w:rPr>
        <w:t>27.18</w:t>
      </w:r>
      <w:r>
        <w:rPr>
          <w:rFonts w:eastAsia="仿宋_GB2312"/>
          <w:sz w:val="32"/>
          <w:szCs w:val="32"/>
        </w:rPr>
        <w:t>%。</w:t>
      </w:r>
    </w:p>
    <w:p w14:paraId="3882CE6D">
      <w:pPr>
        <w:ind w:firstLine="640" w:firstLineChars="200"/>
        <w:jc w:val="left"/>
        <w:rPr>
          <w:rFonts w:ascii="宋体" w:hAnsi="宋体" w:cs="宋体"/>
          <w:color w:val="000000"/>
          <w:kern w:val="0"/>
          <w:sz w:val="22"/>
          <w:szCs w:val="22"/>
        </w:rPr>
      </w:pPr>
      <w:r>
        <w:rPr>
          <w:rFonts w:eastAsia="仿宋_GB2312"/>
          <w:sz w:val="32"/>
          <w:szCs w:val="32"/>
        </w:rPr>
        <w:t>3.对个人和家庭的补助</w:t>
      </w:r>
      <w:r>
        <w:rPr>
          <w:rFonts w:hint="eastAsia" w:ascii="仿宋" w:hAnsi="仿宋" w:eastAsia="仿宋" w:cs="宋体"/>
          <w:color w:val="000000"/>
          <w:kern w:val="0"/>
          <w:sz w:val="32"/>
          <w:szCs w:val="32"/>
        </w:rPr>
        <w:t>732775.15</w:t>
      </w:r>
      <w:r>
        <w:rPr>
          <w:rFonts w:eastAsia="仿宋_GB2312"/>
          <w:sz w:val="32"/>
          <w:szCs w:val="32"/>
        </w:rPr>
        <w:t>元，较年初预算数减少</w:t>
      </w:r>
      <w:r>
        <w:rPr>
          <w:rFonts w:hint="eastAsia" w:eastAsia="仿宋_GB2312"/>
          <w:sz w:val="32"/>
          <w:szCs w:val="32"/>
        </w:rPr>
        <w:t>8670568.69</w:t>
      </w:r>
      <w:r>
        <w:rPr>
          <w:rFonts w:eastAsia="仿宋_GB2312"/>
          <w:sz w:val="32"/>
          <w:szCs w:val="32"/>
        </w:rPr>
        <w:t>元，下降</w:t>
      </w:r>
      <w:r>
        <w:rPr>
          <w:rFonts w:hint="eastAsia" w:eastAsia="仿宋_GB2312"/>
          <w:sz w:val="32"/>
          <w:szCs w:val="32"/>
        </w:rPr>
        <w:t>92.21</w:t>
      </w:r>
      <w:r>
        <w:rPr>
          <w:rFonts w:eastAsia="仿宋_GB2312"/>
          <w:sz w:val="32"/>
          <w:szCs w:val="32"/>
        </w:rPr>
        <w:t>%，主要原因是</w:t>
      </w:r>
      <w:r>
        <w:rPr>
          <w:rFonts w:hint="eastAsia" w:eastAsia="仿宋_GB2312"/>
          <w:sz w:val="32"/>
          <w:szCs w:val="32"/>
        </w:rPr>
        <w:t>预算有偏差</w:t>
      </w:r>
      <w:r>
        <w:rPr>
          <w:rFonts w:eastAsia="仿宋_GB2312"/>
          <w:sz w:val="32"/>
          <w:szCs w:val="32"/>
        </w:rPr>
        <w:t>；较上年决算数减少</w:t>
      </w:r>
      <w:r>
        <w:rPr>
          <w:rFonts w:hint="eastAsia" w:eastAsia="仿宋_GB2312"/>
          <w:sz w:val="32"/>
          <w:szCs w:val="32"/>
        </w:rPr>
        <w:t>24509771.33</w:t>
      </w:r>
      <w:r>
        <w:rPr>
          <w:rFonts w:eastAsia="仿宋_GB2312"/>
          <w:sz w:val="32"/>
          <w:szCs w:val="32"/>
        </w:rPr>
        <w:t>元，下降</w:t>
      </w:r>
      <w:r>
        <w:rPr>
          <w:rFonts w:hint="eastAsia" w:eastAsia="仿宋_GB2312"/>
          <w:sz w:val="32"/>
          <w:szCs w:val="32"/>
        </w:rPr>
        <w:t>97.10</w:t>
      </w:r>
      <w:r>
        <w:rPr>
          <w:rFonts w:eastAsia="仿宋_GB2312"/>
          <w:sz w:val="32"/>
          <w:szCs w:val="32"/>
        </w:rPr>
        <w:t>%。</w:t>
      </w:r>
    </w:p>
    <w:p w14:paraId="232FD662">
      <w:pPr>
        <w:pStyle w:val="1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4.其他资本性支出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较年初预算数增加（减少）</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元，增长（下降）</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7E1F5F14">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14:paraId="424F6337">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14:paraId="11AAE747">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rPr>
        <w:t>2023年</w:t>
      </w:r>
      <w:r>
        <w:rPr>
          <w:rFonts w:eastAsia="仿宋_GB2312"/>
          <w:kern w:val="0"/>
          <w:sz w:val="32"/>
          <w:szCs w:val="32"/>
        </w:rPr>
        <w:t>度</w:t>
      </w:r>
      <w:r>
        <w:rPr>
          <w:rFonts w:hint="eastAsia" w:eastAsia="仿宋_GB2312"/>
          <w:kern w:val="0"/>
          <w:sz w:val="32"/>
          <w:szCs w:val="32"/>
        </w:rPr>
        <w:t>“三公”经费一般公共预算财政拨款支出年初预算为0元，支出决算为0元，本单位今年无“三公”经费一般公共预</w:t>
      </w:r>
    </w:p>
    <w:p w14:paraId="3A1BF310">
      <w:pPr>
        <w:autoSpaceDE w:val="0"/>
        <w:autoSpaceDN w:val="0"/>
        <w:adjustRightInd w:val="0"/>
        <w:spacing w:line="560" w:lineRule="exact"/>
        <w:rPr>
          <w:rFonts w:eastAsia="仿宋_GB2312"/>
          <w:kern w:val="0"/>
          <w:sz w:val="32"/>
          <w:szCs w:val="32"/>
        </w:rPr>
      </w:pPr>
      <w:r>
        <w:rPr>
          <w:rFonts w:hint="eastAsia" w:eastAsia="仿宋_GB2312"/>
          <w:kern w:val="0"/>
          <w:sz w:val="32"/>
          <w:szCs w:val="32"/>
        </w:rPr>
        <w:t>算财政拨款支出，与上年相比无增减。</w:t>
      </w:r>
    </w:p>
    <w:p w14:paraId="0D0BD9B9">
      <w:pPr>
        <w:autoSpaceDE w:val="0"/>
        <w:autoSpaceDN w:val="0"/>
        <w:adjustRightInd w:val="0"/>
        <w:spacing w:line="56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14:paraId="63CDD535">
      <w:pPr>
        <w:spacing w:line="560" w:lineRule="exact"/>
        <w:ind w:firstLine="640" w:firstLineChars="200"/>
        <w:outlineLvl w:val="1"/>
        <w:rPr>
          <w:rFonts w:eastAsia="仿宋_GB2312"/>
          <w:kern w:val="0"/>
          <w:sz w:val="32"/>
          <w:szCs w:val="32"/>
        </w:rPr>
      </w:pPr>
      <w:r>
        <w:rPr>
          <w:rFonts w:hint="eastAsia" w:eastAsia="仿宋_GB2312"/>
          <w:kern w:val="0"/>
          <w:sz w:val="32"/>
          <w:szCs w:val="32"/>
        </w:rPr>
        <w:t>2023年度“三公”经费一般公共预算财政拨款支出决算中,无因公出国（境）费支出、公务用车购置及运行费支出、公务接</w:t>
      </w:r>
    </w:p>
    <w:p w14:paraId="1B170449">
      <w:pPr>
        <w:spacing w:line="560" w:lineRule="exact"/>
        <w:ind w:firstLine="800"/>
        <w:outlineLvl w:val="1"/>
        <w:rPr>
          <w:rFonts w:eastAsia="仿宋_GB2312"/>
          <w:kern w:val="0"/>
          <w:sz w:val="32"/>
          <w:szCs w:val="32"/>
        </w:rPr>
      </w:pPr>
      <w:r>
        <w:rPr>
          <w:rFonts w:hint="eastAsia" w:eastAsia="仿宋_GB2312"/>
          <w:kern w:val="0"/>
          <w:sz w:val="32"/>
          <w:szCs w:val="32"/>
        </w:rPr>
        <w:t>待费支出占0%。具体情况如下：</w:t>
      </w:r>
    </w:p>
    <w:p w14:paraId="4B280877">
      <w:pPr>
        <w:spacing w:line="560" w:lineRule="exact"/>
        <w:ind w:firstLine="640" w:firstLineChars="200"/>
        <w:outlineLvl w:val="1"/>
        <w:rPr>
          <w:rFonts w:eastAsia="仿宋_GB2312"/>
          <w:kern w:val="0"/>
          <w:sz w:val="32"/>
          <w:szCs w:val="32"/>
        </w:rPr>
      </w:pPr>
      <w:r>
        <w:rPr>
          <w:rFonts w:hint="eastAsia" w:eastAsia="仿宋_GB2312"/>
          <w:kern w:val="0"/>
          <w:sz w:val="32"/>
          <w:szCs w:val="32"/>
        </w:rPr>
        <w:t>1.因公出国（境）费。年初预算为0元，支出决算为0元，，</w:t>
      </w:r>
    </w:p>
    <w:p w14:paraId="1322C37B">
      <w:pPr>
        <w:spacing w:line="560" w:lineRule="exact"/>
        <w:ind w:firstLine="640" w:firstLineChars="200"/>
        <w:outlineLvl w:val="1"/>
        <w:rPr>
          <w:rFonts w:eastAsia="仿宋_GB2312"/>
          <w:kern w:val="0"/>
          <w:sz w:val="32"/>
          <w:szCs w:val="32"/>
        </w:rPr>
      </w:pPr>
      <w:r>
        <w:rPr>
          <w:rFonts w:hint="eastAsia" w:eastAsia="仿宋_GB2312"/>
          <w:kern w:val="0"/>
          <w:sz w:val="32"/>
          <w:szCs w:val="32"/>
        </w:rPr>
        <w:t>与上年相比无增减。主要原因是本单位无因公出国（境）。</w:t>
      </w:r>
    </w:p>
    <w:p w14:paraId="5E432909">
      <w:pPr>
        <w:spacing w:line="560" w:lineRule="exact"/>
        <w:ind w:firstLine="640" w:firstLineChars="200"/>
        <w:outlineLvl w:val="1"/>
        <w:rPr>
          <w:rFonts w:eastAsia="仿宋_GB2312"/>
          <w:kern w:val="0"/>
          <w:sz w:val="32"/>
          <w:szCs w:val="32"/>
        </w:rPr>
      </w:pPr>
      <w:r>
        <w:rPr>
          <w:rFonts w:hint="eastAsia" w:eastAsia="仿宋_GB2312"/>
          <w:kern w:val="0"/>
          <w:sz w:val="32"/>
          <w:szCs w:val="32"/>
        </w:rPr>
        <w:t>2.公务用车购置及运行维护费。年初预算为0元，支出决算</w:t>
      </w:r>
    </w:p>
    <w:p w14:paraId="78643316">
      <w:pPr>
        <w:spacing w:line="560" w:lineRule="exact"/>
        <w:ind w:firstLine="640" w:firstLineChars="200"/>
        <w:outlineLvl w:val="1"/>
        <w:rPr>
          <w:rFonts w:eastAsia="仿宋_GB2312"/>
          <w:kern w:val="0"/>
          <w:sz w:val="32"/>
          <w:szCs w:val="32"/>
        </w:rPr>
      </w:pPr>
      <w:r>
        <w:rPr>
          <w:rFonts w:hint="eastAsia" w:eastAsia="仿宋_GB2312"/>
          <w:kern w:val="0"/>
          <w:sz w:val="32"/>
          <w:szCs w:val="32"/>
        </w:rPr>
        <w:t>为0元，与上年相比无增减。主要原因是本单位无公车。</w:t>
      </w:r>
    </w:p>
    <w:p w14:paraId="272F08CC">
      <w:pPr>
        <w:spacing w:line="560" w:lineRule="exact"/>
        <w:ind w:firstLine="640" w:firstLineChars="200"/>
        <w:outlineLvl w:val="1"/>
        <w:rPr>
          <w:rFonts w:eastAsia="仿宋_GB2312"/>
          <w:kern w:val="0"/>
          <w:sz w:val="32"/>
          <w:szCs w:val="32"/>
        </w:rPr>
      </w:pPr>
      <w:r>
        <w:rPr>
          <w:rFonts w:hint="eastAsia" w:eastAsia="仿宋_GB2312"/>
          <w:kern w:val="0"/>
          <w:sz w:val="32"/>
          <w:szCs w:val="32"/>
        </w:rPr>
        <w:t>3.公务接待费。年初预算为0元，支出决算为0元，与上年相比无增减。主要原因是本单位今年没有公务接待。</w:t>
      </w:r>
    </w:p>
    <w:p w14:paraId="344BCE25">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14:paraId="09ACF6EC">
      <w:pPr>
        <w:ind w:firstLine="800"/>
        <w:jc w:val="left"/>
        <w:rPr>
          <w:rFonts w:ascii="宋体" w:hAnsi="宋体" w:cs="宋体"/>
          <w:color w:val="000000"/>
          <w:kern w:val="0"/>
          <w:sz w:val="22"/>
          <w:szCs w:val="22"/>
        </w:rPr>
      </w:pPr>
      <w:r>
        <w:rPr>
          <w:rFonts w:hint="eastAsia" w:eastAsia="仿宋_GB2312"/>
          <w:sz w:val="32"/>
          <w:szCs w:val="32"/>
        </w:rPr>
        <w:t>2023年</w:t>
      </w:r>
      <w:r>
        <w:rPr>
          <w:rFonts w:eastAsia="仿宋_GB2312"/>
          <w:sz w:val="32"/>
          <w:szCs w:val="32"/>
        </w:rPr>
        <w:t>度政府性基金预算财政拨款年初结转和结余</w:t>
      </w:r>
      <w:r>
        <w:rPr>
          <w:rFonts w:hint="eastAsia" w:eastAsia="仿宋_GB2312"/>
          <w:sz w:val="32"/>
          <w:szCs w:val="32"/>
        </w:rPr>
        <w:t>0</w:t>
      </w:r>
      <w:r>
        <w:rPr>
          <w:rFonts w:eastAsia="仿宋_GB2312"/>
          <w:sz w:val="32"/>
          <w:szCs w:val="32"/>
        </w:rPr>
        <w:t>元，本年收入</w:t>
      </w:r>
      <w:r>
        <w:rPr>
          <w:rFonts w:hint="eastAsia" w:eastAsia="仿宋_GB2312"/>
          <w:sz w:val="32"/>
          <w:szCs w:val="32"/>
        </w:rPr>
        <w:t>407765</w:t>
      </w:r>
      <w:r>
        <w:rPr>
          <w:rFonts w:eastAsia="仿宋_GB2312"/>
          <w:sz w:val="32"/>
          <w:szCs w:val="32"/>
        </w:rPr>
        <w:t>元，本年支出</w:t>
      </w:r>
      <w:r>
        <w:rPr>
          <w:rFonts w:hint="eastAsia" w:eastAsia="仿宋_GB2312"/>
          <w:sz w:val="32"/>
          <w:szCs w:val="32"/>
        </w:rPr>
        <w:t>407765</w:t>
      </w:r>
      <w:r>
        <w:rPr>
          <w:rFonts w:eastAsia="仿宋_GB2312"/>
          <w:sz w:val="32"/>
          <w:szCs w:val="32"/>
        </w:rPr>
        <w:t>元，年末结转和结余</w:t>
      </w:r>
      <w:r>
        <w:rPr>
          <w:rFonts w:hint="eastAsia" w:eastAsia="仿宋_GB2312"/>
          <w:sz w:val="32"/>
          <w:szCs w:val="32"/>
        </w:rPr>
        <w:t>0</w:t>
      </w:r>
      <w:r>
        <w:rPr>
          <w:rFonts w:eastAsia="仿宋_GB2312"/>
          <w:sz w:val="32"/>
          <w:szCs w:val="32"/>
        </w:rPr>
        <w:t>元，较上年决算数</w:t>
      </w:r>
      <w:r>
        <w:rPr>
          <w:rFonts w:hint="eastAsia" w:eastAsia="仿宋_GB2312"/>
          <w:color w:val="000000" w:themeColor="text1"/>
          <w:sz w:val="32"/>
          <w:szCs w:val="32"/>
          <w14:textFill>
            <w14:solidFill>
              <w14:schemeClr w14:val="tx1"/>
            </w14:solidFill>
          </w14:textFill>
        </w:rPr>
        <w:t>407765</w:t>
      </w:r>
      <w:r>
        <w:rPr>
          <w:rFonts w:eastAsia="仿宋_GB2312"/>
          <w:sz w:val="32"/>
          <w:szCs w:val="32"/>
        </w:rPr>
        <w:t>元，增长</w:t>
      </w:r>
      <w:r>
        <w:rPr>
          <w:rFonts w:hint="eastAsia" w:eastAsia="仿宋_GB2312"/>
          <w:sz w:val="32"/>
          <w:szCs w:val="32"/>
        </w:rPr>
        <w:t>100</w:t>
      </w:r>
      <w:r>
        <w:rPr>
          <w:rFonts w:eastAsia="仿宋_GB2312"/>
          <w:sz w:val="32"/>
          <w:szCs w:val="32"/>
        </w:rPr>
        <w:t>%，主要原因是</w:t>
      </w:r>
      <w:r>
        <w:rPr>
          <w:rFonts w:hint="eastAsia" w:eastAsia="仿宋_GB2312"/>
          <w:sz w:val="32"/>
          <w:szCs w:val="32"/>
        </w:rPr>
        <w:t>上年无</w:t>
      </w:r>
      <w:r>
        <w:rPr>
          <w:rFonts w:hint="eastAsia" w:ascii="仿宋" w:hAnsi="仿宋" w:eastAsia="仿宋"/>
          <w:kern w:val="0"/>
          <w:sz w:val="32"/>
          <w:szCs w:val="32"/>
        </w:rPr>
        <w:t>政府性基金预算财政拨款</w:t>
      </w:r>
      <w:r>
        <w:rPr>
          <w:rFonts w:eastAsia="仿宋_GB2312"/>
          <w:sz w:val="32"/>
          <w:szCs w:val="32"/>
        </w:rPr>
        <w:t>。支出具体情况如下：</w:t>
      </w:r>
      <w:r>
        <w:rPr>
          <w:rFonts w:hint="eastAsia" w:ascii="仿宋" w:hAnsi="仿宋" w:eastAsia="仿宋" w:cs="宋体"/>
          <w:color w:val="000000"/>
          <w:kern w:val="0"/>
          <w:sz w:val="32"/>
          <w:szCs w:val="32"/>
        </w:rPr>
        <w:t>用于社会福利的彩票公益金支出,本年收入</w:t>
      </w:r>
      <w:r>
        <w:rPr>
          <w:color w:val="000000"/>
          <w:kern w:val="0"/>
          <w:sz w:val="32"/>
          <w:szCs w:val="32"/>
        </w:rPr>
        <w:t>407765.00</w:t>
      </w:r>
      <w:r>
        <w:rPr>
          <w:rFonts w:hint="eastAsia"/>
          <w:color w:val="000000"/>
          <w:kern w:val="0"/>
          <w:sz w:val="32"/>
          <w:szCs w:val="32"/>
        </w:rPr>
        <w:t>元</w:t>
      </w:r>
      <w:r>
        <w:rPr>
          <w:rFonts w:hint="eastAsia" w:ascii="仿宋" w:hAnsi="仿宋" w:eastAsia="仿宋" w:cs="宋体"/>
          <w:color w:val="000000"/>
          <w:kern w:val="0"/>
          <w:sz w:val="32"/>
          <w:szCs w:val="32"/>
        </w:rPr>
        <w:t>,</w:t>
      </w:r>
      <w:r>
        <w:rPr>
          <w:rFonts w:eastAsia="仿宋_GB2312"/>
          <w:sz w:val="32"/>
          <w:szCs w:val="32"/>
        </w:rPr>
        <w:t xml:space="preserve"> 本年支出</w:t>
      </w:r>
      <w:r>
        <w:rPr>
          <w:rFonts w:hint="eastAsia" w:eastAsia="仿宋_GB2312"/>
          <w:sz w:val="32"/>
          <w:szCs w:val="32"/>
        </w:rPr>
        <w:t>407765</w:t>
      </w:r>
      <w:r>
        <w:rPr>
          <w:rFonts w:eastAsia="仿宋_GB2312"/>
          <w:sz w:val="32"/>
          <w:szCs w:val="32"/>
        </w:rPr>
        <w:t>元。</w:t>
      </w:r>
    </w:p>
    <w:p w14:paraId="0A1F0538">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rPr>
        <w:t>国有资本经营预算财政拨款支出情况说明</w:t>
      </w:r>
    </w:p>
    <w:p w14:paraId="078793CE">
      <w:pPr>
        <w:ind w:firstLine="800"/>
        <w:rPr>
          <w:rFonts w:ascii="宋体" w:hAnsi="宋体" w:cs="宋体"/>
          <w:color w:val="000000"/>
          <w:kern w:val="0"/>
          <w:sz w:val="22"/>
          <w:szCs w:val="22"/>
        </w:rPr>
      </w:pPr>
      <w:r>
        <w:rPr>
          <w:rFonts w:hint="eastAsia" w:eastAsia="仿宋_GB2312"/>
          <w:kern w:val="0"/>
          <w:sz w:val="32"/>
          <w:szCs w:val="32"/>
        </w:rPr>
        <w:t>2023年度，我单位</w:t>
      </w:r>
      <w:r>
        <w:rPr>
          <w:rFonts w:hint="eastAsia" w:eastAsia="仿宋_GB2312"/>
          <w:color w:val="000000" w:themeColor="text1"/>
          <w:kern w:val="0"/>
          <w:sz w:val="32"/>
          <w:szCs w:val="32"/>
          <w14:textFill>
            <w14:solidFill>
              <w14:schemeClr w14:val="tx1"/>
            </w14:solidFill>
          </w14:textFill>
        </w:rPr>
        <w:t>有</w:t>
      </w:r>
      <w:r>
        <w:rPr>
          <w:rFonts w:hint="eastAsia" w:eastAsia="仿宋_GB2312"/>
          <w:kern w:val="0"/>
          <w:sz w:val="32"/>
          <w:szCs w:val="32"/>
        </w:rPr>
        <w:t>国有资本经营预算财政拨款支出。本年收入</w:t>
      </w:r>
      <w:r>
        <w:rPr>
          <w:color w:val="000000"/>
          <w:kern w:val="0"/>
          <w:sz w:val="32"/>
          <w:szCs w:val="32"/>
        </w:rPr>
        <w:t>169739</w:t>
      </w:r>
      <w:r>
        <w:rPr>
          <w:rFonts w:hint="eastAsia" w:ascii="仿宋" w:hAnsi="仿宋" w:eastAsia="仿宋" w:cs="宋体"/>
          <w:color w:val="000000"/>
          <w:kern w:val="0"/>
          <w:sz w:val="32"/>
          <w:szCs w:val="32"/>
        </w:rPr>
        <w:t>元,本年支出</w:t>
      </w:r>
      <w:r>
        <w:rPr>
          <w:color w:val="000000"/>
          <w:kern w:val="0"/>
          <w:sz w:val="32"/>
          <w:szCs w:val="32"/>
        </w:rPr>
        <w:t>169739</w:t>
      </w:r>
      <w:r>
        <w:rPr>
          <w:rFonts w:hint="eastAsia" w:ascii="仿宋" w:hAnsi="仿宋" w:eastAsia="仿宋" w:cs="宋体"/>
          <w:color w:val="000000"/>
          <w:kern w:val="0"/>
          <w:sz w:val="32"/>
          <w:szCs w:val="32"/>
        </w:rPr>
        <w:t>元</w:t>
      </w:r>
      <w:r>
        <w:rPr>
          <w:rFonts w:eastAsia="仿宋_GB2312"/>
          <w:sz w:val="32"/>
          <w:szCs w:val="32"/>
        </w:rPr>
        <w:t>。</w:t>
      </w:r>
      <w:r>
        <w:rPr>
          <w:rFonts w:hint="eastAsia" w:eastAsia="仿宋_GB2312"/>
          <w:sz w:val="32"/>
          <w:szCs w:val="32"/>
        </w:rPr>
        <w:t>较上年增加169739元,增长100</w:t>
      </w:r>
      <w:r>
        <w:rPr>
          <w:rFonts w:eastAsia="仿宋_GB2312"/>
          <w:sz w:val="32"/>
          <w:szCs w:val="32"/>
        </w:rPr>
        <w:t>%</w:t>
      </w:r>
      <w:r>
        <w:rPr>
          <w:rFonts w:hint="eastAsia" w:eastAsia="仿宋_GB2312"/>
          <w:kern w:val="0"/>
          <w:sz w:val="32"/>
          <w:szCs w:val="32"/>
        </w:rPr>
        <w:t>，</w:t>
      </w:r>
      <w:r>
        <w:rPr>
          <w:rFonts w:hint="eastAsia" w:eastAsia="仿宋_GB2312"/>
          <w:sz w:val="32"/>
          <w:szCs w:val="32"/>
        </w:rPr>
        <w:t>原因是:上年无</w:t>
      </w:r>
      <w:r>
        <w:rPr>
          <w:rFonts w:hint="eastAsia" w:ascii="仿宋" w:hAnsi="仿宋" w:eastAsia="仿宋"/>
          <w:kern w:val="0"/>
          <w:sz w:val="32"/>
          <w:szCs w:val="32"/>
        </w:rPr>
        <w:t>国有资本经营预算财政拨款</w:t>
      </w:r>
      <w:r>
        <w:rPr>
          <w:rFonts w:eastAsia="仿宋_GB2312"/>
          <w:sz w:val="32"/>
          <w:szCs w:val="32"/>
        </w:rPr>
        <w:t>。</w:t>
      </w:r>
    </w:p>
    <w:p w14:paraId="0D8B5DBC">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十、其他重要事项的情况说明</w:t>
      </w:r>
    </w:p>
    <w:p w14:paraId="65C1F075">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14:paraId="1711B0D0">
      <w:pPr>
        <w:ind w:firstLine="800"/>
        <w:rPr>
          <w:rFonts w:ascii="宋体" w:hAnsi="宋体" w:cs="宋体"/>
          <w:color w:val="000000"/>
          <w:kern w:val="0"/>
          <w:sz w:val="22"/>
          <w:szCs w:val="22"/>
        </w:rPr>
      </w:pPr>
      <w:r>
        <w:rPr>
          <w:rFonts w:hint="eastAsia" w:eastAsia="仿宋_GB2312"/>
          <w:kern w:val="0"/>
          <w:sz w:val="32"/>
          <w:szCs w:val="32"/>
        </w:rPr>
        <w:t>2023年</w:t>
      </w:r>
      <w:r>
        <w:rPr>
          <w:rFonts w:eastAsia="仿宋_GB2312"/>
          <w:kern w:val="0"/>
          <w:sz w:val="32"/>
          <w:szCs w:val="32"/>
        </w:rPr>
        <w:t>度本部门机关运行经费支出</w:t>
      </w:r>
      <w:r>
        <w:rPr>
          <w:rFonts w:hint="eastAsia"/>
          <w:color w:val="000000"/>
          <w:kern w:val="0"/>
          <w:sz w:val="32"/>
          <w:szCs w:val="32"/>
        </w:rPr>
        <w:t>9403343.84</w:t>
      </w:r>
      <w:r>
        <w:rPr>
          <w:rFonts w:eastAsia="仿宋_GB2312"/>
          <w:kern w:val="0"/>
          <w:sz w:val="32"/>
          <w:szCs w:val="32"/>
        </w:rPr>
        <w:t>元，比</w:t>
      </w:r>
      <w:r>
        <w:rPr>
          <w:rFonts w:hint="eastAsia" w:eastAsia="仿宋_GB2312"/>
          <w:kern w:val="0"/>
          <w:sz w:val="32"/>
          <w:szCs w:val="32"/>
        </w:rPr>
        <w:t>2022年度增加6401843.84</w:t>
      </w:r>
      <w:r>
        <w:rPr>
          <w:rFonts w:eastAsia="仿宋_GB2312"/>
          <w:kern w:val="0"/>
          <w:sz w:val="32"/>
          <w:szCs w:val="32"/>
        </w:rPr>
        <w:t>元，</w:t>
      </w:r>
      <w:r>
        <w:rPr>
          <w:rFonts w:hint="eastAsia" w:eastAsia="仿宋_GB2312"/>
          <w:kern w:val="0"/>
          <w:sz w:val="32"/>
          <w:szCs w:val="32"/>
        </w:rPr>
        <w:t>增长213.29</w:t>
      </w:r>
      <w:r>
        <w:rPr>
          <w:rFonts w:eastAsia="仿宋_GB2312"/>
          <w:kern w:val="0"/>
          <w:sz w:val="32"/>
          <w:szCs w:val="32"/>
        </w:rPr>
        <w:t>%。主要原因</w:t>
      </w:r>
      <w:r>
        <w:rPr>
          <w:rFonts w:hint="eastAsia" w:eastAsia="仿宋_GB2312"/>
          <w:kern w:val="0"/>
          <w:sz w:val="32"/>
          <w:szCs w:val="32"/>
        </w:rPr>
        <w:t>是增加开支</w:t>
      </w:r>
      <w:r>
        <w:rPr>
          <w:rFonts w:eastAsia="仿宋_GB2312"/>
          <w:kern w:val="0"/>
          <w:sz w:val="32"/>
          <w:szCs w:val="32"/>
        </w:rPr>
        <w:t>。</w:t>
      </w:r>
    </w:p>
    <w:p w14:paraId="44F60BA8">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14:paraId="686FCB19">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2023年</w:t>
      </w:r>
      <w:r>
        <w:rPr>
          <w:rFonts w:eastAsia="仿宋_GB2312"/>
          <w:kern w:val="0"/>
          <w:sz w:val="32"/>
          <w:szCs w:val="32"/>
        </w:rPr>
        <w:t>度本部门政府采购支出决算总额</w:t>
      </w:r>
      <w:r>
        <w:rPr>
          <w:rFonts w:hint="eastAsia" w:eastAsia="仿宋_GB2312"/>
          <w:kern w:val="0"/>
          <w:sz w:val="32"/>
          <w:szCs w:val="32"/>
        </w:rPr>
        <w:t>307004.48</w:t>
      </w:r>
      <w:r>
        <w:rPr>
          <w:rFonts w:eastAsia="仿宋_GB2312"/>
          <w:kern w:val="0"/>
          <w:sz w:val="32"/>
          <w:szCs w:val="32"/>
        </w:rPr>
        <w:t>元，其中：政府采购货物预算</w:t>
      </w:r>
      <w:r>
        <w:rPr>
          <w:rFonts w:hint="eastAsia" w:eastAsia="仿宋_GB2312"/>
          <w:kern w:val="0"/>
          <w:sz w:val="32"/>
          <w:szCs w:val="32"/>
        </w:rPr>
        <w:t>0</w:t>
      </w:r>
      <w:r>
        <w:rPr>
          <w:rFonts w:eastAsia="仿宋_GB2312"/>
          <w:kern w:val="0"/>
          <w:sz w:val="32"/>
          <w:szCs w:val="32"/>
        </w:rPr>
        <w:t>元，政府采购工程预算</w:t>
      </w:r>
      <w:r>
        <w:rPr>
          <w:rFonts w:hint="eastAsia" w:eastAsia="仿宋_GB2312"/>
          <w:kern w:val="0"/>
          <w:sz w:val="32"/>
          <w:szCs w:val="32"/>
        </w:rPr>
        <w:t>0</w:t>
      </w:r>
      <w:r>
        <w:rPr>
          <w:rFonts w:eastAsia="仿宋_GB2312"/>
          <w:kern w:val="0"/>
          <w:sz w:val="32"/>
          <w:szCs w:val="32"/>
        </w:rPr>
        <w:t>元，政府采购服务预算</w:t>
      </w:r>
      <w:r>
        <w:rPr>
          <w:rFonts w:hint="eastAsia" w:eastAsia="仿宋_GB2312"/>
          <w:kern w:val="0"/>
          <w:sz w:val="32"/>
          <w:szCs w:val="32"/>
        </w:rPr>
        <w:t>0</w:t>
      </w:r>
      <w:r>
        <w:rPr>
          <w:rFonts w:eastAsia="仿宋_GB2312"/>
          <w:kern w:val="0"/>
          <w:sz w:val="32"/>
          <w:szCs w:val="32"/>
        </w:rPr>
        <w:t>元。</w:t>
      </w:r>
    </w:p>
    <w:p w14:paraId="03013E86">
      <w:pPr>
        <w:spacing w:line="560" w:lineRule="exact"/>
        <w:ind w:firstLine="643" w:firstLineChars="200"/>
        <w:outlineLvl w:val="1"/>
        <w:rPr>
          <w:rFonts w:hint="eastAsia" w:ascii="楷体_GB2312" w:eastAsia="楷体_GB2312"/>
          <w:b/>
          <w:kern w:val="0"/>
          <w:sz w:val="32"/>
          <w:szCs w:val="32"/>
        </w:rPr>
      </w:pPr>
    </w:p>
    <w:p w14:paraId="08DA48CD">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14:paraId="58FBA3FB">
      <w:pPr>
        <w:spacing w:line="560" w:lineRule="exact"/>
        <w:ind w:firstLine="640" w:firstLineChars="200"/>
        <w:outlineLvl w:val="1"/>
        <w:rPr>
          <w:rFonts w:hint="eastAsia" w:eastAsia="仿宋_GB2312"/>
          <w:kern w:val="0"/>
          <w:sz w:val="32"/>
          <w:szCs w:val="32"/>
        </w:rPr>
      </w:pPr>
      <w:r>
        <w:rPr>
          <w:rFonts w:hint="eastAsia" w:eastAsia="仿宋_GB2312"/>
          <w:kern w:val="0"/>
          <w:sz w:val="32"/>
          <w:szCs w:val="32"/>
        </w:rPr>
        <w:t>截至2023年12月31日，本部门（单位）房屋面积3004.5平方米，共有车辆2辆，其中：领导干部用车0辆、一般公务用车2辆；单价50万元以上通用设备0台（套），单价100万元（含）以上专用设备0台（套）。</w:t>
      </w:r>
    </w:p>
    <w:p w14:paraId="309040B6">
      <w:pPr>
        <w:spacing w:line="560" w:lineRule="exact"/>
        <w:ind w:firstLine="643" w:firstLineChars="200"/>
        <w:outlineLvl w:val="1"/>
        <w:rPr>
          <w:rFonts w:hint="eastAsia" w:eastAsia="仿宋_GB2312"/>
          <w:kern w:val="0"/>
          <w:sz w:val="32"/>
          <w:szCs w:val="32"/>
        </w:rPr>
      </w:pPr>
      <w:r>
        <w:rPr>
          <w:rFonts w:hint="eastAsia" w:ascii="楷体_GB2312" w:eastAsia="楷体_GB2312"/>
          <w:b/>
          <w:kern w:val="0"/>
          <w:sz w:val="32"/>
          <w:szCs w:val="32"/>
        </w:rPr>
        <w:t>（四）预算绩效管理工作开展情况说明</w:t>
      </w:r>
    </w:p>
    <w:p w14:paraId="220704DA">
      <w:pPr>
        <w:snapToGrid w:val="0"/>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1、根据街道职能职责及工作任务，设立履职绩效目标为协调推动妇联活动、印制宣传资料、妇联培训；开展党员教育培训，党建项目支出；开展建设民兵之家、购置装备。保障社区正第运转：加强基层乡镇、街道团组织工作经费保障，开展各项活动；加强小区专职党支部委员工作，发挥党支部作用等相关工作。</w:t>
      </w:r>
    </w:p>
    <w:p w14:paraId="0F5AA9AE">
      <w:pPr>
        <w:snapToGrid w:val="0"/>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2、2023年一般公共预算财政</w:t>
      </w:r>
      <w:r>
        <w:rPr>
          <w:rFonts w:hint="eastAsia" w:eastAsia="仿宋_GB2312"/>
          <w:color w:val="000000"/>
          <w:kern w:val="0"/>
          <w:sz w:val="32"/>
          <w:szCs w:val="32"/>
          <w:lang w:eastAsia="zh-CN"/>
        </w:rPr>
        <w:t>拨款</w:t>
      </w:r>
      <w:bookmarkStart w:id="0" w:name="_GoBack"/>
      <w:bookmarkEnd w:id="0"/>
      <w:r>
        <w:rPr>
          <w:rFonts w:hint="eastAsia" w:eastAsia="仿宋_GB2312"/>
          <w:color w:val="000000"/>
          <w:kern w:val="0"/>
          <w:sz w:val="32"/>
          <w:szCs w:val="32"/>
        </w:rPr>
        <w:t>项目支出</w:t>
      </w:r>
      <w:r>
        <w:rPr>
          <w:rFonts w:hint="eastAsia" w:eastAsia="仿宋_GB2312"/>
          <w:color w:val="000000"/>
          <w:kern w:val="0"/>
          <w:sz w:val="32"/>
          <w:szCs w:val="32"/>
          <w:lang w:val="en-US" w:eastAsia="zh-CN"/>
        </w:rPr>
        <w:t>82747363.28</w:t>
      </w:r>
      <w:r>
        <w:rPr>
          <w:rFonts w:hint="eastAsia" w:eastAsia="仿宋_GB2312"/>
          <w:color w:val="000000"/>
          <w:kern w:val="0"/>
          <w:sz w:val="32"/>
          <w:szCs w:val="32"/>
        </w:rPr>
        <w:t xml:space="preserve">    万元，其中：本年收入安排支出</w:t>
      </w:r>
      <w:r>
        <w:rPr>
          <w:rFonts w:hint="eastAsia" w:eastAsia="仿宋_GB2312"/>
          <w:color w:val="000000"/>
          <w:kern w:val="0"/>
          <w:sz w:val="32"/>
          <w:szCs w:val="32"/>
          <w:lang w:val="en-US" w:eastAsia="zh-CN"/>
        </w:rPr>
        <w:t>82747363.28</w:t>
      </w:r>
      <w:r>
        <w:rPr>
          <w:rFonts w:hint="eastAsia" w:eastAsia="仿宋_GB2312"/>
          <w:color w:val="000000"/>
          <w:kern w:val="0"/>
          <w:sz w:val="32"/>
          <w:szCs w:val="32"/>
        </w:rPr>
        <w:t>万元，上年结转结余资金安排支出</w:t>
      </w:r>
      <w:r>
        <w:rPr>
          <w:rFonts w:hint="eastAsia" w:eastAsia="仿宋_GB2312"/>
          <w:color w:val="000000"/>
          <w:kern w:val="0"/>
          <w:sz w:val="32"/>
          <w:szCs w:val="32"/>
          <w:lang w:val="en-US" w:eastAsia="zh-CN"/>
        </w:rPr>
        <w:t>0</w:t>
      </w:r>
      <w:r>
        <w:rPr>
          <w:rFonts w:hint="eastAsia" w:eastAsia="仿宋_GB2312"/>
          <w:color w:val="000000"/>
          <w:kern w:val="0"/>
          <w:sz w:val="32"/>
          <w:szCs w:val="32"/>
        </w:rPr>
        <w:t xml:space="preserve"> 万元。其中人员经费</w:t>
      </w:r>
      <w:r>
        <w:rPr>
          <w:rFonts w:hint="eastAsia" w:eastAsia="仿宋_GB2312"/>
          <w:color w:val="000000"/>
          <w:kern w:val="0"/>
          <w:sz w:val="32"/>
          <w:szCs w:val="32"/>
          <w:lang w:val="en-US" w:eastAsia="zh-CN"/>
        </w:rPr>
        <w:t>6577784.13</w:t>
      </w:r>
      <w:r>
        <w:rPr>
          <w:rFonts w:hint="eastAsia" w:eastAsia="仿宋_GB2312"/>
          <w:color w:val="000000"/>
          <w:kern w:val="0"/>
          <w:sz w:val="32"/>
          <w:szCs w:val="32"/>
        </w:rPr>
        <w:t>万元，公用经费</w:t>
      </w:r>
      <w:r>
        <w:rPr>
          <w:rFonts w:hint="eastAsia" w:eastAsia="仿宋_GB2312"/>
          <w:color w:val="000000"/>
          <w:kern w:val="0"/>
          <w:sz w:val="32"/>
          <w:szCs w:val="32"/>
          <w:lang w:val="en-US" w:eastAsia="zh-CN"/>
        </w:rPr>
        <w:t>2967005.59</w:t>
      </w:r>
      <w:r>
        <w:rPr>
          <w:rFonts w:hint="eastAsia" w:eastAsia="仿宋_GB2312"/>
          <w:color w:val="000000"/>
          <w:kern w:val="0"/>
          <w:sz w:val="32"/>
          <w:szCs w:val="32"/>
        </w:rPr>
        <w:t>万元。</w:t>
      </w:r>
    </w:p>
    <w:p w14:paraId="54828D4F">
      <w:pPr>
        <w:snapToGrid w:val="0"/>
        <w:spacing w:line="56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3、财政资金均实行专项管理、专款专用，在项目实施过程中，严格执行专项资金管理办法和各项财务管理制度。资金拔入和支出会计核算及时、合规合法，审批流程齐全、附件资料完整。</w:t>
      </w:r>
    </w:p>
    <w:p w14:paraId="2378B973">
      <w:pPr>
        <w:snapToGri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通过项目绩效目标的设置情况、资金使用情況、项目实施管理情况、项目绩效表现情况自我评价，了解资金使用是否达到了预期目标，资金管理是否规范、资金使用是否有效，检验资金支出效率和效果，分析存在的问题及原因，及时总结经验，改进管理措施，不断增强和落实绩效管理责任，完善工作机制，有效提高资金管理水平和使用效益。</w:t>
      </w:r>
    </w:p>
    <w:p w14:paraId="5AF092FC">
      <w:pPr>
        <w:spacing w:line="560" w:lineRule="exact"/>
        <w:ind w:left="105" w:leftChars="50" w:firstLine="880" w:firstLineChars="200"/>
        <w:outlineLvl w:val="1"/>
        <w:rPr>
          <w:rFonts w:hint="eastAsia" w:eastAsia="仿宋_GB2312"/>
          <w:kern w:val="0"/>
          <w:sz w:val="44"/>
          <w:szCs w:val="44"/>
        </w:rPr>
      </w:pPr>
    </w:p>
    <w:p w14:paraId="435E3FC2">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48C947EB">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49E09088">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28700865">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75715E40">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70C08640">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54880847">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291E723F">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4F6B74B8">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40DA1EAC">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73D6A857">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34F1289B">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52E5B338">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1F58ACB2">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265A4011">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0C8867D9">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348065B6">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41396056">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748E737F">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p>
    <w:p w14:paraId="72FF8126">
      <w:pPr>
        <w:spacing w:line="560" w:lineRule="exact"/>
        <w:ind w:left="105" w:leftChars="50" w:firstLine="880" w:firstLineChars="200"/>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第四部分 名词解释</w:t>
      </w:r>
    </w:p>
    <w:p w14:paraId="461A923B">
      <w:pPr>
        <w:spacing w:line="560" w:lineRule="exact"/>
        <w:ind w:left="105" w:leftChars="50" w:firstLine="640" w:firstLineChars="200"/>
        <w:jc w:val="center"/>
        <w:outlineLvl w:val="1"/>
        <w:rPr>
          <w:rFonts w:ascii="方正小标宋简体" w:hAnsi="方正小标宋简体" w:eastAsia="方正小标宋简体" w:cs="方正小标宋简体"/>
          <w:kern w:val="0"/>
          <w:sz w:val="44"/>
          <w:szCs w:val="44"/>
        </w:rPr>
      </w:pPr>
      <w:r>
        <w:rPr>
          <w:rFonts w:eastAsia="仿宋_GB2312"/>
          <w:sz w:val="32"/>
          <w:szCs w:val="32"/>
        </w:rPr>
        <w:t>一、支出功能分类科目编码、名称：按照《</w:t>
      </w:r>
      <w:r>
        <w:rPr>
          <w:rFonts w:hint="eastAsia" w:eastAsia="仿宋_GB2312"/>
          <w:sz w:val="32"/>
          <w:szCs w:val="32"/>
        </w:rPr>
        <w:t>2023年</w:t>
      </w:r>
      <w:r>
        <w:rPr>
          <w:rFonts w:eastAsia="仿宋_GB2312"/>
          <w:sz w:val="32"/>
          <w:szCs w:val="32"/>
        </w:rPr>
        <w:t>政府收支分类科目》“类”、“款”、“项”的编码和名称填列</w:t>
      </w:r>
    </w:p>
    <w:p w14:paraId="299FAA34">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14:paraId="4FAE3B75">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14:paraId="068FF18B">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14:paraId="4BB710AB">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14:paraId="09F1C748">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14:paraId="6A266F53">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14:paraId="37C571BF">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14:paraId="2BFFE770">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14:paraId="6B3D8385">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14:paraId="46010BDC">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14:paraId="3C1DD912">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14:paraId="53C781EA">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14:paraId="603D4496">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14:paraId="1C8544DC">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14:paraId="0A126008">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14:paraId="46C27F5B">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14:paraId="79D0D98E">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14:paraId="1CDEBA7A">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14:paraId="0A596AC0">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AEA97D">
      <w:pPr>
        <w:snapToGrid w:val="0"/>
        <w:spacing w:line="560" w:lineRule="exact"/>
        <w:ind w:firstLine="640" w:firstLineChars="200"/>
        <w:rPr>
          <w:rFonts w:eastAsia="仿宋_GB2312"/>
          <w:kern w:val="0"/>
          <w:sz w:val="32"/>
          <w:szCs w:val="32"/>
        </w:rPr>
      </w:pPr>
    </w:p>
    <w:p w14:paraId="6381BE58">
      <w:pPr>
        <w:spacing w:line="560" w:lineRule="exact"/>
        <w:jc w:val="center"/>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第五部分  附件</w:t>
      </w:r>
    </w:p>
    <w:p w14:paraId="65276F0F">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附件：《2023年度项目支出绩效自评表》</w:t>
      </w:r>
    </w:p>
    <w:p w14:paraId="39CA5D43">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14:paraId="14EA93E7">
      <w:pPr>
        <w:snapToGrid w:val="0"/>
        <w:spacing w:line="560" w:lineRule="exact"/>
        <w:ind w:firstLine="640" w:firstLineChars="200"/>
        <w:rPr>
          <w:rFonts w:eastAsia="仿宋_GB2312"/>
          <w:color w:val="000000"/>
          <w:kern w:val="0"/>
          <w:sz w:val="32"/>
          <w:szCs w:val="32"/>
        </w:rPr>
      </w:pPr>
    </w:p>
    <w:p w14:paraId="21F73794">
      <w:pPr>
        <w:snapToGrid w:val="0"/>
        <w:spacing w:line="560" w:lineRule="exact"/>
        <w:ind w:firstLine="640" w:firstLineChars="200"/>
        <w:rPr>
          <w:rFonts w:eastAsia="仿宋_GB2312"/>
          <w:color w:val="000000"/>
          <w:kern w:val="0"/>
          <w:sz w:val="32"/>
          <w:szCs w:val="32"/>
        </w:rPr>
      </w:pPr>
    </w:p>
    <w:sectPr>
      <w:headerReference r:id="rId4" w:type="default"/>
      <w:footerReference r:id="rId5" w:type="default"/>
      <w:footerReference r:id="rId6"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419F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2C8DC6">
                          <w:pPr>
                            <w:pStyle w:val="5"/>
                            <w:rPr>
                              <w:rFonts w:eastAsia="宋体"/>
                            </w:rP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5F2C8DC6">
                    <w:pPr>
                      <w:pStyle w:val="5"/>
                      <w:rPr>
                        <w:rFonts w:eastAsia="宋体"/>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720DE">
    <w:pPr>
      <w:pStyle w:val="5"/>
      <w:wordWrap w:val="0"/>
      <w:ind w:firstLine="60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AB2643">
                          <w:pPr>
                            <w:pStyle w:val="5"/>
                            <w:rPr>
                              <w:rFonts w:eastAsia="宋体"/>
                            </w:rPr>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fill on="f" focussize="0,0"/>
              <v:stroke on="f"/>
              <v:imagedata o:title=""/>
              <o:lock v:ext="edit" aspectratio="f"/>
              <v:textbox inset="0mm,0mm,0mm,0mm" style="mso-fit-shape-to-text:t;">
                <w:txbxContent>
                  <w:p w14:paraId="1CAB2643">
                    <w:pPr>
                      <w:pStyle w:val="5"/>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8C1F">
    <w:pPr>
      <w:pStyle w:val="5"/>
      <w:ind w:firstLine="600"/>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p w14:paraId="16212AA3">
    <w:pPr>
      <w:ind w:firstLine="525"/>
    </w:pPr>
  </w:p>
  <w:p w14:paraId="4ECD95EE">
    <w:pPr>
      <w:ind w:firstLine="525"/>
    </w:pPr>
  </w:p>
  <w:p w14:paraId="5F02DBBA">
    <w:pPr>
      <w:ind w:firstLine="525"/>
    </w:pPr>
  </w:p>
  <w:p w14:paraId="040D87BB">
    <w:pPr>
      <w:ind w:firstLine="525"/>
    </w:pPr>
  </w:p>
  <w:p w14:paraId="33A981C4">
    <w:pPr>
      <w:ind w:firstLine="525"/>
    </w:pPr>
  </w:p>
  <w:p w14:paraId="639839DF">
    <w:pPr>
      <w:ind w:firstLine="525"/>
    </w:pPr>
  </w:p>
  <w:p w14:paraId="32762EBA">
    <w:pPr>
      <w:ind w:firstLine="525"/>
    </w:pPr>
  </w:p>
  <w:p w14:paraId="230B8FB5">
    <w:pPr>
      <w:ind w:firstLine="525"/>
    </w:pPr>
  </w:p>
  <w:p w14:paraId="0424774A">
    <w:pPr>
      <w:ind w:firstLine="525"/>
    </w:pPr>
  </w:p>
  <w:p w14:paraId="2FE0FB69">
    <w:pPr>
      <w:ind w:firstLine="525"/>
    </w:pPr>
  </w:p>
  <w:p w14:paraId="3DF26B19">
    <w:pPr>
      <w:ind w:firstLine="525"/>
    </w:pPr>
  </w:p>
  <w:p w14:paraId="6F9CBFA3">
    <w:pPr>
      <w:ind w:firstLine="525"/>
    </w:pPr>
  </w:p>
  <w:p w14:paraId="5C3582B0">
    <w:pPr>
      <w:ind w:firstLine="525"/>
    </w:pPr>
  </w:p>
  <w:p w14:paraId="014920F1">
    <w:pPr>
      <w:ind w:firstLine="525"/>
    </w:pPr>
  </w:p>
  <w:p w14:paraId="2AA529D5">
    <w:pPr>
      <w:ind w:firstLine="525"/>
    </w:pPr>
  </w:p>
  <w:p w14:paraId="11D30E26"/>
  <w:p w14:paraId="48C2AC96"/>
  <w:p w14:paraId="389C1A64"/>
  <w:p w14:paraId="516E3F7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E70E"/>
  <w:p w14:paraId="7809536D">
    <w:pPr>
      <w:ind w:firstLine="525"/>
    </w:pPr>
  </w:p>
  <w:p w14:paraId="5707BE46"/>
  <w:p w14:paraId="7E026528"/>
  <w:p w14:paraId="5615DEA8"/>
  <w:p w14:paraId="56D4D7E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MWJiZGUzZDU1NGIzNmJjODE1ZDQyMmUzMjlmMGIifQ=="/>
  </w:docVars>
  <w:rsids>
    <w:rsidRoot w:val="00876CFD"/>
    <w:rsid w:val="0000787C"/>
    <w:rsid w:val="00011BA5"/>
    <w:rsid w:val="00024F6E"/>
    <w:rsid w:val="00046373"/>
    <w:rsid w:val="00053CB2"/>
    <w:rsid w:val="00066C09"/>
    <w:rsid w:val="00072145"/>
    <w:rsid w:val="00074648"/>
    <w:rsid w:val="000759F6"/>
    <w:rsid w:val="00081766"/>
    <w:rsid w:val="000859FE"/>
    <w:rsid w:val="00092914"/>
    <w:rsid w:val="000A63EA"/>
    <w:rsid w:val="000B5ADA"/>
    <w:rsid w:val="000C5492"/>
    <w:rsid w:val="000C5C87"/>
    <w:rsid w:val="000F426C"/>
    <w:rsid w:val="000F6EB0"/>
    <w:rsid w:val="001024CA"/>
    <w:rsid w:val="001209CE"/>
    <w:rsid w:val="00121A56"/>
    <w:rsid w:val="00127178"/>
    <w:rsid w:val="00145666"/>
    <w:rsid w:val="001767BB"/>
    <w:rsid w:val="001853AB"/>
    <w:rsid w:val="00187827"/>
    <w:rsid w:val="00194568"/>
    <w:rsid w:val="001946D7"/>
    <w:rsid w:val="00195EA1"/>
    <w:rsid w:val="001A4716"/>
    <w:rsid w:val="001B555E"/>
    <w:rsid w:val="001B6EE4"/>
    <w:rsid w:val="001C5C21"/>
    <w:rsid w:val="001D1AC5"/>
    <w:rsid w:val="001D1BCD"/>
    <w:rsid w:val="001D5069"/>
    <w:rsid w:val="001E42FC"/>
    <w:rsid w:val="001F37CA"/>
    <w:rsid w:val="002125A2"/>
    <w:rsid w:val="002208BB"/>
    <w:rsid w:val="00225288"/>
    <w:rsid w:val="00232B64"/>
    <w:rsid w:val="002417AB"/>
    <w:rsid w:val="00241D4B"/>
    <w:rsid w:val="002451C0"/>
    <w:rsid w:val="00255413"/>
    <w:rsid w:val="00276ACD"/>
    <w:rsid w:val="00286803"/>
    <w:rsid w:val="00293649"/>
    <w:rsid w:val="002B4EB7"/>
    <w:rsid w:val="002D03B3"/>
    <w:rsid w:val="002E10E7"/>
    <w:rsid w:val="002E700E"/>
    <w:rsid w:val="002F6F0A"/>
    <w:rsid w:val="00307DE2"/>
    <w:rsid w:val="0031272E"/>
    <w:rsid w:val="00321C76"/>
    <w:rsid w:val="00335027"/>
    <w:rsid w:val="00337586"/>
    <w:rsid w:val="00363183"/>
    <w:rsid w:val="00370B01"/>
    <w:rsid w:val="00392185"/>
    <w:rsid w:val="003B7A20"/>
    <w:rsid w:val="003C00A0"/>
    <w:rsid w:val="003C1FEA"/>
    <w:rsid w:val="003C239F"/>
    <w:rsid w:val="003E0343"/>
    <w:rsid w:val="003E5F89"/>
    <w:rsid w:val="003F13BF"/>
    <w:rsid w:val="003F20C8"/>
    <w:rsid w:val="003F64DD"/>
    <w:rsid w:val="00414309"/>
    <w:rsid w:val="00415F73"/>
    <w:rsid w:val="004177DC"/>
    <w:rsid w:val="0042742E"/>
    <w:rsid w:val="004320A4"/>
    <w:rsid w:val="00432453"/>
    <w:rsid w:val="00442B6A"/>
    <w:rsid w:val="00443282"/>
    <w:rsid w:val="0044359A"/>
    <w:rsid w:val="00444194"/>
    <w:rsid w:val="004506C3"/>
    <w:rsid w:val="00472838"/>
    <w:rsid w:val="0047699E"/>
    <w:rsid w:val="00490243"/>
    <w:rsid w:val="00490BE3"/>
    <w:rsid w:val="00493CA0"/>
    <w:rsid w:val="00494D15"/>
    <w:rsid w:val="004A3CA6"/>
    <w:rsid w:val="004D0B32"/>
    <w:rsid w:val="004D3089"/>
    <w:rsid w:val="004D51E6"/>
    <w:rsid w:val="004E2D47"/>
    <w:rsid w:val="004F4289"/>
    <w:rsid w:val="004F693D"/>
    <w:rsid w:val="00507A14"/>
    <w:rsid w:val="00532CF6"/>
    <w:rsid w:val="005436F3"/>
    <w:rsid w:val="005714C6"/>
    <w:rsid w:val="005731F5"/>
    <w:rsid w:val="00583891"/>
    <w:rsid w:val="00584338"/>
    <w:rsid w:val="00590496"/>
    <w:rsid w:val="005921BA"/>
    <w:rsid w:val="005A59B0"/>
    <w:rsid w:val="005B6002"/>
    <w:rsid w:val="005C5543"/>
    <w:rsid w:val="005D193B"/>
    <w:rsid w:val="005D413F"/>
    <w:rsid w:val="005D5E5B"/>
    <w:rsid w:val="005D6DFC"/>
    <w:rsid w:val="005E1A87"/>
    <w:rsid w:val="005E4D8C"/>
    <w:rsid w:val="00616D49"/>
    <w:rsid w:val="006335D9"/>
    <w:rsid w:val="00634422"/>
    <w:rsid w:val="006359A5"/>
    <w:rsid w:val="006460B9"/>
    <w:rsid w:val="00656F1A"/>
    <w:rsid w:val="00657448"/>
    <w:rsid w:val="00691C27"/>
    <w:rsid w:val="00694971"/>
    <w:rsid w:val="006A3CBF"/>
    <w:rsid w:val="006A5E5C"/>
    <w:rsid w:val="006B2F4E"/>
    <w:rsid w:val="006D0559"/>
    <w:rsid w:val="006F744A"/>
    <w:rsid w:val="00703DA7"/>
    <w:rsid w:val="0070617C"/>
    <w:rsid w:val="007108AD"/>
    <w:rsid w:val="00713309"/>
    <w:rsid w:val="00720311"/>
    <w:rsid w:val="00722B85"/>
    <w:rsid w:val="00724304"/>
    <w:rsid w:val="0072450C"/>
    <w:rsid w:val="00727DC1"/>
    <w:rsid w:val="007305BA"/>
    <w:rsid w:val="0073603A"/>
    <w:rsid w:val="00747D70"/>
    <w:rsid w:val="00752ADC"/>
    <w:rsid w:val="00767CD7"/>
    <w:rsid w:val="007703C1"/>
    <w:rsid w:val="00786DA0"/>
    <w:rsid w:val="00793831"/>
    <w:rsid w:val="007A0BCC"/>
    <w:rsid w:val="007B364F"/>
    <w:rsid w:val="007C3FC0"/>
    <w:rsid w:val="007C5F2C"/>
    <w:rsid w:val="007D33A2"/>
    <w:rsid w:val="007D355E"/>
    <w:rsid w:val="007D39EE"/>
    <w:rsid w:val="007F4F42"/>
    <w:rsid w:val="007F6FF5"/>
    <w:rsid w:val="00804827"/>
    <w:rsid w:val="00805F56"/>
    <w:rsid w:val="00806DBB"/>
    <w:rsid w:val="0081100C"/>
    <w:rsid w:val="00814F52"/>
    <w:rsid w:val="00821D3D"/>
    <w:rsid w:val="00824D2A"/>
    <w:rsid w:val="008266F3"/>
    <w:rsid w:val="0083744A"/>
    <w:rsid w:val="008550F7"/>
    <w:rsid w:val="00876CFD"/>
    <w:rsid w:val="008A2743"/>
    <w:rsid w:val="008A53AD"/>
    <w:rsid w:val="008C29E6"/>
    <w:rsid w:val="008D46DF"/>
    <w:rsid w:val="00903CFD"/>
    <w:rsid w:val="009121DA"/>
    <w:rsid w:val="00917D6D"/>
    <w:rsid w:val="0092620C"/>
    <w:rsid w:val="009404E1"/>
    <w:rsid w:val="0094087D"/>
    <w:rsid w:val="0094380D"/>
    <w:rsid w:val="0095339D"/>
    <w:rsid w:val="009560BF"/>
    <w:rsid w:val="00963C44"/>
    <w:rsid w:val="009646BE"/>
    <w:rsid w:val="00982F01"/>
    <w:rsid w:val="00995203"/>
    <w:rsid w:val="009C67E2"/>
    <w:rsid w:val="009D012D"/>
    <w:rsid w:val="009F70A7"/>
    <w:rsid w:val="00A1288B"/>
    <w:rsid w:val="00A22ADE"/>
    <w:rsid w:val="00A40923"/>
    <w:rsid w:val="00A42763"/>
    <w:rsid w:val="00A43749"/>
    <w:rsid w:val="00A43C58"/>
    <w:rsid w:val="00A54418"/>
    <w:rsid w:val="00A5759A"/>
    <w:rsid w:val="00A669AC"/>
    <w:rsid w:val="00A66B30"/>
    <w:rsid w:val="00A80C15"/>
    <w:rsid w:val="00A87786"/>
    <w:rsid w:val="00AB7F23"/>
    <w:rsid w:val="00AD24D7"/>
    <w:rsid w:val="00AE3846"/>
    <w:rsid w:val="00B00B4C"/>
    <w:rsid w:val="00B12D9E"/>
    <w:rsid w:val="00B162BE"/>
    <w:rsid w:val="00B53458"/>
    <w:rsid w:val="00B534FF"/>
    <w:rsid w:val="00B55197"/>
    <w:rsid w:val="00B60694"/>
    <w:rsid w:val="00B60974"/>
    <w:rsid w:val="00B62BEA"/>
    <w:rsid w:val="00B75ABD"/>
    <w:rsid w:val="00B84F29"/>
    <w:rsid w:val="00B92E7B"/>
    <w:rsid w:val="00B93314"/>
    <w:rsid w:val="00B95013"/>
    <w:rsid w:val="00BD2498"/>
    <w:rsid w:val="00BD2713"/>
    <w:rsid w:val="00BD45AD"/>
    <w:rsid w:val="00BE2A82"/>
    <w:rsid w:val="00BF7815"/>
    <w:rsid w:val="00C017C7"/>
    <w:rsid w:val="00C14462"/>
    <w:rsid w:val="00C15713"/>
    <w:rsid w:val="00C326F4"/>
    <w:rsid w:val="00C451DD"/>
    <w:rsid w:val="00C50B53"/>
    <w:rsid w:val="00C54864"/>
    <w:rsid w:val="00C625DE"/>
    <w:rsid w:val="00C72F09"/>
    <w:rsid w:val="00C76D92"/>
    <w:rsid w:val="00C934D5"/>
    <w:rsid w:val="00CA6B97"/>
    <w:rsid w:val="00CB0224"/>
    <w:rsid w:val="00CB7CD3"/>
    <w:rsid w:val="00CD025A"/>
    <w:rsid w:val="00CF269D"/>
    <w:rsid w:val="00D00525"/>
    <w:rsid w:val="00D047BE"/>
    <w:rsid w:val="00D0657A"/>
    <w:rsid w:val="00D12D55"/>
    <w:rsid w:val="00D16EB9"/>
    <w:rsid w:val="00D202F5"/>
    <w:rsid w:val="00D22124"/>
    <w:rsid w:val="00D414D0"/>
    <w:rsid w:val="00D44291"/>
    <w:rsid w:val="00D56225"/>
    <w:rsid w:val="00D6082B"/>
    <w:rsid w:val="00D60C0C"/>
    <w:rsid w:val="00D770D6"/>
    <w:rsid w:val="00D773C3"/>
    <w:rsid w:val="00D86226"/>
    <w:rsid w:val="00DA2923"/>
    <w:rsid w:val="00DA49A2"/>
    <w:rsid w:val="00DB4D1E"/>
    <w:rsid w:val="00DD6643"/>
    <w:rsid w:val="00DE72D3"/>
    <w:rsid w:val="00DF5F38"/>
    <w:rsid w:val="00DF78A2"/>
    <w:rsid w:val="00E13486"/>
    <w:rsid w:val="00E271EA"/>
    <w:rsid w:val="00E31308"/>
    <w:rsid w:val="00E466EB"/>
    <w:rsid w:val="00E477F0"/>
    <w:rsid w:val="00E51A2E"/>
    <w:rsid w:val="00E55A95"/>
    <w:rsid w:val="00E56835"/>
    <w:rsid w:val="00E60AEE"/>
    <w:rsid w:val="00E619B7"/>
    <w:rsid w:val="00E64735"/>
    <w:rsid w:val="00E77D0A"/>
    <w:rsid w:val="00E84BD0"/>
    <w:rsid w:val="00E93C37"/>
    <w:rsid w:val="00EA6E5F"/>
    <w:rsid w:val="00EB7057"/>
    <w:rsid w:val="00EC00EF"/>
    <w:rsid w:val="00EE2938"/>
    <w:rsid w:val="00EE2B73"/>
    <w:rsid w:val="00EE5B8B"/>
    <w:rsid w:val="00F031D0"/>
    <w:rsid w:val="00F10F8A"/>
    <w:rsid w:val="00F14406"/>
    <w:rsid w:val="00F24B2C"/>
    <w:rsid w:val="00F27B83"/>
    <w:rsid w:val="00F40AB5"/>
    <w:rsid w:val="00F54952"/>
    <w:rsid w:val="00F55B30"/>
    <w:rsid w:val="00F71211"/>
    <w:rsid w:val="00F73699"/>
    <w:rsid w:val="00F82F56"/>
    <w:rsid w:val="00FA72CF"/>
    <w:rsid w:val="00FC1C8E"/>
    <w:rsid w:val="00FC332A"/>
    <w:rsid w:val="00FC7161"/>
    <w:rsid w:val="00FD665F"/>
    <w:rsid w:val="01034F1A"/>
    <w:rsid w:val="013B4944"/>
    <w:rsid w:val="01435275"/>
    <w:rsid w:val="016675B1"/>
    <w:rsid w:val="017E6F26"/>
    <w:rsid w:val="01B6221C"/>
    <w:rsid w:val="01E4322D"/>
    <w:rsid w:val="020411DA"/>
    <w:rsid w:val="02047BA3"/>
    <w:rsid w:val="020B6A0C"/>
    <w:rsid w:val="021C1525"/>
    <w:rsid w:val="022C0730"/>
    <w:rsid w:val="0246488E"/>
    <w:rsid w:val="025A529E"/>
    <w:rsid w:val="02617621"/>
    <w:rsid w:val="02783976"/>
    <w:rsid w:val="027C16B8"/>
    <w:rsid w:val="0288005D"/>
    <w:rsid w:val="02B7449E"/>
    <w:rsid w:val="02EB4148"/>
    <w:rsid w:val="03340518"/>
    <w:rsid w:val="03345AEF"/>
    <w:rsid w:val="033C0E47"/>
    <w:rsid w:val="034A5312"/>
    <w:rsid w:val="035166A0"/>
    <w:rsid w:val="03676D57"/>
    <w:rsid w:val="038A3960"/>
    <w:rsid w:val="038F0F77"/>
    <w:rsid w:val="038F541B"/>
    <w:rsid w:val="0397607D"/>
    <w:rsid w:val="03A964DC"/>
    <w:rsid w:val="03DB41BC"/>
    <w:rsid w:val="03FF60FC"/>
    <w:rsid w:val="04073203"/>
    <w:rsid w:val="041A1188"/>
    <w:rsid w:val="04253689"/>
    <w:rsid w:val="042A0CA0"/>
    <w:rsid w:val="04357D70"/>
    <w:rsid w:val="045C354F"/>
    <w:rsid w:val="046B19E4"/>
    <w:rsid w:val="049820AD"/>
    <w:rsid w:val="04A6745F"/>
    <w:rsid w:val="04A722F0"/>
    <w:rsid w:val="04C42EA2"/>
    <w:rsid w:val="05017C52"/>
    <w:rsid w:val="051A51B8"/>
    <w:rsid w:val="05216546"/>
    <w:rsid w:val="05353DA0"/>
    <w:rsid w:val="055E50A5"/>
    <w:rsid w:val="056100CF"/>
    <w:rsid w:val="056326BB"/>
    <w:rsid w:val="057743B8"/>
    <w:rsid w:val="058D14E6"/>
    <w:rsid w:val="05A056BD"/>
    <w:rsid w:val="06471FDD"/>
    <w:rsid w:val="065169B7"/>
    <w:rsid w:val="0664493D"/>
    <w:rsid w:val="067F1777"/>
    <w:rsid w:val="0681614C"/>
    <w:rsid w:val="06C76C7A"/>
    <w:rsid w:val="06EC66E0"/>
    <w:rsid w:val="07091040"/>
    <w:rsid w:val="072365A6"/>
    <w:rsid w:val="076170CE"/>
    <w:rsid w:val="07683FB9"/>
    <w:rsid w:val="07726BE5"/>
    <w:rsid w:val="07750484"/>
    <w:rsid w:val="078D1C71"/>
    <w:rsid w:val="078F7797"/>
    <w:rsid w:val="07B05960"/>
    <w:rsid w:val="07CD4764"/>
    <w:rsid w:val="07E461C1"/>
    <w:rsid w:val="0808754A"/>
    <w:rsid w:val="08624EAC"/>
    <w:rsid w:val="08D51B22"/>
    <w:rsid w:val="09271C52"/>
    <w:rsid w:val="0963712E"/>
    <w:rsid w:val="09970B85"/>
    <w:rsid w:val="09AC4531"/>
    <w:rsid w:val="09B07E99"/>
    <w:rsid w:val="09E244F6"/>
    <w:rsid w:val="0A051F93"/>
    <w:rsid w:val="0A1C108A"/>
    <w:rsid w:val="0A2E773B"/>
    <w:rsid w:val="0A3829BD"/>
    <w:rsid w:val="0A5E78F5"/>
    <w:rsid w:val="0A7809B7"/>
    <w:rsid w:val="0A854E82"/>
    <w:rsid w:val="0AB67731"/>
    <w:rsid w:val="0ACC2AB1"/>
    <w:rsid w:val="0AD70E5E"/>
    <w:rsid w:val="0AF50259"/>
    <w:rsid w:val="0B064214"/>
    <w:rsid w:val="0B077F8D"/>
    <w:rsid w:val="0B1526A9"/>
    <w:rsid w:val="0B260413"/>
    <w:rsid w:val="0B41349E"/>
    <w:rsid w:val="0B5C49A1"/>
    <w:rsid w:val="0B932773"/>
    <w:rsid w:val="0BA457DB"/>
    <w:rsid w:val="0BAB6B6A"/>
    <w:rsid w:val="0BBC0D77"/>
    <w:rsid w:val="0BC1013B"/>
    <w:rsid w:val="0BC814CA"/>
    <w:rsid w:val="0BF423F2"/>
    <w:rsid w:val="0C234952"/>
    <w:rsid w:val="0C2B1A59"/>
    <w:rsid w:val="0C60233B"/>
    <w:rsid w:val="0C7D0506"/>
    <w:rsid w:val="0C915D60"/>
    <w:rsid w:val="0CD65E68"/>
    <w:rsid w:val="0CD8398F"/>
    <w:rsid w:val="0D186481"/>
    <w:rsid w:val="0D2210AE"/>
    <w:rsid w:val="0D3C216F"/>
    <w:rsid w:val="0D553231"/>
    <w:rsid w:val="0D6E42F3"/>
    <w:rsid w:val="0D701E19"/>
    <w:rsid w:val="0DB00467"/>
    <w:rsid w:val="0DBF4B4E"/>
    <w:rsid w:val="0E2C21E4"/>
    <w:rsid w:val="0E456E02"/>
    <w:rsid w:val="0E7C659C"/>
    <w:rsid w:val="0EC0292C"/>
    <w:rsid w:val="0EF32D02"/>
    <w:rsid w:val="0EF3685E"/>
    <w:rsid w:val="0F480766"/>
    <w:rsid w:val="0F563291"/>
    <w:rsid w:val="0F900551"/>
    <w:rsid w:val="0FB83603"/>
    <w:rsid w:val="0FEF1FC8"/>
    <w:rsid w:val="0FF26B15"/>
    <w:rsid w:val="10046849"/>
    <w:rsid w:val="101101B1"/>
    <w:rsid w:val="10BC5375"/>
    <w:rsid w:val="10C11C7C"/>
    <w:rsid w:val="10C57EB2"/>
    <w:rsid w:val="10D64689"/>
    <w:rsid w:val="10E02E12"/>
    <w:rsid w:val="10F468BD"/>
    <w:rsid w:val="110D797F"/>
    <w:rsid w:val="115B06EA"/>
    <w:rsid w:val="118063A3"/>
    <w:rsid w:val="11B76268"/>
    <w:rsid w:val="11C24C0D"/>
    <w:rsid w:val="11C73FD2"/>
    <w:rsid w:val="12064AFA"/>
    <w:rsid w:val="12555A81"/>
    <w:rsid w:val="12575356"/>
    <w:rsid w:val="126857B5"/>
    <w:rsid w:val="126D6927"/>
    <w:rsid w:val="12A14823"/>
    <w:rsid w:val="12AF5192"/>
    <w:rsid w:val="12E017EF"/>
    <w:rsid w:val="13144FF5"/>
    <w:rsid w:val="13160D6D"/>
    <w:rsid w:val="13491142"/>
    <w:rsid w:val="13765CAF"/>
    <w:rsid w:val="13F53078"/>
    <w:rsid w:val="14131750"/>
    <w:rsid w:val="142A2087"/>
    <w:rsid w:val="142E658A"/>
    <w:rsid w:val="14733F9D"/>
    <w:rsid w:val="149A777C"/>
    <w:rsid w:val="14A405FA"/>
    <w:rsid w:val="14AA3E63"/>
    <w:rsid w:val="14D42028"/>
    <w:rsid w:val="14E07884"/>
    <w:rsid w:val="15086DDB"/>
    <w:rsid w:val="1517701E"/>
    <w:rsid w:val="151B6B0E"/>
    <w:rsid w:val="153E0A4F"/>
    <w:rsid w:val="153E45AB"/>
    <w:rsid w:val="15520056"/>
    <w:rsid w:val="155B6F0B"/>
    <w:rsid w:val="15671D54"/>
    <w:rsid w:val="156A53A0"/>
    <w:rsid w:val="15915022"/>
    <w:rsid w:val="15A07014"/>
    <w:rsid w:val="1686445B"/>
    <w:rsid w:val="16EA2C3C"/>
    <w:rsid w:val="170A0BE8"/>
    <w:rsid w:val="170D06D9"/>
    <w:rsid w:val="17171557"/>
    <w:rsid w:val="1735378C"/>
    <w:rsid w:val="177E3384"/>
    <w:rsid w:val="178070FD"/>
    <w:rsid w:val="178A5C56"/>
    <w:rsid w:val="18041ADC"/>
    <w:rsid w:val="181066D2"/>
    <w:rsid w:val="1816180F"/>
    <w:rsid w:val="182C2DE0"/>
    <w:rsid w:val="18414BF1"/>
    <w:rsid w:val="185028E9"/>
    <w:rsid w:val="1853036D"/>
    <w:rsid w:val="18622CA6"/>
    <w:rsid w:val="187C2591"/>
    <w:rsid w:val="187C5B16"/>
    <w:rsid w:val="18A961DF"/>
    <w:rsid w:val="18EF566F"/>
    <w:rsid w:val="18FF04F5"/>
    <w:rsid w:val="19045B0B"/>
    <w:rsid w:val="190D49C0"/>
    <w:rsid w:val="191E4E1F"/>
    <w:rsid w:val="19211699"/>
    <w:rsid w:val="192B4E46"/>
    <w:rsid w:val="19762565"/>
    <w:rsid w:val="199B6470"/>
    <w:rsid w:val="19A03A86"/>
    <w:rsid w:val="19AF7825"/>
    <w:rsid w:val="19B412DF"/>
    <w:rsid w:val="19E80F89"/>
    <w:rsid w:val="19EA4D01"/>
    <w:rsid w:val="1A004525"/>
    <w:rsid w:val="1A02204B"/>
    <w:rsid w:val="1A121306"/>
    <w:rsid w:val="1A304E0A"/>
    <w:rsid w:val="1A7B455F"/>
    <w:rsid w:val="1AD02149"/>
    <w:rsid w:val="1AF06347"/>
    <w:rsid w:val="1B040045"/>
    <w:rsid w:val="1B1A7868"/>
    <w:rsid w:val="1B3A3A66"/>
    <w:rsid w:val="1B4B5C73"/>
    <w:rsid w:val="1B66485B"/>
    <w:rsid w:val="1B9F3617"/>
    <w:rsid w:val="1BAD4238"/>
    <w:rsid w:val="1BD73063"/>
    <w:rsid w:val="1BE7599C"/>
    <w:rsid w:val="1BF27E9D"/>
    <w:rsid w:val="1C16002F"/>
    <w:rsid w:val="1C1B3898"/>
    <w:rsid w:val="1C316C17"/>
    <w:rsid w:val="1C6963B1"/>
    <w:rsid w:val="1C7A6810"/>
    <w:rsid w:val="1C836E02"/>
    <w:rsid w:val="1C850D11"/>
    <w:rsid w:val="1C907DE2"/>
    <w:rsid w:val="1C986C96"/>
    <w:rsid w:val="1CB25FAA"/>
    <w:rsid w:val="1CC07796"/>
    <w:rsid w:val="1CFA34AD"/>
    <w:rsid w:val="1D0073EB"/>
    <w:rsid w:val="1D0936F0"/>
    <w:rsid w:val="1D774AFE"/>
    <w:rsid w:val="1D8E3BF5"/>
    <w:rsid w:val="1DF24184"/>
    <w:rsid w:val="1DF3687A"/>
    <w:rsid w:val="1E0D5462"/>
    <w:rsid w:val="1E6C3F37"/>
    <w:rsid w:val="1E761E86"/>
    <w:rsid w:val="1E8E65A3"/>
    <w:rsid w:val="1E9643EC"/>
    <w:rsid w:val="1EBC3110"/>
    <w:rsid w:val="1EE2244B"/>
    <w:rsid w:val="1EFA1543"/>
    <w:rsid w:val="1F244811"/>
    <w:rsid w:val="1F4B4494"/>
    <w:rsid w:val="1F721A21"/>
    <w:rsid w:val="1F9279CD"/>
    <w:rsid w:val="1FB65DB1"/>
    <w:rsid w:val="1FB738D7"/>
    <w:rsid w:val="20346CD6"/>
    <w:rsid w:val="203E1903"/>
    <w:rsid w:val="203E5DA7"/>
    <w:rsid w:val="204A474C"/>
    <w:rsid w:val="206A6B9C"/>
    <w:rsid w:val="20803E49"/>
    <w:rsid w:val="20915ED7"/>
    <w:rsid w:val="209D2ACD"/>
    <w:rsid w:val="20A57BD4"/>
    <w:rsid w:val="20A91472"/>
    <w:rsid w:val="20BD4F1E"/>
    <w:rsid w:val="20CF4C51"/>
    <w:rsid w:val="20D52267"/>
    <w:rsid w:val="21224E39"/>
    <w:rsid w:val="21244395"/>
    <w:rsid w:val="21AB121A"/>
    <w:rsid w:val="21F229A5"/>
    <w:rsid w:val="21FB3F4F"/>
    <w:rsid w:val="22090FEF"/>
    <w:rsid w:val="221D3ECF"/>
    <w:rsid w:val="222E5231"/>
    <w:rsid w:val="228F4809"/>
    <w:rsid w:val="22EA5D72"/>
    <w:rsid w:val="22FD3CF7"/>
    <w:rsid w:val="234D2A40"/>
    <w:rsid w:val="234F5BD5"/>
    <w:rsid w:val="23614286"/>
    <w:rsid w:val="23694EE9"/>
    <w:rsid w:val="2392158D"/>
    <w:rsid w:val="23DA7B95"/>
    <w:rsid w:val="23E822B1"/>
    <w:rsid w:val="23ED3D6C"/>
    <w:rsid w:val="23F32A04"/>
    <w:rsid w:val="24431BDE"/>
    <w:rsid w:val="244F0582"/>
    <w:rsid w:val="24661428"/>
    <w:rsid w:val="24741D97"/>
    <w:rsid w:val="249C309C"/>
    <w:rsid w:val="24AF4B7D"/>
    <w:rsid w:val="24F609FE"/>
    <w:rsid w:val="24FE5B05"/>
    <w:rsid w:val="250A44A9"/>
    <w:rsid w:val="2519649B"/>
    <w:rsid w:val="2560231B"/>
    <w:rsid w:val="25B52667"/>
    <w:rsid w:val="25D56865"/>
    <w:rsid w:val="25E90563"/>
    <w:rsid w:val="26121868"/>
    <w:rsid w:val="26215F4F"/>
    <w:rsid w:val="2657371E"/>
    <w:rsid w:val="26577946"/>
    <w:rsid w:val="265E57E0"/>
    <w:rsid w:val="26681488"/>
    <w:rsid w:val="266876DA"/>
    <w:rsid w:val="26C37006"/>
    <w:rsid w:val="26DB7EAB"/>
    <w:rsid w:val="26EF3957"/>
    <w:rsid w:val="26FC6074"/>
    <w:rsid w:val="27037402"/>
    <w:rsid w:val="2714160F"/>
    <w:rsid w:val="2729330D"/>
    <w:rsid w:val="27750300"/>
    <w:rsid w:val="278C389C"/>
    <w:rsid w:val="27A42993"/>
    <w:rsid w:val="27C13545"/>
    <w:rsid w:val="27C1668B"/>
    <w:rsid w:val="27F37477"/>
    <w:rsid w:val="284B1061"/>
    <w:rsid w:val="28916C6A"/>
    <w:rsid w:val="28D62E04"/>
    <w:rsid w:val="28D948BF"/>
    <w:rsid w:val="28D97A71"/>
    <w:rsid w:val="28DE1ED5"/>
    <w:rsid w:val="28DE2AC6"/>
    <w:rsid w:val="28EE0B69"/>
    <w:rsid w:val="28FD11F9"/>
    <w:rsid w:val="29693E94"/>
    <w:rsid w:val="29E90B31"/>
    <w:rsid w:val="29F37C02"/>
    <w:rsid w:val="29FA689B"/>
    <w:rsid w:val="2A375D41"/>
    <w:rsid w:val="2A44045E"/>
    <w:rsid w:val="2A7D127A"/>
    <w:rsid w:val="2A97233B"/>
    <w:rsid w:val="2AB2772C"/>
    <w:rsid w:val="2B261911"/>
    <w:rsid w:val="2B5244B4"/>
    <w:rsid w:val="2B603075"/>
    <w:rsid w:val="2B8D536E"/>
    <w:rsid w:val="2B920D55"/>
    <w:rsid w:val="2BCE6231"/>
    <w:rsid w:val="2BD61589"/>
    <w:rsid w:val="2BDB6BA0"/>
    <w:rsid w:val="2BE5357A"/>
    <w:rsid w:val="2C250873"/>
    <w:rsid w:val="2C2C73FB"/>
    <w:rsid w:val="2C5F157F"/>
    <w:rsid w:val="2C90798A"/>
    <w:rsid w:val="2CB35427"/>
    <w:rsid w:val="2CB573F1"/>
    <w:rsid w:val="2D285E15"/>
    <w:rsid w:val="2D410C84"/>
    <w:rsid w:val="2D8C63A3"/>
    <w:rsid w:val="2D9B0395"/>
    <w:rsid w:val="2DAE631A"/>
    <w:rsid w:val="2E291E44"/>
    <w:rsid w:val="2E516CA5"/>
    <w:rsid w:val="2E756093"/>
    <w:rsid w:val="2EB21E3A"/>
    <w:rsid w:val="2EC76F67"/>
    <w:rsid w:val="2EDA6C9B"/>
    <w:rsid w:val="2F2A5E74"/>
    <w:rsid w:val="2F4A31AE"/>
    <w:rsid w:val="2F7B1105"/>
    <w:rsid w:val="30201025"/>
    <w:rsid w:val="30202DD3"/>
    <w:rsid w:val="305F7D9F"/>
    <w:rsid w:val="30653900"/>
    <w:rsid w:val="30662EDC"/>
    <w:rsid w:val="30664910"/>
    <w:rsid w:val="3069477A"/>
    <w:rsid w:val="307A6987"/>
    <w:rsid w:val="307B44AD"/>
    <w:rsid w:val="307F3F9D"/>
    <w:rsid w:val="30896BCA"/>
    <w:rsid w:val="309D4424"/>
    <w:rsid w:val="30B654E5"/>
    <w:rsid w:val="30EC6B15"/>
    <w:rsid w:val="31077AEF"/>
    <w:rsid w:val="314D409C"/>
    <w:rsid w:val="31815AF3"/>
    <w:rsid w:val="318A49A8"/>
    <w:rsid w:val="3203475A"/>
    <w:rsid w:val="321B7CF6"/>
    <w:rsid w:val="321E770B"/>
    <w:rsid w:val="322F554F"/>
    <w:rsid w:val="32650F71"/>
    <w:rsid w:val="32E45A45"/>
    <w:rsid w:val="33044C2E"/>
    <w:rsid w:val="33721B98"/>
    <w:rsid w:val="33835B53"/>
    <w:rsid w:val="33A15FD9"/>
    <w:rsid w:val="33BC222F"/>
    <w:rsid w:val="33CF0D98"/>
    <w:rsid w:val="33D75E9F"/>
    <w:rsid w:val="33F00D0E"/>
    <w:rsid w:val="34441786"/>
    <w:rsid w:val="348F0527"/>
    <w:rsid w:val="34D32B0A"/>
    <w:rsid w:val="34E72859"/>
    <w:rsid w:val="34F82570"/>
    <w:rsid w:val="351A24E7"/>
    <w:rsid w:val="3524554B"/>
    <w:rsid w:val="3529097C"/>
    <w:rsid w:val="352D221A"/>
    <w:rsid w:val="3565338F"/>
    <w:rsid w:val="35CB1A33"/>
    <w:rsid w:val="35E442D4"/>
    <w:rsid w:val="35F745D6"/>
    <w:rsid w:val="36070CBD"/>
    <w:rsid w:val="361433DA"/>
    <w:rsid w:val="36283A29"/>
    <w:rsid w:val="365732C7"/>
    <w:rsid w:val="36625EF3"/>
    <w:rsid w:val="368816D2"/>
    <w:rsid w:val="36C7044C"/>
    <w:rsid w:val="36D52B69"/>
    <w:rsid w:val="36E25286"/>
    <w:rsid w:val="374750E9"/>
    <w:rsid w:val="374E46CA"/>
    <w:rsid w:val="377A726D"/>
    <w:rsid w:val="379272ED"/>
    <w:rsid w:val="37C36E66"/>
    <w:rsid w:val="37C93D50"/>
    <w:rsid w:val="37F94635"/>
    <w:rsid w:val="382471D8"/>
    <w:rsid w:val="384004B6"/>
    <w:rsid w:val="38433B03"/>
    <w:rsid w:val="384B3E24"/>
    <w:rsid w:val="38673C95"/>
    <w:rsid w:val="38797524"/>
    <w:rsid w:val="389205E6"/>
    <w:rsid w:val="389E17FE"/>
    <w:rsid w:val="38B247E4"/>
    <w:rsid w:val="38C84008"/>
    <w:rsid w:val="38DE55D9"/>
    <w:rsid w:val="38EA0422"/>
    <w:rsid w:val="39693A3D"/>
    <w:rsid w:val="39A44A75"/>
    <w:rsid w:val="39A95BE7"/>
    <w:rsid w:val="39B141B2"/>
    <w:rsid w:val="39B36A66"/>
    <w:rsid w:val="39D92970"/>
    <w:rsid w:val="39F74FDB"/>
    <w:rsid w:val="3A0D43C8"/>
    <w:rsid w:val="3A5F3873"/>
    <w:rsid w:val="3A678511"/>
    <w:rsid w:val="3A8723CC"/>
    <w:rsid w:val="3A993EAE"/>
    <w:rsid w:val="3AD13648"/>
    <w:rsid w:val="3AF773D5"/>
    <w:rsid w:val="3B0F4170"/>
    <w:rsid w:val="3B4B164C"/>
    <w:rsid w:val="3B516536"/>
    <w:rsid w:val="3B60677A"/>
    <w:rsid w:val="3B6A7D1E"/>
    <w:rsid w:val="3BA26D92"/>
    <w:rsid w:val="3BA66882"/>
    <w:rsid w:val="3BA7084C"/>
    <w:rsid w:val="3BD97992"/>
    <w:rsid w:val="3BE86E9B"/>
    <w:rsid w:val="3C1E4350"/>
    <w:rsid w:val="3C1F4887"/>
    <w:rsid w:val="3C4701A0"/>
    <w:rsid w:val="3C617A90"/>
    <w:rsid w:val="3C812E4B"/>
    <w:rsid w:val="3C834E15"/>
    <w:rsid w:val="3CAF5C0A"/>
    <w:rsid w:val="3CB925E5"/>
    <w:rsid w:val="3CD016DD"/>
    <w:rsid w:val="3CDD2778"/>
    <w:rsid w:val="3CE82ECA"/>
    <w:rsid w:val="3CF615DE"/>
    <w:rsid w:val="3CFD6976"/>
    <w:rsid w:val="3D0C0967"/>
    <w:rsid w:val="3D0F0457"/>
    <w:rsid w:val="3D3B56F0"/>
    <w:rsid w:val="3D42082D"/>
    <w:rsid w:val="3D5E4F3B"/>
    <w:rsid w:val="3D7F55DD"/>
    <w:rsid w:val="3D89020A"/>
    <w:rsid w:val="3DB01C3A"/>
    <w:rsid w:val="3DB86D41"/>
    <w:rsid w:val="3DE91B26"/>
    <w:rsid w:val="3E0C2BE9"/>
    <w:rsid w:val="3E171CB9"/>
    <w:rsid w:val="3E2D5039"/>
    <w:rsid w:val="3E60543D"/>
    <w:rsid w:val="3E787F18"/>
    <w:rsid w:val="3EC7548D"/>
    <w:rsid w:val="3ECA2888"/>
    <w:rsid w:val="3EF913BF"/>
    <w:rsid w:val="3F2A77CA"/>
    <w:rsid w:val="3F3C1AE3"/>
    <w:rsid w:val="3F5860E5"/>
    <w:rsid w:val="3F923698"/>
    <w:rsid w:val="3F957630"/>
    <w:rsid w:val="3FAA090B"/>
    <w:rsid w:val="3FF401D8"/>
    <w:rsid w:val="405A5E8D"/>
    <w:rsid w:val="407D1B7C"/>
    <w:rsid w:val="40BA692C"/>
    <w:rsid w:val="40C652D1"/>
    <w:rsid w:val="40ED4F53"/>
    <w:rsid w:val="414F3518"/>
    <w:rsid w:val="41662610"/>
    <w:rsid w:val="41780CC1"/>
    <w:rsid w:val="418C02C8"/>
    <w:rsid w:val="41986C6D"/>
    <w:rsid w:val="41B25855"/>
    <w:rsid w:val="41BD66D4"/>
    <w:rsid w:val="41C55588"/>
    <w:rsid w:val="41FA7928"/>
    <w:rsid w:val="421F273F"/>
    <w:rsid w:val="424A4355"/>
    <w:rsid w:val="428258FD"/>
    <w:rsid w:val="429733C9"/>
    <w:rsid w:val="42984A4B"/>
    <w:rsid w:val="43000F6E"/>
    <w:rsid w:val="432D5ADB"/>
    <w:rsid w:val="43324E9F"/>
    <w:rsid w:val="43790D20"/>
    <w:rsid w:val="4391606A"/>
    <w:rsid w:val="43AA3596"/>
    <w:rsid w:val="43B40E80"/>
    <w:rsid w:val="43B6787E"/>
    <w:rsid w:val="442C5D93"/>
    <w:rsid w:val="44380293"/>
    <w:rsid w:val="443D1D4E"/>
    <w:rsid w:val="444E3F5B"/>
    <w:rsid w:val="445A645C"/>
    <w:rsid w:val="44761FB8"/>
    <w:rsid w:val="4488746D"/>
    <w:rsid w:val="44896D41"/>
    <w:rsid w:val="452D5A43"/>
    <w:rsid w:val="454D5FC1"/>
    <w:rsid w:val="456C0B61"/>
    <w:rsid w:val="45A7719E"/>
    <w:rsid w:val="45A8769B"/>
    <w:rsid w:val="45CA1AD5"/>
    <w:rsid w:val="45E83F3B"/>
    <w:rsid w:val="463E3AE0"/>
    <w:rsid w:val="46560EA5"/>
    <w:rsid w:val="46565349"/>
    <w:rsid w:val="466730B2"/>
    <w:rsid w:val="468074A8"/>
    <w:rsid w:val="46AC0BAE"/>
    <w:rsid w:val="46FC1A4C"/>
    <w:rsid w:val="470D3C59"/>
    <w:rsid w:val="47152B0E"/>
    <w:rsid w:val="472114B3"/>
    <w:rsid w:val="473236C0"/>
    <w:rsid w:val="47394A4E"/>
    <w:rsid w:val="473A07C7"/>
    <w:rsid w:val="473C62ED"/>
    <w:rsid w:val="47482EE3"/>
    <w:rsid w:val="4770243A"/>
    <w:rsid w:val="478A7058"/>
    <w:rsid w:val="47D76015"/>
    <w:rsid w:val="47DC362C"/>
    <w:rsid w:val="47E319DC"/>
    <w:rsid w:val="47E524E0"/>
    <w:rsid w:val="47F44E19"/>
    <w:rsid w:val="47F941DE"/>
    <w:rsid w:val="48050DD4"/>
    <w:rsid w:val="482B2339"/>
    <w:rsid w:val="48691363"/>
    <w:rsid w:val="48861F15"/>
    <w:rsid w:val="48DE02E3"/>
    <w:rsid w:val="48FC3F85"/>
    <w:rsid w:val="491F7C63"/>
    <w:rsid w:val="49211C3E"/>
    <w:rsid w:val="492B6619"/>
    <w:rsid w:val="49470F79"/>
    <w:rsid w:val="49557B3A"/>
    <w:rsid w:val="497955D6"/>
    <w:rsid w:val="498E6BA8"/>
    <w:rsid w:val="49900B72"/>
    <w:rsid w:val="49973CAE"/>
    <w:rsid w:val="49C833CE"/>
    <w:rsid w:val="49D92519"/>
    <w:rsid w:val="4A233794"/>
    <w:rsid w:val="4A5E7E75"/>
    <w:rsid w:val="4A677B24"/>
    <w:rsid w:val="4A6F4C2B"/>
    <w:rsid w:val="4A804742"/>
    <w:rsid w:val="4A871F75"/>
    <w:rsid w:val="4A9D3546"/>
    <w:rsid w:val="4A9F106C"/>
    <w:rsid w:val="4AA04DE4"/>
    <w:rsid w:val="4AC565F9"/>
    <w:rsid w:val="4B090BDC"/>
    <w:rsid w:val="4B46773A"/>
    <w:rsid w:val="4B702A09"/>
    <w:rsid w:val="4BA45AD7"/>
    <w:rsid w:val="4BBD5522"/>
    <w:rsid w:val="4BC114B6"/>
    <w:rsid w:val="4BD258F2"/>
    <w:rsid w:val="4BF22C3D"/>
    <w:rsid w:val="4BFC429C"/>
    <w:rsid w:val="4BFF5B3B"/>
    <w:rsid w:val="4C196BFC"/>
    <w:rsid w:val="4C1B0BC7"/>
    <w:rsid w:val="4C8449BE"/>
    <w:rsid w:val="4C854292"/>
    <w:rsid w:val="4C883D82"/>
    <w:rsid w:val="4CA02E7A"/>
    <w:rsid w:val="4CC90DD6"/>
    <w:rsid w:val="4CCE79E7"/>
    <w:rsid w:val="4CE90CC5"/>
    <w:rsid w:val="4D0E072B"/>
    <w:rsid w:val="4D3F6B37"/>
    <w:rsid w:val="4D461C73"/>
    <w:rsid w:val="4D52686A"/>
    <w:rsid w:val="4D82353D"/>
    <w:rsid w:val="4D970721"/>
    <w:rsid w:val="4DC315C9"/>
    <w:rsid w:val="4DCA28A4"/>
    <w:rsid w:val="4DE4323A"/>
    <w:rsid w:val="4DEF230B"/>
    <w:rsid w:val="4DFC4A28"/>
    <w:rsid w:val="4E092CA1"/>
    <w:rsid w:val="4E263853"/>
    <w:rsid w:val="4E2D2E33"/>
    <w:rsid w:val="4E3715BC"/>
    <w:rsid w:val="4E4361B3"/>
    <w:rsid w:val="4E5E2FEC"/>
    <w:rsid w:val="4E685C19"/>
    <w:rsid w:val="4E9407BC"/>
    <w:rsid w:val="4EAA6232"/>
    <w:rsid w:val="4F1162B1"/>
    <w:rsid w:val="4F416B96"/>
    <w:rsid w:val="4F4915A7"/>
    <w:rsid w:val="4F5A37B4"/>
    <w:rsid w:val="4F702FD7"/>
    <w:rsid w:val="4F8627FB"/>
    <w:rsid w:val="4F934F18"/>
    <w:rsid w:val="4FB355BA"/>
    <w:rsid w:val="4FB976A3"/>
    <w:rsid w:val="4FBC6EAC"/>
    <w:rsid w:val="4FD74E04"/>
    <w:rsid w:val="4FD80B7D"/>
    <w:rsid w:val="501C6CBB"/>
    <w:rsid w:val="503B1837"/>
    <w:rsid w:val="504A37B4"/>
    <w:rsid w:val="50884351"/>
    <w:rsid w:val="50A76ECD"/>
    <w:rsid w:val="50C7131D"/>
    <w:rsid w:val="50CF1F80"/>
    <w:rsid w:val="50E377D9"/>
    <w:rsid w:val="50F47C38"/>
    <w:rsid w:val="51165E00"/>
    <w:rsid w:val="51182EC1"/>
    <w:rsid w:val="517B5C63"/>
    <w:rsid w:val="518E3BE9"/>
    <w:rsid w:val="51966D30"/>
    <w:rsid w:val="51D6733E"/>
    <w:rsid w:val="51DA5080"/>
    <w:rsid w:val="51E1640E"/>
    <w:rsid w:val="51ED4DB3"/>
    <w:rsid w:val="523E73BD"/>
    <w:rsid w:val="52486EC9"/>
    <w:rsid w:val="525564B4"/>
    <w:rsid w:val="52635075"/>
    <w:rsid w:val="52636E23"/>
    <w:rsid w:val="527F1783"/>
    <w:rsid w:val="528D3EA0"/>
    <w:rsid w:val="52AA4194"/>
    <w:rsid w:val="530323B4"/>
    <w:rsid w:val="5311062D"/>
    <w:rsid w:val="533407C0"/>
    <w:rsid w:val="53690469"/>
    <w:rsid w:val="537B63EF"/>
    <w:rsid w:val="53993A8F"/>
    <w:rsid w:val="53A414A2"/>
    <w:rsid w:val="53C90F08"/>
    <w:rsid w:val="53EA0E7E"/>
    <w:rsid w:val="541C1980"/>
    <w:rsid w:val="54370568"/>
    <w:rsid w:val="544669FD"/>
    <w:rsid w:val="544762D1"/>
    <w:rsid w:val="547C5F7A"/>
    <w:rsid w:val="54817A35"/>
    <w:rsid w:val="54A454D1"/>
    <w:rsid w:val="54A656ED"/>
    <w:rsid w:val="54DE4E87"/>
    <w:rsid w:val="54EF2BF0"/>
    <w:rsid w:val="550408AC"/>
    <w:rsid w:val="556757E9"/>
    <w:rsid w:val="556E620B"/>
    <w:rsid w:val="55766E6E"/>
    <w:rsid w:val="557B0928"/>
    <w:rsid w:val="55821CB6"/>
    <w:rsid w:val="55943798"/>
    <w:rsid w:val="559B2D78"/>
    <w:rsid w:val="55C51BA3"/>
    <w:rsid w:val="55D818D6"/>
    <w:rsid w:val="56066443"/>
    <w:rsid w:val="5621502B"/>
    <w:rsid w:val="563F1955"/>
    <w:rsid w:val="565A22EB"/>
    <w:rsid w:val="56633896"/>
    <w:rsid w:val="56867584"/>
    <w:rsid w:val="56955A19"/>
    <w:rsid w:val="569E667C"/>
    <w:rsid w:val="56AF0889"/>
    <w:rsid w:val="56D55E16"/>
    <w:rsid w:val="571A1A7B"/>
    <w:rsid w:val="575431DF"/>
    <w:rsid w:val="575B27BF"/>
    <w:rsid w:val="575E405D"/>
    <w:rsid w:val="576764AE"/>
    <w:rsid w:val="576C0528"/>
    <w:rsid w:val="579D2DD8"/>
    <w:rsid w:val="57C77E54"/>
    <w:rsid w:val="57E91B79"/>
    <w:rsid w:val="57E97DCB"/>
    <w:rsid w:val="581110D0"/>
    <w:rsid w:val="58156E12"/>
    <w:rsid w:val="581B1F4E"/>
    <w:rsid w:val="5855720E"/>
    <w:rsid w:val="58711B6E"/>
    <w:rsid w:val="58BE1257"/>
    <w:rsid w:val="58EF7663"/>
    <w:rsid w:val="59142C25"/>
    <w:rsid w:val="59195AD7"/>
    <w:rsid w:val="591C1ADA"/>
    <w:rsid w:val="593908DE"/>
    <w:rsid w:val="594F1EAF"/>
    <w:rsid w:val="595C45CC"/>
    <w:rsid w:val="5967369D"/>
    <w:rsid w:val="5999312B"/>
    <w:rsid w:val="599B0C93"/>
    <w:rsid w:val="599E6FFE"/>
    <w:rsid w:val="59AA5338"/>
    <w:rsid w:val="59F86F12"/>
    <w:rsid w:val="5A0F163F"/>
    <w:rsid w:val="5A132EDD"/>
    <w:rsid w:val="5A4C4641"/>
    <w:rsid w:val="5A5D05FC"/>
    <w:rsid w:val="5AA24261"/>
    <w:rsid w:val="5AC97A40"/>
    <w:rsid w:val="5AFE1DDF"/>
    <w:rsid w:val="5B062A42"/>
    <w:rsid w:val="5B0A0784"/>
    <w:rsid w:val="5B280C0A"/>
    <w:rsid w:val="5B461090"/>
    <w:rsid w:val="5B484E08"/>
    <w:rsid w:val="5BC621D1"/>
    <w:rsid w:val="5BEC7E8A"/>
    <w:rsid w:val="5CFB76DC"/>
    <w:rsid w:val="5CFF1E3E"/>
    <w:rsid w:val="5D0336DD"/>
    <w:rsid w:val="5D123920"/>
    <w:rsid w:val="5D3970FE"/>
    <w:rsid w:val="5D485594"/>
    <w:rsid w:val="5D720862"/>
    <w:rsid w:val="5DFD637E"/>
    <w:rsid w:val="5E0D2339"/>
    <w:rsid w:val="5E0E058B"/>
    <w:rsid w:val="5E135BA1"/>
    <w:rsid w:val="5E39312E"/>
    <w:rsid w:val="5E734892"/>
    <w:rsid w:val="5E84084D"/>
    <w:rsid w:val="5EA70098"/>
    <w:rsid w:val="5EE94B54"/>
    <w:rsid w:val="5F092B01"/>
    <w:rsid w:val="5F4104EC"/>
    <w:rsid w:val="5F530220"/>
    <w:rsid w:val="5F577D10"/>
    <w:rsid w:val="5FD44EBD"/>
    <w:rsid w:val="5FDD068C"/>
    <w:rsid w:val="604F6C39"/>
    <w:rsid w:val="608A7C71"/>
    <w:rsid w:val="60A96349"/>
    <w:rsid w:val="60BF234B"/>
    <w:rsid w:val="60D158A0"/>
    <w:rsid w:val="60F4333C"/>
    <w:rsid w:val="613C592C"/>
    <w:rsid w:val="61461DEA"/>
    <w:rsid w:val="614858F5"/>
    <w:rsid w:val="616C279A"/>
    <w:rsid w:val="61C947C9"/>
    <w:rsid w:val="6220088D"/>
    <w:rsid w:val="62373E29"/>
    <w:rsid w:val="62404A8B"/>
    <w:rsid w:val="626A5FAC"/>
    <w:rsid w:val="62AC3ECF"/>
    <w:rsid w:val="62CE653B"/>
    <w:rsid w:val="630E06E5"/>
    <w:rsid w:val="631321A0"/>
    <w:rsid w:val="63185A08"/>
    <w:rsid w:val="63224191"/>
    <w:rsid w:val="632B573B"/>
    <w:rsid w:val="635A3CE6"/>
    <w:rsid w:val="638E63B9"/>
    <w:rsid w:val="63AB5EE3"/>
    <w:rsid w:val="63D12255"/>
    <w:rsid w:val="63FC70D8"/>
    <w:rsid w:val="640D3093"/>
    <w:rsid w:val="640D6BEF"/>
    <w:rsid w:val="641E0DFC"/>
    <w:rsid w:val="64346872"/>
    <w:rsid w:val="643B3DC5"/>
    <w:rsid w:val="64436AB5"/>
    <w:rsid w:val="64607667"/>
    <w:rsid w:val="648D5F82"/>
    <w:rsid w:val="64C2170E"/>
    <w:rsid w:val="64CA4AE0"/>
    <w:rsid w:val="64EC2CA8"/>
    <w:rsid w:val="654A79CF"/>
    <w:rsid w:val="65586590"/>
    <w:rsid w:val="656211BC"/>
    <w:rsid w:val="657038D9"/>
    <w:rsid w:val="65752C9E"/>
    <w:rsid w:val="659A6BA8"/>
    <w:rsid w:val="65A13A93"/>
    <w:rsid w:val="65C77271"/>
    <w:rsid w:val="65D73958"/>
    <w:rsid w:val="65D976D1"/>
    <w:rsid w:val="65DF0A5F"/>
    <w:rsid w:val="65DF6369"/>
    <w:rsid w:val="66042274"/>
    <w:rsid w:val="661E3335"/>
    <w:rsid w:val="661F76AB"/>
    <w:rsid w:val="662446C4"/>
    <w:rsid w:val="66B772E6"/>
    <w:rsid w:val="66BC67C3"/>
    <w:rsid w:val="66CB07DB"/>
    <w:rsid w:val="66E005EB"/>
    <w:rsid w:val="66E04A8F"/>
    <w:rsid w:val="66FB3677"/>
    <w:rsid w:val="670C7632"/>
    <w:rsid w:val="676C63EF"/>
    <w:rsid w:val="679D64DC"/>
    <w:rsid w:val="67B850C4"/>
    <w:rsid w:val="681E586F"/>
    <w:rsid w:val="68336662"/>
    <w:rsid w:val="685F19E3"/>
    <w:rsid w:val="688D6550"/>
    <w:rsid w:val="689C49E5"/>
    <w:rsid w:val="68A9378B"/>
    <w:rsid w:val="695A0B28"/>
    <w:rsid w:val="695B03FD"/>
    <w:rsid w:val="695D23C7"/>
    <w:rsid w:val="695F613F"/>
    <w:rsid w:val="69717C20"/>
    <w:rsid w:val="69787200"/>
    <w:rsid w:val="69823BDB"/>
    <w:rsid w:val="698711F2"/>
    <w:rsid w:val="69C2222A"/>
    <w:rsid w:val="69C97A5C"/>
    <w:rsid w:val="69EA352F"/>
    <w:rsid w:val="6A0171F6"/>
    <w:rsid w:val="6A040A94"/>
    <w:rsid w:val="6A1C4030"/>
    <w:rsid w:val="6A331379"/>
    <w:rsid w:val="6A413A96"/>
    <w:rsid w:val="6A4E7F61"/>
    <w:rsid w:val="6A667059"/>
    <w:rsid w:val="6AAF0A00"/>
    <w:rsid w:val="6AB44268"/>
    <w:rsid w:val="6B985938"/>
    <w:rsid w:val="6BA53BB1"/>
    <w:rsid w:val="6BB66E93"/>
    <w:rsid w:val="6BEB1F0A"/>
    <w:rsid w:val="6C256AA0"/>
    <w:rsid w:val="6C3A4DB6"/>
    <w:rsid w:val="6C3F5DB4"/>
    <w:rsid w:val="6C835F4E"/>
    <w:rsid w:val="6C8B2DA7"/>
    <w:rsid w:val="6C904861"/>
    <w:rsid w:val="6CCD7863"/>
    <w:rsid w:val="6CF939C2"/>
    <w:rsid w:val="6D06067F"/>
    <w:rsid w:val="6D323B6A"/>
    <w:rsid w:val="6D366554"/>
    <w:rsid w:val="6D3F3B91"/>
    <w:rsid w:val="6D51190A"/>
    <w:rsid w:val="6D521B17"/>
    <w:rsid w:val="6D77332B"/>
    <w:rsid w:val="6D814A47"/>
    <w:rsid w:val="6D8C327A"/>
    <w:rsid w:val="6D995997"/>
    <w:rsid w:val="6DBE53FE"/>
    <w:rsid w:val="6DC5053A"/>
    <w:rsid w:val="6DE07122"/>
    <w:rsid w:val="6E04101A"/>
    <w:rsid w:val="6E08556D"/>
    <w:rsid w:val="6E22773B"/>
    <w:rsid w:val="6E3B07FD"/>
    <w:rsid w:val="6E9C28AF"/>
    <w:rsid w:val="6EBA50C5"/>
    <w:rsid w:val="6EDF73DA"/>
    <w:rsid w:val="6EE60768"/>
    <w:rsid w:val="6EF015E7"/>
    <w:rsid w:val="6EF05978"/>
    <w:rsid w:val="6EF72976"/>
    <w:rsid w:val="6FAC7C04"/>
    <w:rsid w:val="6FD11419"/>
    <w:rsid w:val="702A6D7B"/>
    <w:rsid w:val="709C1A26"/>
    <w:rsid w:val="70A95AA7"/>
    <w:rsid w:val="70F03B20"/>
    <w:rsid w:val="712437CA"/>
    <w:rsid w:val="713052BE"/>
    <w:rsid w:val="714F4CEB"/>
    <w:rsid w:val="71500A63"/>
    <w:rsid w:val="7171659E"/>
    <w:rsid w:val="71780F92"/>
    <w:rsid w:val="71854F84"/>
    <w:rsid w:val="71946BA2"/>
    <w:rsid w:val="71973F9C"/>
    <w:rsid w:val="71CF3736"/>
    <w:rsid w:val="71E60A7F"/>
    <w:rsid w:val="71FD4747"/>
    <w:rsid w:val="72160A03"/>
    <w:rsid w:val="7270316B"/>
    <w:rsid w:val="7279549D"/>
    <w:rsid w:val="727D7636"/>
    <w:rsid w:val="728269FA"/>
    <w:rsid w:val="72A42E14"/>
    <w:rsid w:val="72A46970"/>
    <w:rsid w:val="72A9667D"/>
    <w:rsid w:val="72C214EC"/>
    <w:rsid w:val="72D60AF4"/>
    <w:rsid w:val="72E70F53"/>
    <w:rsid w:val="72EF2FB3"/>
    <w:rsid w:val="7318110C"/>
    <w:rsid w:val="7318735E"/>
    <w:rsid w:val="73410663"/>
    <w:rsid w:val="737A1DC7"/>
    <w:rsid w:val="738549F4"/>
    <w:rsid w:val="73905147"/>
    <w:rsid w:val="73D17C39"/>
    <w:rsid w:val="741B2C62"/>
    <w:rsid w:val="744C72C0"/>
    <w:rsid w:val="74786307"/>
    <w:rsid w:val="748E78D8"/>
    <w:rsid w:val="74956EB9"/>
    <w:rsid w:val="749F7D37"/>
    <w:rsid w:val="74DD0860"/>
    <w:rsid w:val="74F33F23"/>
    <w:rsid w:val="75315C5B"/>
    <w:rsid w:val="753C37D8"/>
    <w:rsid w:val="758303B9"/>
    <w:rsid w:val="759929D8"/>
    <w:rsid w:val="75B82733"/>
    <w:rsid w:val="75CD2682"/>
    <w:rsid w:val="75D457BF"/>
    <w:rsid w:val="75E31EA6"/>
    <w:rsid w:val="761807F5"/>
    <w:rsid w:val="762878B8"/>
    <w:rsid w:val="76547DC5"/>
    <w:rsid w:val="766905FD"/>
    <w:rsid w:val="766A1C7F"/>
    <w:rsid w:val="766A6123"/>
    <w:rsid w:val="76914104"/>
    <w:rsid w:val="76A07D97"/>
    <w:rsid w:val="76AA29C3"/>
    <w:rsid w:val="76B463A1"/>
    <w:rsid w:val="76BF021D"/>
    <w:rsid w:val="76D161A2"/>
    <w:rsid w:val="76DA32A9"/>
    <w:rsid w:val="76DB2B7D"/>
    <w:rsid w:val="77106CCA"/>
    <w:rsid w:val="77204A34"/>
    <w:rsid w:val="775B5A6C"/>
    <w:rsid w:val="775C1F10"/>
    <w:rsid w:val="778B6351"/>
    <w:rsid w:val="77CE4490"/>
    <w:rsid w:val="77DE46D3"/>
    <w:rsid w:val="788C05D2"/>
    <w:rsid w:val="78986F77"/>
    <w:rsid w:val="78DA7590"/>
    <w:rsid w:val="78DF4BA6"/>
    <w:rsid w:val="791505C8"/>
    <w:rsid w:val="79865022"/>
    <w:rsid w:val="79892D64"/>
    <w:rsid w:val="798B6ADC"/>
    <w:rsid w:val="79A4194C"/>
    <w:rsid w:val="79E1494E"/>
    <w:rsid w:val="79FD4B66"/>
    <w:rsid w:val="7A016D9E"/>
    <w:rsid w:val="7A0348C4"/>
    <w:rsid w:val="7A205476"/>
    <w:rsid w:val="7A2B2B22"/>
    <w:rsid w:val="7A326F58"/>
    <w:rsid w:val="7A330FBC"/>
    <w:rsid w:val="7AAA11E4"/>
    <w:rsid w:val="7ABD0F17"/>
    <w:rsid w:val="7ACA3634"/>
    <w:rsid w:val="7AE00762"/>
    <w:rsid w:val="7B130B37"/>
    <w:rsid w:val="7B187EFC"/>
    <w:rsid w:val="7B42766E"/>
    <w:rsid w:val="7B7517F2"/>
    <w:rsid w:val="7B7A6E08"/>
    <w:rsid w:val="7B9A4DB4"/>
    <w:rsid w:val="7B9E1C56"/>
    <w:rsid w:val="7BCC6F38"/>
    <w:rsid w:val="7C042B76"/>
    <w:rsid w:val="7C2E19A1"/>
    <w:rsid w:val="7C352D2F"/>
    <w:rsid w:val="7C3C40BE"/>
    <w:rsid w:val="7C43544C"/>
    <w:rsid w:val="7C694787"/>
    <w:rsid w:val="7C7E6484"/>
    <w:rsid w:val="7C8F7B36"/>
    <w:rsid w:val="7CAD4FBB"/>
    <w:rsid w:val="7D020E63"/>
    <w:rsid w:val="7D0C7F34"/>
    <w:rsid w:val="7D0D017A"/>
    <w:rsid w:val="7D2A660C"/>
    <w:rsid w:val="7D8201F6"/>
    <w:rsid w:val="7D8E6B9B"/>
    <w:rsid w:val="7DA737B9"/>
    <w:rsid w:val="7DB06B11"/>
    <w:rsid w:val="7DB54128"/>
    <w:rsid w:val="7DC6760F"/>
    <w:rsid w:val="7DE95161"/>
    <w:rsid w:val="7DED1B13"/>
    <w:rsid w:val="7E2968C4"/>
    <w:rsid w:val="7E751B09"/>
    <w:rsid w:val="7E77762F"/>
    <w:rsid w:val="7E834226"/>
    <w:rsid w:val="7E906943"/>
    <w:rsid w:val="7ED94883"/>
    <w:rsid w:val="7F192494"/>
    <w:rsid w:val="7F707F56"/>
    <w:rsid w:val="7F9935D5"/>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autoRedefine/>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autoRedefine/>
    <w:qFormat/>
    <w:uiPriority w:val="0"/>
    <w:pPr>
      <w:ind w:left="100" w:leftChars="2500"/>
    </w:pPr>
    <w:rPr>
      <w:rFonts w:ascii="Calibri" w:hAnsi="Calibri"/>
      <w:szCs w:val="22"/>
    </w:rPr>
  </w:style>
  <w:style w:type="paragraph" w:styleId="4">
    <w:name w:val="Balloon Text"/>
    <w:basedOn w:val="1"/>
    <w:link w:val="18"/>
    <w:autoRedefine/>
    <w:unhideWhenUsed/>
    <w:qFormat/>
    <w:uiPriority w:val="0"/>
    <w:rPr>
      <w:sz w:val="18"/>
      <w:szCs w:val="18"/>
    </w:rPr>
  </w:style>
  <w:style w:type="paragraph" w:styleId="5">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autoRedefine/>
    <w:qFormat/>
    <w:uiPriority w:val="0"/>
    <w:pPr>
      <w:spacing w:before="240" w:after="60"/>
      <w:jc w:val="center"/>
      <w:outlineLvl w:val="0"/>
    </w:pPr>
    <w:rPr>
      <w:rFonts w:ascii="Arial" w:hAnsi="Arial" w:cs="Arial"/>
      <w:b/>
      <w:bCs/>
      <w:sz w:val="32"/>
      <w:szCs w:val="32"/>
    </w:r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Hyperlink"/>
    <w:basedOn w:val="10"/>
    <w:autoRedefine/>
    <w:qFormat/>
    <w:uiPriority w:val="0"/>
    <w:rPr>
      <w:color w:val="0000FF"/>
      <w:u w:val="single"/>
    </w:rPr>
  </w:style>
  <w:style w:type="character" w:customStyle="1" w:styleId="14">
    <w:name w:val="页眉 Char"/>
    <w:basedOn w:val="10"/>
    <w:link w:val="6"/>
    <w:autoRedefine/>
    <w:qFormat/>
    <w:uiPriority w:val="99"/>
    <w:rPr>
      <w:sz w:val="18"/>
      <w:szCs w:val="18"/>
    </w:rPr>
  </w:style>
  <w:style w:type="character" w:customStyle="1" w:styleId="15">
    <w:name w:val="页脚 Char"/>
    <w:basedOn w:val="10"/>
    <w:link w:val="5"/>
    <w:autoRedefine/>
    <w:qFormat/>
    <w:uiPriority w:val="99"/>
    <w:rPr>
      <w:sz w:val="18"/>
      <w:szCs w:val="18"/>
    </w:rPr>
  </w:style>
  <w:style w:type="character" w:customStyle="1" w:styleId="16">
    <w:name w:val="标题 Char"/>
    <w:basedOn w:val="10"/>
    <w:link w:val="8"/>
    <w:autoRedefine/>
    <w:qFormat/>
    <w:uiPriority w:val="0"/>
    <w:rPr>
      <w:rFonts w:ascii="Arial" w:hAnsi="Arial" w:eastAsia="宋体" w:cs="Arial"/>
      <w:b/>
      <w:bCs/>
      <w:sz w:val="32"/>
      <w:szCs w:val="32"/>
    </w:rPr>
  </w:style>
  <w:style w:type="paragraph" w:customStyle="1" w:styleId="1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autoRedefine/>
    <w:qFormat/>
    <w:uiPriority w:val="0"/>
    <w:rPr>
      <w:rFonts w:ascii="Times New Roman" w:hAnsi="Times New Roman" w:eastAsia="宋体" w:cs="Times New Roman"/>
      <w:sz w:val="18"/>
      <w:szCs w:val="18"/>
    </w:rPr>
  </w:style>
  <w:style w:type="character" w:customStyle="1" w:styleId="19">
    <w:name w:val="日期 Char"/>
    <w:basedOn w:val="10"/>
    <w:link w:val="3"/>
    <w:autoRedefine/>
    <w:qFormat/>
    <w:uiPriority w:val="0"/>
    <w:rPr>
      <w:rFonts w:ascii="Calibri" w:hAnsi="Calibri" w:eastAsia="宋体" w:cs="Times New Roman"/>
    </w:rPr>
  </w:style>
  <w:style w:type="character" w:customStyle="1" w:styleId="20">
    <w:name w:val="font31"/>
    <w:autoRedefine/>
    <w:qFormat/>
    <w:uiPriority w:val="0"/>
    <w:rPr>
      <w:rFonts w:ascii="仿宋_GB2312" w:eastAsia="仿宋_GB2312" w:cs="仿宋_GB2312"/>
      <w:color w:val="000000"/>
      <w:sz w:val="22"/>
      <w:szCs w:val="22"/>
      <w:u w:val="none"/>
    </w:rPr>
  </w:style>
  <w:style w:type="paragraph" w:customStyle="1" w:styleId="21">
    <w:name w:val="Char Char Char Char Char Char Char"/>
    <w:basedOn w:val="1"/>
    <w:autoRedefine/>
    <w:qFormat/>
    <w:uiPriority w:val="0"/>
    <w:rPr>
      <w:rFonts w:ascii="Calibri" w:hAnsi="Calibri"/>
    </w:rPr>
  </w:style>
  <w:style w:type="paragraph" w:styleId="22">
    <w:name w:val="List Paragraph"/>
    <w:basedOn w:val="1"/>
    <w:autoRedefine/>
    <w:qFormat/>
    <w:uiPriority w:val="34"/>
    <w:pPr>
      <w:ind w:firstLine="420" w:firstLineChars="200"/>
    </w:pPr>
  </w:style>
  <w:style w:type="character" w:customStyle="1" w:styleId="23">
    <w:name w:val="标题 2 Char"/>
    <w:basedOn w:val="10"/>
    <w:link w:val="2"/>
    <w:autoRedefine/>
    <w:qFormat/>
    <w:uiPriority w:val="0"/>
    <w:rPr>
      <w:rFonts w:ascii="Arial" w:hAnsi="Arial" w:eastAsia="黑体"/>
      <w:b/>
      <w:sz w:val="32"/>
      <w:szCs w:val="24"/>
    </w:rPr>
  </w:style>
  <w:style w:type="character" w:customStyle="1" w:styleId="24">
    <w:name w:val="font21"/>
    <w:basedOn w:val="10"/>
    <w:autoRedefine/>
    <w:qFormat/>
    <w:uiPriority w:val="0"/>
    <w:rPr>
      <w:rFonts w:hint="eastAsia" w:ascii="宋体" w:hAnsi="宋体" w:eastAsia="宋体" w:cs="宋体"/>
      <w:color w:val="000000"/>
      <w:sz w:val="18"/>
      <w:szCs w:val="18"/>
      <w:u w:val="none"/>
    </w:rPr>
  </w:style>
  <w:style w:type="character" w:customStyle="1" w:styleId="25">
    <w:name w:val="font41"/>
    <w:basedOn w:val="10"/>
    <w:autoRedefine/>
    <w:qFormat/>
    <w:uiPriority w:val="0"/>
    <w:rPr>
      <w:rFonts w:hint="eastAsia" w:ascii="宋体" w:hAnsi="宋体" w:eastAsia="宋体" w:cs="宋体"/>
      <w:color w:val="000000"/>
      <w:sz w:val="24"/>
      <w:szCs w:val="24"/>
      <w:u w:val="none"/>
    </w:rPr>
  </w:style>
  <w:style w:type="character" w:customStyle="1" w:styleId="26">
    <w:name w:val="font51"/>
    <w:basedOn w:val="10"/>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b:Sources xmlns:b="http://schemas.openxmlformats.org/officeDocument/2006/bibliography" SelectedStyle="\APA.XSL" StyleName="APA"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3E5D4-9941-496C-8021-A418758A3D77}">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30</Pages>
  <Words>11050</Words>
  <Characters>18563</Characters>
  <Lines>146</Lines>
  <Paragraphs>41</Paragraphs>
  <TotalTime>69</TotalTime>
  <ScaleCrop>false</ScaleCrop>
  <LinksUpToDate>false</LinksUpToDate>
  <CharactersWithSpaces>18917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2024-09-25T10:25:00Z</dcterms:created>
  <dc:creator>lenovo</dc:creator>
  <cp:lastModifiedBy>®</cp:lastModifiedBy>
  <cp:lastPrinted>2021-11-30T16:18:00Z</cp:lastPrinted>
  <dcterms:modified xsi:type="dcterms:W3CDTF">2026-04-28T16:08:27Z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E17D8DF746BB46D38E0FA0392434E170_13</vt:lpwstr>
  </property>
</Properties>
</file>